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sz w:val="29"/>
        </w:rPr>
      </w:pPr>
    </w:p>
    <w:p>
      <w:pPr>
        <w:pStyle w:val="BodyText"/>
        <w:ind w:left="2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878349" cy="1243583"/>
            <wp:effectExtent l="0" t="0" r="0" b="0"/>
            <wp:docPr id="1" name="image7.jpeg" descr="Text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349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29"/>
        </w:rPr>
      </w:pPr>
    </w:p>
    <w:p>
      <w:pPr>
        <w:pStyle w:val="BodyText"/>
        <w:spacing w:line="247" w:lineRule="auto" w:before="113"/>
        <w:ind w:left="200" w:right="1042"/>
      </w:pPr>
      <w:r>
        <w:rPr>
          <w:color w:val="1F3863"/>
          <w:w w:val="105"/>
        </w:rPr>
        <w:t>Fourth</w:t>
      </w:r>
      <w:r>
        <w:rPr>
          <w:color w:val="1F3863"/>
          <w:spacing w:val="14"/>
          <w:w w:val="105"/>
        </w:rPr>
        <w:t> </w:t>
      </w:r>
      <w:r>
        <w:rPr>
          <w:color w:val="1F3863"/>
          <w:w w:val="105"/>
        </w:rPr>
        <w:t>Stakeholder</w:t>
      </w:r>
      <w:r>
        <w:rPr>
          <w:color w:val="1F3863"/>
          <w:spacing w:val="11"/>
          <w:w w:val="105"/>
        </w:rPr>
        <w:t> </w:t>
      </w:r>
      <w:r>
        <w:rPr>
          <w:color w:val="1F3863"/>
          <w:w w:val="105"/>
        </w:rPr>
        <w:t>Consultation</w:t>
      </w:r>
      <w:r>
        <w:rPr>
          <w:color w:val="1F3863"/>
          <w:spacing w:val="12"/>
          <w:w w:val="105"/>
        </w:rPr>
        <w:t> </w:t>
      </w:r>
      <w:r>
        <w:rPr>
          <w:color w:val="1F3863"/>
          <w:w w:val="105"/>
        </w:rPr>
        <w:t>for</w:t>
      </w:r>
      <w:r>
        <w:rPr>
          <w:color w:val="1F3863"/>
          <w:spacing w:val="12"/>
          <w:w w:val="105"/>
        </w:rPr>
        <w:t> </w:t>
      </w:r>
      <w:r>
        <w:rPr>
          <w:color w:val="1F3863"/>
          <w:w w:val="105"/>
        </w:rPr>
        <w:t>the</w:t>
      </w:r>
      <w:r>
        <w:rPr>
          <w:color w:val="1F3863"/>
          <w:spacing w:val="11"/>
          <w:w w:val="105"/>
        </w:rPr>
        <w:t> </w:t>
      </w:r>
      <w:r>
        <w:rPr>
          <w:color w:val="1F3863"/>
          <w:w w:val="105"/>
        </w:rPr>
        <w:t>Asia-</w:t>
      </w:r>
      <w:r>
        <w:rPr>
          <w:color w:val="1F3863"/>
          <w:spacing w:val="1"/>
          <w:w w:val="105"/>
        </w:rPr>
        <w:t> </w:t>
      </w:r>
      <w:r>
        <w:rPr>
          <w:color w:val="1F3863"/>
          <w:w w:val="105"/>
        </w:rPr>
        <w:t>Pacific Intergovernmental Meeting on the</w:t>
      </w:r>
      <w:r>
        <w:rPr>
          <w:color w:val="1F3863"/>
          <w:spacing w:val="1"/>
          <w:w w:val="105"/>
        </w:rPr>
        <w:t> </w:t>
      </w:r>
      <w:r>
        <w:rPr>
          <w:color w:val="1F3863"/>
          <w:w w:val="105"/>
        </w:rPr>
        <w:t>Fourth Review and Appraisal of the Madrid</w:t>
      </w:r>
      <w:r>
        <w:rPr>
          <w:color w:val="1F3863"/>
          <w:spacing w:val="1"/>
          <w:w w:val="105"/>
        </w:rPr>
        <w:t> </w:t>
      </w:r>
      <w:r>
        <w:rPr>
          <w:color w:val="1F3863"/>
          <w:w w:val="105"/>
        </w:rPr>
        <w:t>International</w:t>
      </w:r>
      <w:r>
        <w:rPr>
          <w:color w:val="1F3863"/>
          <w:spacing w:val="4"/>
          <w:w w:val="105"/>
        </w:rPr>
        <w:t> </w:t>
      </w:r>
      <w:r>
        <w:rPr>
          <w:color w:val="1F3863"/>
          <w:w w:val="105"/>
        </w:rPr>
        <w:t>Plan</w:t>
      </w:r>
      <w:r>
        <w:rPr>
          <w:color w:val="1F3863"/>
          <w:spacing w:val="6"/>
          <w:w w:val="105"/>
        </w:rPr>
        <w:t> </w:t>
      </w:r>
      <w:r>
        <w:rPr>
          <w:color w:val="1F3863"/>
          <w:w w:val="105"/>
        </w:rPr>
        <w:t>of</w:t>
      </w:r>
      <w:r>
        <w:rPr>
          <w:color w:val="1F3863"/>
          <w:spacing w:val="7"/>
          <w:w w:val="105"/>
        </w:rPr>
        <w:t> </w:t>
      </w:r>
      <w:r>
        <w:rPr>
          <w:color w:val="1F3863"/>
          <w:w w:val="105"/>
        </w:rPr>
        <w:t>Action</w:t>
      </w:r>
      <w:r>
        <w:rPr>
          <w:color w:val="1F3863"/>
          <w:spacing w:val="8"/>
          <w:w w:val="105"/>
        </w:rPr>
        <w:t> </w:t>
      </w:r>
      <w:r>
        <w:rPr>
          <w:color w:val="1F3863"/>
          <w:w w:val="105"/>
        </w:rPr>
        <w:t>on</w:t>
      </w:r>
      <w:r>
        <w:rPr>
          <w:color w:val="1F3863"/>
          <w:spacing w:val="7"/>
          <w:w w:val="105"/>
        </w:rPr>
        <w:t> </w:t>
      </w:r>
      <w:r>
        <w:rPr>
          <w:color w:val="1F3863"/>
          <w:w w:val="105"/>
        </w:rPr>
        <w:t>Ageing</w:t>
      </w:r>
      <w:r>
        <w:rPr>
          <w:color w:val="1F3863"/>
          <w:spacing w:val="14"/>
          <w:w w:val="105"/>
        </w:rPr>
        <w:t> </w:t>
      </w:r>
      <w:r>
        <w:rPr>
          <w:color w:val="1F3863"/>
          <w:w w:val="105"/>
        </w:rPr>
        <w:t>-</w:t>
      </w:r>
      <w:r>
        <w:rPr>
          <w:color w:val="1F3863"/>
          <w:spacing w:val="8"/>
          <w:w w:val="105"/>
        </w:rPr>
        <w:t> </w:t>
      </w:r>
      <w:r>
        <w:rPr>
          <w:color w:val="1F3863"/>
          <w:w w:val="105"/>
        </w:rPr>
        <w:t>Pacific</w:t>
      </w:r>
    </w:p>
    <w:p>
      <w:pPr>
        <w:spacing w:before="347"/>
        <w:ind w:left="200" w:right="0" w:firstLine="0"/>
        <w:jc w:val="left"/>
        <w:rPr>
          <w:b/>
          <w:sz w:val="28"/>
        </w:rPr>
      </w:pPr>
      <w:r>
        <w:rPr>
          <w:b/>
          <w:color w:val="2D74B5"/>
          <w:w w:val="105"/>
          <w:sz w:val="28"/>
        </w:rPr>
        <w:t>Addressing</w:t>
      </w:r>
      <w:r>
        <w:rPr>
          <w:b/>
          <w:color w:val="2D74B5"/>
          <w:spacing w:val="-4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all</w:t>
      </w:r>
      <w:r>
        <w:rPr>
          <w:b/>
          <w:color w:val="2D74B5"/>
          <w:spacing w:val="-4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priority</w:t>
      </w:r>
      <w:r>
        <w:rPr>
          <w:b/>
          <w:color w:val="2D74B5"/>
          <w:spacing w:val="-3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directions</w:t>
      </w:r>
      <w:r>
        <w:rPr>
          <w:b/>
          <w:color w:val="2D74B5"/>
          <w:spacing w:val="-2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of</w:t>
      </w:r>
      <w:r>
        <w:rPr>
          <w:b/>
          <w:color w:val="2D74B5"/>
          <w:spacing w:val="-3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MIPAA,</w:t>
      </w:r>
      <w:r>
        <w:rPr>
          <w:b/>
          <w:color w:val="2D74B5"/>
          <w:spacing w:val="-1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as</w:t>
      </w:r>
      <w:r>
        <w:rPr>
          <w:b/>
          <w:color w:val="2D74B5"/>
          <w:spacing w:val="-2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they</w:t>
      </w:r>
      <w:r>
        <w:rPr>
          <w:b/>
          <w:color w:val="2D74B5"/>
          <w:spacing w:val="-6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relate</w:t>
      </w:r>
      <w:r>
        <w:rPr>
          <w:b/>
          <w:color w:val="2D74B5"/>
          <w:spacing w:val="-4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to</w:t>
      </w:r>
      <w:r>
        <w:rPr>
          <w:b/>
          <w:color w:val="2D74B5"/>
          <w:spacing w:val="-2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the</w:t>
      </w:r>
      <w:r>
        <w:rPr>
          <w:b/>
          <w:color w:val="2D74B5"/>
          <w:spacing w:val="-4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Pacific</w:t>
      </w:r>
    </w:p>
    <w:p>
      <w:pPr>
        <w:spacing w:line="240" w:lineRule="auto" w:before="10"/>
        <w:rPr>
          <w:b/>
          <w:sz w:val="33"/>
        </w:rPr>
      </w:pPr>
    </w:p>
    <w:p>
      <w:pPr>
        <w:spacing w:line="247" w:lineRule="auto" w:before="0"/>
        <w:ind w:left="200" w:right="2828" w:firstLine="0"/>
        <w:jc w:val="left"/>
        <w:rPr>
          <w:i/>
          <w:sz w:val="32"/>
        </w:rPr>
      </w:pPr>
      <w:r>
        <w:rPr>
          <w:i/>
          <w:color w:val="1F3863"/>
          <w:w w:val="95"/>
          <w:sz w:val="32"/>
        </w:rPr>
        <w:t>Wednesday,</w:t>
      </w:r>
      <w:r>
        <w:rPr>
          <w:i/>
          <w:color w:val="1F3863"/>
          <w:spacing w:val="27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8</w:t>
      </w:r>
      <w:r>
        <w:rPr>
          <w:i/>
          <w:color w:val="1F3863"/>
          <w:spacing w:val="32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June</w:t>
      </w:r>
      <w:r>
        <w:rPr>
          <w:i/>
          <w:color w:val="1F3863"/>
          <w:spacing w:val="36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2022</w:t>
      </w:r>
      <w:r>
        <w:rPr>
          <w:i/>
          <w:color w:val="1F3863"/>
          <w:spacing w:val="31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(14:00-16:00,</w:t>
      </w:r>
      <w:r>
        <w:rPr>
          <w:i/>
          <w:color w:val="1F3863"/>
          <w:spacing w:val="28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Suva</w:t>
      </w:r>
      <w:r>
        <w:rPr>
          <w:i/>
          <w:color w:val="1F3863"/>
          <w:spacing w:val="28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Time)</w:t>
      </w:r>
      <w:r>
        <w:rPr>
          <w:i/>
          <w:color w:val="1F3863"/>
          <w:spacing w:val="-66"/>
          <w:w w:val="95"/>
          <w:sz w:val="32"/>
        </w:rPr>
        <w:t> </w:t>
      </w:r>
      <w:r>
        <w:rPr>
          <w:i/>
          <w:color w:val="1F3863"/>
          <w:sz w:val="32"/>
        </w:rPr>
        <w:t>Online</w:t>
      </w:r>
      <w:r>
        <w:rPr>
          <w:i/>
          <w:color w:val="1F3863"/>
          <w:spacing w:val="-10"/>
          <w:sz w:val="32"/>
        </w:rPr>
        <w:t> </w:t>
      </w:r>
      <w:r>
        <w:rPr>
          <w:i/>
          <w:color w:val="1F3863"/>
          <w:sz w:val="32"/>
        </w:rPr>
        <w:t>(Zoom)</w:t>
      </w:r>
    </w:p>
    <w:p>
      <w:pPr>
        <w:spacing w:before="4"/>
        <w:ind w:left="3410" w:right="3866" w:firstLine="0"/>
        <w:jc w:val="center"/>
        <w:rPr>
          <w:sz w:val="28"/>
        </w:rPr>
      </w:pPr>
      <w:r>
        <w:rPr>
          <w:b/>
          <w:color w:val="1F3863"/>
          <w:sz w:val="36"/>
        </w:rPr>
        <w:t>AGENDA</w:t>
      </w:r>
      <w:r>
        <w:rPr>
          <w:b/>
          <w:color w:val="1F3863"/>
          <w:spacing w:val="-4"/>
          <w:sz w:val="36"/>
        </w:rPr>
        <w:t> </w:t>
      </w:r>
      <w:r>
        <w:rPr>
          <w:color w:val="1F3863"/>
          <w:sz w:val="28"/>
        </w:rPr>
        <w:t>(1</w:t>
      </w:r>
      <w:r>
        <w:rPr>
          <w:color w:val="1F3863"/>
          <w:spacing w:val="-4"/>
          <w:sz w:val="28"/>
        </w:rPr>
        <w:t> </w:t>
      </w:r>
      <w:r>
        <w:rPr>
          <w:color w:val="1F3863"/>
          <w:sz w:val="28"/>
        </w:rPr>
        <w:t>June</w:t>
      </w:r>
      <w:r>
        <w:rPr>
          <w:color w:val="1F3863"/>
          <w:spacing w:val="-4"/>
          <w:sz w:val="28"/>
        </w:rPr>
        <w:t> </w:t>
      </w:r>
      <w:r>
        <w:rPr>
          <w:color w:val="1F3863"/>
          <w:sz w:val="28"/>
        </w:rPr>
        <w:t>2022)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14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7488"/>
      </w:tblGrid>
      <w:tr>
        <w:trPr>
          <w:trHeight w:val="669" w:hRule="atLeast"/>
        </w:trPr>
        <w:tc>
          <w:tcPr>
            <w:tcW w:w="1786" w:type="dxa"/>
            <w:shd w:val="clear" w:color="auto" w:fill="5B9BD4"/>
          </w:tcPr>
          <w:p>
            <w:pPr>
              <w:pStyle w:val="TableParagraph"/>
              <w:spacing w:before="25"/>
              <w:ind w:left="624" w:right="614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w w:val="110"/>
                <w:sz w:val="22"/>
              </w:rPr>
              <w:t>Time</w:t>
            </w:r>
          </w:p>
        </w:tc>
        <w:tc>
          <w:tcPr>
            <w:tcW w:w="7488" w:type="dxa"/>
            <w:shd w:val="clear" w:color="auto" w:fill="5B9BD4"/>
          </w:tcPr>
          <w:p>
            <w:pPr>
              <w:pStyle w:val="TableParagraph"/>
              <w:spacing w:before="66"/>
              <w:ind w:left="3376" w:right="336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w w:val="110"/>
                <w:sz w:val="22"/>
              </w:rPr>
              <w:t>Details</w:t>
            </w:r>
          </w:p>
        </w:tc>
      </w:tr>
      <w:tr>
        <w:trPr>
          <w:trHeight w:val="433" w:hRule="atLeast"/>
        </w:trPr>
        <w:tc>
          <w:tcPr>
            <w:tcW w:w="1786" w:type="dxa"/>
            <w:shd w:val="clear" w:color="auto" w:fill="DEEAF6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13:30</w:t>
            </w:r>
          </w:p>
        </w:tc>
        <w:tc>
          <w:tcPr>
            <w:tcW w:w="7488" w:type="dxa"/>
            <w:shd w:val="clear" w:color="auto" w:fill="DEEAF6"/>
          </w:tcPr>
          <w:p>
            <w:pPr>
              <w:pStyle w:val="TableParagraph"/>
              <w:spacing w:before="66"/>
              <w:rPr>
                <w:i/>
                <w:sz w:val="22"/>
              </w:rPr>
            </w:pPr>
            <w:r>
              <w:rPr>
                <w:i/>
                <w:sz w:val="22"/>
              </w:rPr>
              <w:t>Participants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join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meeting</w:t>
            </w:r>
          </w:p>
        </w:tc>
      </w:tr>
      <w:tr>
        <w:trPr>
          <w:trHeight w:val="1560" w:hRule="atLeast"/>
        </w:trPr>
        <w:tc>
          <w:tcPr>
            <w:tcW w:w="1786" w:type="dxa"/>
          </w:tcPr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14:00-14:30</w:t>
            </w:r>
          </w:p>
        </w:tc>
        <w:tc>
          <w:tcPr>
            <w:tcW w:w="7488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Welcome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and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opening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session</w:t>
            </w:r>
          </w:p>
          <w:p>
            <w:pPr>
              <w:pStyle w:val="TableParagraph"/>
              <w:spacing w:before="46"/>
              <w:rPr>
                <w:sz w:val="22"/>
              </w:rPr>
            </w:pPr>
            <w:r>
              <w:rPr>
                <w:b/>
                <w:sz w:val="22"/>
              </w:rPr>
              <w:t>Moderator: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Mr.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Bill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Mitchell,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Centres,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Australia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MIPAA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minutes)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320" w:lineRule="atLeast" w:before="5" w:after="0"/>
              <w:ind w:left="827" w:right="179" w:hanging="360"/>
              <w:jc w:val="left"/>
              <w:rPr>
                <w:sz w:val="22"/>
              </w:rPr>
            </w:pPr>
            <w:r>
              <w:rPr>
                <w:sz w:val="22"/>
              </w:rPr>
              <w:t>Keynote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address: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Mr.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Mohammed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Khan,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Asia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Pacific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Forum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47"/>
                <w:sz w:val="22"/>
              </w:rPr>
              <w:t> </w:t>
            </w:r>
            <w:r>
              <w:rPr>
                <w:w w:val="105"/>
                <w:sz w:val="22"/>
              </w:rPr>
              <w:t>(APFAM)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International,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Fiji</w:t>
            </w:r>
          </w:p>
        </w:tc>
      </w:tr>
      <w:tr>
        <w:trPr>
          <w:trHeight w:val="1190" w:hRule="atLeast"/>
        </w:trPr>
        <w:tc>
          <w:tcPr>
            <w:tcW w:w="1786" w:type="dxa"/>
            <w:shd w:val="clear" w:color="auto" w:fill="DEEAF6"/>
          </w:tcPr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14:30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-15:10</w:t>
            </w:r>
          </w:p>
        </w:tc>
        <w:tc>
          <w:tcPr>
            <w:tcW w:w="7488" w:type="dxa"/>
            <w:shd w:val="clear" w:color="auto" w:fill="DEEAF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"/>
                <w:w w:val="110"/>
                <w:sz w:val="22"/>
              </w:rPr>
              <w:t>Plenary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spacing w:val="-1"/>
                <w:w w:val="110"/>
                <w:sz w:val="22"/>
              </w:rPr>
              <w:t>discussion</w:t>
            </w:r>
            <w:r>
              <w:rPr>
                <w:b/>
                <w:spacing w:val="-1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I</w:t>
            </w:r>
          </w:p>
          <w:p>
            <w:pPr>
              <w:pStyle w:val="TableParagraph"/>
              <w:spacing w:before="46"/>
              <w:rPr>
                <w:sz w:val="22"/>
              </w:rPr>
            </w:pPr>
            <w:r>
              <w:rPr>
                <w:b/>
                <w:sz w:val="22"/>
              </w:rPr>
              <w:t>Moderator: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Mr.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Bill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Mitchell,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Centres,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Australia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0" w:lineRule="auto" w:before="10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Older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persons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development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0" w:lineRule="auto" w:before="29" w:after="0"/>
              <w:ind w:left="467" w:right="0" w:hanging="361"/>
              <w:jc w:val="lef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Advancing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health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and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well-being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into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old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age</w:t>
            </w:r>
          </w:p>
        </w:tc>
      </w:tr>
      <w:tr>
        <w:trPr>
          <w:trHeight w:val="508" w:hRule="atLeast"/>
        </w:trPr>
        <w:tc>
          <w:tcPr>
            <w:tcW w:w="1786" w:type="dxa"/>
          </w:tcPr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15:10-15:15</w:t>
            </w:r>
          </w:p>
        </w:tc>
        <w:tc>
          <w:tcPr>
            <w:tcW w:w="7488" w:type="dxa"/>
          </w:tcPr>
          <w:p>
            <w:pPr>
              <w:pStyle w:val="TableParagraph"/>
              <w:spacing w:before="126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Break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913" w:top="2200" w:bottom="1100" w:left="1240" w:right="780"/>
        </w:sectPr>
      </w:pPr>
    </w:p>
    <w:p>
      <w:pPr>
        <w:spacing w:line="240" w:lineRule="auto" w:before="7" w:after="0"/>
        <w:rPr>
          <w:sz w:val="18"/>
        </w:rPr>
      </w:pPr>
    </w:p>
    <w:tbl>
      <w:tblPr>
        <w:tblW w:w="0" w:type="auto"/>
        <w:jc w:val="left"/>
        <w:tblInd w:w="114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7488"/>
      </w:tblGrid>
      <w:tr>
        <w:trPr>
          <w:trHeight w:val="1965" w:hRule="atLeast"/>
        </w:trPr>
        <w:tc>
          <w:tcPr>
            <w:tcW w:w="1786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15:15-15.55</w:t>
            </w:r>
          </w:p>
        </w:tc>
        <w:tc>
          <w:tcPr>
            <w:tcW w:w="7488" w:type="dxa"/>
            <w:shd w:val="clear" w:color="auto" w:fill="DEEAF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"/>
                <w:w w:val="110"/>
                <w:sz w:val="22"/>
              </w:rPr>
              <w:t>Plenary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spacing w:val="-1"/>
                <w:w w:val="110"/>
                <w:sz w:val="22"/>
              </w:rPr>
              <w:t>discussion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II</w:t>
            </w:r>
          </w:p>
          <w:p>
            <w:pPr>
              <w:pStyle w:val="TableParagraph"/>
              <w:spacing w:before="51"/>
              <w:rPr>
                <w:sz w:val="22"/>
              </w:rPr>
            </w:pPr>
            <w:r>
              <w:rPr>
                <w:b/>
                <w:sz w:val="22"/>
              </w:rPr>
              <w:t>Moderator: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Mr.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Bill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Mitchell,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Centres,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Australia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48" w:after="0"/>
              <w:ind w:left="467" w:right="0" w:hanging="361"/>
              <w:jc w:val="lef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Ensuring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enabling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and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supportive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environments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49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Emerging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issues,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COVID-19,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digitalization,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change</w:t>
            </w:r>
          </w:p>
          <w:p>
            <w:pPr>
              <w:pStyle w:val="TableParagraph"/>
              <w:spacing w:line="270" w:lineRule="atLeast" w:before="175"/>
              <w:rPr>
                <w:sz w:val="22"/>
              </w:rPr>
            </w:pPr>
            <w:r>
              <w:rPr>
                <w:w w:val="105"/>
                <w:sz w:val="22"/>
              </w:rPr>
              <w:t>Special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presentation: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Tilé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Imo,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Caxton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Legal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Centre,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Brisbane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President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4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Pasifika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Lawyers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Association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QLD,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Australia</w:t>
            </w:r>
          </w:p>
        </w:tc>
      </w:tr>
      <w:tr>
        <w:trPr>
          <w:trHeight w:val="1274" w:hRule="atLeast"/>
        </w:trPr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15:55-16:00</w:t>
            </w:r>
          </w:p>
        </w:tc>
        <w:tc>
          <w:tcPr>
            <w:tcW w:w="748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Closing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and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next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steps</w:t>
            </w:r>
          </w:p>
          <w:p>
            <w:pPr>
              <w:pStyle w:val="TableParagraph"/>
              <w:spacing w:before="51"/>
              <w:rPr>
                <w:sz w:val="22"/>
              </w:rPr>
            </w:pPr>
            <w:r>
              <w:rPr>
                <w:b/>
                <w:sz w:val="22"/>
              </w:rPr>
              <w:t>Moderator: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Mr.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Bill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Mitchell,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Centres,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Australia</w:t>
            </w:r>
          </w:p>
          <w:p>
            <w:pPr>
              <w:pStyle w:val="TableParagraph"/>
              <w:spacing w:before="49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Closing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remarks:</w:t>
            </w:r>
            <w:r>
              <w:rPr>
                <w:b/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TBD</w:t>
            </w:r>
          </w:p>
          <w:p>
            <w:pPr>
              <w:pStyle w:val="TableParagraph"/>
              <w:spacing w:before="51"/>
              <w:rPr>
                <w:sz w:val="22"/>
              </w:rPr>
            </w:pPr>
            <w:r>
              <w:rPr>
                <w:sz w:val="22"/>
              </w:rPr>
              <w:t>Ms.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Sabine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Henning, ESCAP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6"/>
        </w:rPr>
      </w:pPr>
    </w:p>
    <w:p>
      <w:pPr>
        <w:spacing w:before="100"/>
        <w:ind w:left="3410" w:right="2975" w:firstLine="0"/>
        <w:jc w:val="center"/>
        <w:rPr>
          <w:rFonts w:ascii="Segoe UI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3970020</wp:posOffset>
            </wp:positionH>
            <wp:positionV relativeFrom="paragraph">
              <wp:posOffset>275233</wp:posOffset>
            </wp:positionV>
            <wp:extent cx="204215" cy="191452"/>
            <wp:effectExtent l="0" t="0" r="0" b="0"/>
            <wp:wrapNone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5680709</wp:posOffset>
            </wp:positionH>
            <wp:positionV relativeFrom="paragraph">
              <wp:posOffset>268883</wp:posOffset>
            </wp:positionV>
            <wp:extent cx="204215" cy="204215"/>
            <wp:effectExtent l="0" t="0" r="0" b="0"/>
            <wp:wrapNone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2848">
            <wp:simplePos x="0" y="0"/>
            <wp:positionH relativeFrom="page">
              <wp:posOffset>5929121</wp:posOffset>
            </wp:positionH>
            <wp:positionV relativeFrom="paragraph">
              <wp:posOffset>281583</wp:posOffset>
            </wp:positionV>
            <wp:extent cx="204215" cy="178688"/>
            <wp:effectExtent l="0" t="0" r="0" b="0"/>
            <wp:wrapNone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7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6177534</wp:posOffset>
            </wp:positionH>
            <wp:positionV relativeFrom="paragraph">
              <wp:posOffset>296332</wp:posOffset>
            </wp:positionV>
            <wp:extent cx="201295" cy="146396"/>
            <wp:effectExtent l="0" t="0" r="0" b="0"/>
            <wp:wrapNone/>
            <wp:docPr id="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146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3970020</wp:posOffset>
            </wp:positionH>
            <wp:positionV relativeFrom="paragraph">
              <wp:posOffset>525042</wp:posOffset>
            </wp:positionV>
            <wp:extent cx="201167" cy="201167"/>
            <wp:effectExtent l="0" t="0" r="0" b="0"/>
            <wp:wrapNone/>
            <wp:docPr id="1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4384">
            <wp:simplePos x="0" y="0"/>
            <wp:positionH relativeFrom="page">
              <wp:posOffset>5680709</wp:posOffset>
            </wp:positionH>
            <wp:positionV relativeFrom="paragraph">
              <wp:posOffset>525042</wp:posOffset>
            </wp:positionV>
            <wp:extent cx="201167" cy="201167"/>
            <wp:effectExtent l="0" t="0" r="0" b="0"/>
            <wp:wrapNone/>
            <wp:docPr id="1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b/>
          <w:sz w:val="18"/>
        </w:rPr>
        <w:t>Follow us:</w:t>
      </w:r>
    </w:p>
    <w:p>
      <w:pPr>
        <w:pStyle w:val="BodyText"/>
        <w:spacing w:before="12"/>
        <w:rPr>
          <w:rFonts w:ascii="Segoe UI"/>
          <w:sz w:val="11"/>
        </w:rPr>
      </w:pPr>
    </w:p>
    <w:tbl>
      <w:tblPr>
        <w:tblW w:w="0" w:type="auto"/>
        <w:jc w:val="left"/>
        <w:tblInd w:w="5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5"/>
        <w:gridCol w:w="2244"/>
      </w:tblGrid>
      <w:tr>
        <w:trPr>
          <w:trHeight w:val="287" w:hRule="atLeast"/>
        </w:trPr>
        <w:tc>
          <w:tcPr>
            <w:tcW w:w="2385" w:type="dxa"/>
          </w:tcPr>
          <w:p>
            <w:pPr>
              <w:pStyle w:val="TableParagraph"/>
              <w:spacing w:line="172" w:lineRule="exact" w:before="0"/>
              <w:ind w:left="200"/>
              <w:rPr>
                <w:rFonts w:ascii="Segoe UI"/>
                <w:sz w:val="13"/>
              </w:rPr>
            </w:pPr>
            <w:hyperlink r:id="rId14">
              <w:r>
                <w:rPr>
                  <w:rFonts w:ascii="Segoe UI"/>
                  <w:sz w:val="13"/>
                </w:rPr>
                <w:t>https://www.unescap.org/</w:t>
              </w:r>
            </w:hyperlink>
          </w:p>
        </w:tc>
        <w:tc>
          <w:tcPr>
            <w:tcW w:w="2244" w:type="dxa"/>
          </w:tcPr>
          <w:p>
            <w:pPr>
              <w:pStyle w:val="TableParagraph"/>
              <w:spacing w:line="172" w:lineRule="exact" w:before="0"/>
              <w:ind w:left="1266"/>
              <w:rPr>
                <w:rFonts w:ascii="Segoe UI"/>
                <w:sz w:val="13"/>
              </w:rPr>
            </w:pPr>
            <w:hyperlink r:id="rId15">
              <w:r>
                <w:rPr>
                  <w:rFonts w:ascii="Segoe UI"/>
                  <w:sz w:val="13"/>
                </w:rPr>
                <w:t>@unescap</w:t>
              </w:r>
            </w:hyperlink>
          </w:p>
        </w:tc>
      </w:tr>
      <w:tr>
        <w:trPr>
          <w:trHeight w:val="287" w:hRule="atLeast"/>
        </w:trPr>
        <w:tc>
          <w:tcPr>
            <w:tcW w:w="2385" w:type="dxa"/>
          </w:tcPr>
          <w:p>
            <w:pPr>
              <w:pStyle w:val="TableParagraph"/>
              <w:spacing w:line="153" w:lineRule="exact" w:before="115"/>
              <w:ind w:left="200"/>
              <w:rPr>
                <w:rFonts w:ascii="Segoe UI"/>
                <w:sz w:val="13"/>
              </w:rPr>
            </w:pPr>
            <w:hyperlink r:id="rId16">
              <w:r>
                <w:rPr>
                  <w:rFonts w:ascii="Segoe UI"/>
                  <w:sz w:val="13"/>
                </w:rPr>
                <w:t>@unitednationsescap</w:t>
              </w:r>
            </w:hyperlink>
          </w:p>
        </w:tc>
        <w:tc>
          <w:tcPr>
            <w:tcW w:w="2244" w:type="dxa"/>
          </w:tcPr>
          <w:p>
            <w:pPr>
              <w:pStyle w:val="TableParagraph"/>
              <w:spacing w:line="153" w:lineRule="exact" w:before="115"/>
              <w:ind w:left="700"/>
              <w:rPr>
                <w:rFonts w:ascii="Segoe UI"/>
                <w:sz w:val="13"/>
              </w:rPr>
            </w:pPr>
            <w:hyperlink r:id="rId17">
              <w:r>
                <w:rPr>
                  <w:rFonts w:ascii="Segoe UI"/>
                  <w:sz w:val="13"/>
                </w:rPr>
                <w:t>@united-nations-escap</w:t>
              </w:r>
            </w:hyperlink>
          </w:p>
        </w:tc>
      </w:tr>
    </w:tbl>
    <w:sectPr>
      <w:pgSz w:w="12240" w:h="15840"/>
      <w:pgMar w:header="0" w:footer="913" w:top="2200" w:bottom="1100" w:left="12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Segoe UI">
    <w:altName w:val="Segoe U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.000009pt;margin-top:732.351013pt;width:612pt;height:58.9pt;mso-position-horizontal-relative:page;mso-position-vertical-relative:page;z-index:-15814144" coordorigin="0,14647" coordsize="12240,1178">
          <v:shape style="position:absolute;left:0;top:15652;width:12240;height:173" type="#_x0000_t75" stroked="false">
            <v:imagedata r:id="rId1" o:title=""/>
          </v:shape>
          <v:shape style="position:absolute;left:1226;top:15017;width:4145;height:668" type="#_x0000_t75" stroked="false">
            <v:imagedata r:id="rId2" o:title=""/>
          </v:shape>
          <v:shape style="position:absolute;left:391;top:14806;width:752;height:752" type="#_x0000_t75" stroked="false">
            <v:imagedata r:id="rId3" o:title=""/>
          </v:shape>
          <v:rect style="position:absolute;left:8980;top:14647;width:3260;height:886" filled="true" fillcolor="#ffffff" stroked="false">
            <v:fill type="solid"/>
          </v:rect>
          <v:shape style="position:absolute;left:9129;top:14724;width:2552;height:732" type="#_x0000_t75" alt="Text  Description automatically generated" stroked="false">
            <v:imagedata r:id="rId4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783997pt;margin-top:754.14093pt;width:184.7pt;height:16.1pt;mso-position-horizontal-relative:page;mso-position-vertical-relative:page;z-index:-158136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Gill Sans MT"/>
                    <w:b/>
                    <w:sz w:val="24"/>
                  </w:rPr>
                </w:pP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SOCIAL</w:t>
                </w:r>
                <w:r>
                  <w:rPr>
                    <w:rFonts w:ascii="Gill Sans MT"/>
                    <w:b/>
                    <w:color w:val="FF3920"/>
                    <w:spacing w:val="37"/>
                    <w:w w:val="85"/>
                    <w:sz w:val="24"/>
                  </w:rPr>
                  <w:t> </w:t>
                </w: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DEVELOPMENT</w:t>
                </w:r>
                <w:r>
                  <w:rPr>
                    <w:rFonts w:ascii="Gill Sans MT"/>
                    <w:b/>
                    <w:color w:val="FF3920"/>
                    <w:spacing w:val="38"/>
                    <w:w w:val="85"/>
                    <w:sz w:val="24"/>
                  </w:rPr>
                  <w:t> </w:t>
                </w: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DIVISION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.000009pt;margin-top:0pt;width:612pt;height:110.4pt;mso-position-horizontal-relative:page;mso-position-vertical-relative:page;z-index:-15814656" coordorigin="0,0" coordsize="12240,2208">
          <v:shape style="position:absolute;left:0;top:0;width:12240;height:2208" type="#_x0000_t75" stroked="false">
            <v:imagedata r:id="rId1" o:title=""/>
          </v:shape>
          <v:shape style="position:absolute;left:7906;top:876;width:3907;height:1159" type="#_x0000_t75" alt="A picture containing logo  Description automatically generated" stroked="false">
            <v:imagedata r:id="rId2" o:title="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hint="default" w:ascii="Calibri" w:hAnsi="Calibri" w:eastAsia="Calibri" w:cs="Calibri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hint="default" w:ascii="Calibri" w:hAnsi="Calibri" w:eastAsia="Calibri" w:cs="Calibri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jpe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hyperlink" Target="https://www.unescap.org/" TargetMode="External"/><Relationship Id="rId15" Type="http://schemas.openxmlformats.org/officeDocument/2006/relationships/hyperlink" Target="https://www.facebook.com/UNESCAP" TargetMode="External"/><Relationship Id="rId16" Type="http://schemas.openxmlformats.org/officeDocument/2006/relationships/hyperlink" Target="https://instagram.com/unitednationsescap/" TargetMode="External"/><Relationship Id="rId17" Type="http://schemas.openxmlformats.org/officeDocument/2006/relationships/hyperlink" Target="https://www.linkedin.com/company/united-nations-escap" TargetMode="External"/><Relationship Id="rId1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Roasa, Jessica Nicole   (CIFOR)</dc:creator>
  <dcterms:created xsi:type="dcterms:W3CDTF">2022-06-06T04:57:19Z</dcterms:created>
  <dcterms:modified xsi:type="dcterms:W3CDTF">2022-06-06T04:57:19Z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2022-06-06T00:00:00Z</vt:filetime>
  </property>
</Properties>
</file>