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6E72F" w14:textId="77777777" w:rsidR="00E14001" w:rsidRPr="00951018" w:rsidRDefault="00E14001" w:rsidP="008A5173">
      <w:pPr>
        <w:jc w:val="both"/>
        <w:rPr>
          <w:rFonts w:asciiTheme="minorHAnsi" w:hAnsiTheme="minorHAnsi" w:cs="Arial"/>
          <w:b/>
          <w:i/>
          <w:color w:val="000000"/>
          <w:sz w:val="21"/>
          <w:szCs w:val="21"/>
        </w:rPr>
      </w:pPr>
    </w:p>
    <w:p w14:paraId="028FADE6" w14:textId="2E87E550" w:rsidR="008C3B52" w:rsidRPr="00951018" w:rsidRDefault="008C3B52" w:rsidP="00E14001">
      <w:pPr>
        <w:jc w:val="center"/>
        <w:rPr>
          <w:rFonts w:asciiTheme="minorHAnsi" w:hAnsiTheme="minorHAnsi" w:cs="Arial"/>
          <w:b/>
          <w:i/>
          <w:color w:val="000000"/>
          <w:sz w:val="21"/>
          <w:szCs w:val="21"/>
        </w:rPr>
      </w:pPr>
      <w:r w:rsidRPr="00951018">
        <w:rPr>
          <w:rFonts w:asciiTheme="minorHAnsi" w:hAnsiTheme="minorHAnsi" w:cs="Arial"/>
          <w:b/>
          <w:i/>
          <w:color w:val="000000"/>
          <w:sz w:val="21"/>
          <w:szCs w:val="21"/>
        </w:rPr>
        <w:t xml:space="preserve">Disability Rights Fund Opens </w:t>
      </w:r>
      <w:r w:rsidR="00DF70AB" w:rsidRPr="0063709F">
        <w:rPr>
          <w:rFonts w:asciiTheme="minorHAnsi" w:hAnsiTheme="minorHAnsi" w:cs="Arial"/>
          <w:b/>
          <w:bCs/>
          <w:i/>
          <w:iCs/>
          <w:color w:val="000000"/>
          <w:sz w:val="21"/>
          <w:szCs w:val="21"/>
        </w:rPr>
        <w:t>RFP</w:t>
      </w:r>
      <w:r w:rsidR="00DF70AB" w:rsidRPr="00951018">
        <w:rPr>
          <w:rFonts w:asciiTheme="minorHAnsi" w:hAnsiTheme="minorHAnsi" w:cs="Arial"/>
          <w:color w:val="000000"/>
          <w:sz w:val="21"/>
          <w:szCs w:val="21"/>
        </w:rPr>
        <w:t xml:space="preserve"> </w:t>
      </w:r>
      <w:r w:rsidR="00A56C1A" w:rsidRPr="00951018">
        <w:rPr>
          <w:rFonts w:asciiTheme="minorHAnsi" w:hAnsiTheme="minorHAnsi" w:cs="Arial"/>
          <w:b/>
          <w:i/>
          <w:color w:val="000000"/>
          <w:sz w:val="21"/>
          <w:szCs w:val="21"/>
        </w:rPr>
        <w:t xml:space="preserve">for </w:t>
      </w:r>
      <w:r w:rsidR="00EB59D3" w:rsidRPr="00951018">
        <w:rPr>
          <w:rFonts w:asciiTheme="minorHAnsi" w:hAnsiTheme="minorHAnsi" w:cs="Arial"/>
          <w:b/>
          <w:i/>
          <w:color w:val="000000"/>
          <w:sz w:val="21"/>
          <w:szCs w:val="21"/>
        </w:rPr>
        <w:t>Haiti</w:t>
      </w:r>
      <w:r w:rsidR="00DF70AB">
        <w:rPr>
          <w:rFonts w:asciiTheme="minorHAnsi" w:hAnsiTheme="minorHAnsi" w:cs="Arial"/>
          <w:b/>
          <w:i/>
          <w:color w:val="000000"/>
          <w:sz w:val="21"/>
          <w:szCs w:val="21"/>
        </w:rPr>
        <w:t>, Pacific Island Countries,</w:t>
      </w:r>
      <w:r w:rsidR="00EB59D3" w:rsidRPr="00951018">
        <w:rPr>
          <w:rFonts w:asciiTheme="minorHAnsi" w:hAnsiTheme="minorHAnsi" w:cs="Arial"/>
          <w:b/>
          <w:i/>
          <w:color w:val="000000"/>
          <w:sz w:val="21"/>
          <w:szCs w:val="21"/>
        </w:rPr>
        <w:t xml:space="preserve"> </w:t>
      </w:r>
      <w:r w:rsidR="00DF70AB">
        <w:rPr>
          <w:rFonts w:asciiTheme="minorHAnsi" w:hAnsiTheme="minorHAnsi" w:cs="Arial"/>
          <w:b/>
          <w:i/>
          <w:color w:val="000000"/>
          <w:sz w:val="21"/>
          <w:szCs w:val="21"/>
        </w:rPr>
        <w:t xml:space="preserve">Rwanda </w:t>
      </w:r>
      <w:r w:rsidR="00EB59D3" w:rsidRPr="00951018">
        <w:rPr>
          <w:rFonts w:asciiTheme="minorHAnsi" w:hAnsiTheme="minorHAnsi" w:cs="Arial"/>
          <w:b/>
          <w:i/>
          <w:color w:val="000000"/>
          <w:sz w:val="21"/>
          <w:szCs w:val="21"/>
        </w:rPr>
        <w:t>and Uganda</w:t>
      </w:r>
    </w:p>
    <w:p w14:paraId="0403E531" w14:textId="77777777" w:rsidR="001A5B68" w:rsidRDefault="001A5B68" w:rsidP="008A5173">
      <w:pPr>
        <w:jc w:val="both"/>
        <w:rPr>
          <w:rFonts w:asciiTheme="minorHAnsi" w:hAnsiTheme="minorHAnsi" w:cs="Arial"/>
          <w:b/>
          <w:color w:val="000000"/>
          <w:sz w:val="21"/>
          <w:szCs w:val="21"/>
        </w:rPr>
      </w:pPr>
    </w:p>
    <w:p w14:paraId="5D0F1064" w14:textId="7977CD17" w:rsidR="00765723" w:rsidRPr="00951018" w:rsidRDefault="00DF70AB" w:rsidP="008A5173">
      <w:pPr>
        <w:jc w:val="both"/>
        <w:rPr>
          <w:rFonts w:asciiTheme="minorHAnsi" w:hAnsiTheme="minorHAnsi" w:cs="Arial"/>
          <w:b/>
          <w:color w:val="000000"/>
          <w:sz w:val="21"/>
          <w:szCs w:val="21"/>
        </w:rPr>
      </w:pPr>
      <w:r>
        <w:rPr>
          <w:rFonts w:asciiTheme="minorHAnsi" w:hAnsiTheme="minorHAnsi" w:cs="Arial"/>
          <w:b/>
          <w:color w:val="000000"/>
          <w:sz w:val="21"/>
          <w:szCs w:val="21"/>
        </w:rPr>
        <w:t>July 20</w:t>
      </w:r>
      <w:r w:rsidR="00EB59D3" w:rsidRPr="00951018">
        <w:rPr>
          <w:rFonts w:asciiTheme="minorHAnsi" w:hAnsiTheme="minorHAnsi" w:cs="Arial"/>
          <w:b/>
          <w:color w:val="000000"/>
          <w:sz w:val="21"/>
          <w:szCs w:val="21"/>
        </w:rPr>
        <w:t>, 2020</w:t>
      </w:r>
    </w:p>
    <w:p w14:paraId="25F4C33E" w14:textId="77777777" w:rsidR="00765723" w:rsidRPr="00951018" w:rsidRDefault="00765723" w:rsidP="008A5173">
      <w:pPr>
        <w:jc w:val="both"/>
        <w:rPr>
          <w:rFonts w:asciiTheme="minorHAnsi" w:hAnsiTheme="minorHAnsi" w:cs="Arial"/>
          <w:b/>
          <w:color w:val="000000"/>
          <w:sz w:val="21"/>
          <w:szCs w:val="21"/>
        </w:rPr>
      </w:pPr>
      <w:r w:rsidRPr="00951018">
        <w:rPr>
          <w:rFonts w:asciiTheme="minorHAnsi" w:hAnsiTheme="minorHAnsi" w:cs="Arial"/>
          <w:b/>
          <w:color w:val="000000"/>
          <w:sz w:val="21"/>
          <w:szCs w:val="21"/>
        </w:rPr>
        <w:t xml:space="preserve">FOR IMMEDIATE RELEASE </w:t>
      </w:r>
      <w:r w:rsidRPr="00951018">
        <w:rPr>
          <w:rFonts w:asciiTheme="minorHAnsi" w:hAnsiTheme="minorHAnsi" w:cs="Arial"/>
          <w:b/>
          <w:color w:val="000000"/>
          <w:sz w:val="21"/>
          <w:szCs w:val="21"/>
        </w:rPr>
        <w:tab/>
      </w:r>
      <w:r w:rsidRPr="00951018">
        <w:rPr>
          <w:rFonts w:asciiTheme="minorHAnsi" w:hAnsiTheme="minorHAnsi" w:cs="Arial"/>
          <w:b/>
          <w:color w:val="000000"/>
          <w:sz w:val="21"/>
          <w:szCs w:val="21"/>
        </w:rPr>
        <w:tab/>
      </w:r>
    </w:p>
    <w:p w14:paraId="39F2F61E" w14:textId="77777777" w:rsidR="00765723" w:rsidRPr="00951018" w:rsidRDefault="00765723" w:rsidP="008A5173">
      <w:pPr>
        <w:jc w:val="both"/>
        <w:rPr>
          <w:rFonts w:asciiTheme="minorHAnsi" w:hAnsiTheme="minorHAnsi" w:cs="Arial"/>
          <w:b/>
          <w:color w:val="000000"/>
          <w:sz w:val="21"/>
          <w:szCs w:val="21"/>
        </w:rPr>
      </w:pPr>
      <w:r w:rsidRPr="00951018">
        <w:rPr>
          <w:rFonts w:asciiTheme="minorHAnsi" w:hAnsiTheme="minorHAnsi" w:cs="Arial"/>
          <w:b/>
          <w:color w:val="000000"/>
          <w:sz w:val="21"/>
          <w:szCs w:val="21"/>
        </w:rPr>
        <w:t xml:space="preserve">Contact: </w:t>
      </w:r>
      <w:r w:rsidR="007B3A2C" w:rsidRPr="00951018">
        <w:rPr>
          <w:rFonts w:asciiTheme="minorHAnsi" w:hAnsiTheme="minorHAnsi" w:cs="Arial"/>
          <w:b/>
          <w:color w:val="000000"/>
          <w:sz w:val="21"/>
          <w:szCs w:val="21"/>
        </w:rPr>
        <w:t>Faith Lemon</w:t>
      </w:r>
      <w:r w:rsidRPr="00951018">
        <w:rPr>
          <w:rFonts w:asciiTheme="minorHAnsi" w:hAnsiTheme="minorHAnsi" w:cs="Arial"/>
          <w:b/>
          <w:color w:val="000000"/>
          <w:sz w:val="21"/>
          <w:szCs w:val="21"/>
        </w:rPr>
        <w:t xml:space="preserve">, </w:t>
      </w:r>
      <w:r w:rsidR="007B3A2C" w:rsidRPr="00951018">
        <w:rPr>
          <w:rFonts w:asciiTheme="minorHAnsi" w:hAnsiTheme="minorHAnsi" w:cs="Arial"/>
          <w:b/>
          <w:color w:val="000000"/>
          <w:sz w:val="21"/>
          <w:szCs w:val="21"/>
        </w:rPr>
        <w:t>Program Director</w:t>
      </w:r>
      <w:r w:rsidRPr="00951018">
        <w:rPr>
          <w:rFonts w:asciiTheme="minorHAnsi" w:hAnsiTheme="minorHAnsi" w:cs="Arial"/>
          <w:b/>
          <w:color w:val="000000"/>
          <w:sz w:val="21"/>
          <w:szCs w:val="21"/>
        </w:rPr>
        <w:t xml:space="preserve"> </w:t>
      </w:r>
    </w:p>
    <w:p w14:paraId="38D8B983" w14:textId="77777777" w:rsidR="00765723" w:rsidRPr="00951018" w:rsidRDefault="00765723" w:rsidP="008A5173">
      <w:pPr>
        <w:jc w:val="both"/>
        <w:rPr>
          <w:rFonts w:asciiTheme="minorHAnsi" w:hAnsiTheme="minorHAnsi" w:cs="Arial"/>
          <w:b/>
          <w:color w:val="000000"/>
          <w:sz w:val="21"/>
          <w:szCs w:val="21"/>
        </w:rPr>
      </w:pPr>
      <w:r w:rsidRPr="00951018">
        <w:rPr>
          <w:rFonts w:asciiTheme="minorHAnsi" w:hAnsiTheme="minorHAnsi" w:cs="Arial"/>
          <w:b/>
          <w:color w:val="000000"/>
          <w:sz w:val="21"/>
          <w:szCs w:val="21"/>
        </w:rPr>
        <w:t xml:space="preserve">Email: </w:t>
      </w:r>
      <w:hyperlink r:id="rId8" w:history="1">
        <w:r w:rsidR="007B3A2C" w:rsidRPr="00951018">
          <w:rPr>
            <w:rStyle w:val="Hyperlink"/>
            <w:rFonts w:asciiTheme="minorHAnsi" w:hAnsiTheme="minorHAnsi" w:cs="Arial"/>
            <w:b/>
            <w:color w:val="000000"/>
            <w:sz w:val="21"/>
            <w:szCs w:val="21"/>
          </w:rPr>
          <w:t>flemon@disabilityrightsfund.org</w:t>
        </w:r>
      </w:hyperlink>
    </w:p>
    <w:p w14:paraId="6D519D8B" w14:textId="77777777" w:rsidR="00765723" w:rsidRPr="00951018" w:rsidRDefault="00765723" w:rsidP="008A5173">
      <w:pPr>
        <w:jc w:val="both"/>
        <w:rPr>
          <w:rFonts w:asciiTheme="minorHAnsi" w:hAnsiTheme="minorHAnsi" w:cs="Arial"/>
          <w:b/>
          <w:color w:val="000000"/>
          <w:sz w:val="21"/>
          <w:szCs w:val="21"/>
        </w:rPr>
      </w:pPr>
    </w:p>
    <w:p w14:paraId="6F15DE38" w14:textId="451AC645" w:rsidR="00554CDB" w:rsidRPr="00951018" w:rsidRDefault="00821A2A" w:rsidP="00DF70AB">
      <w:pPr>
        <w:widowControl w:val="0"/>
        <w:autoSpaceDE w:val="0"/>
        <w:autoSpaceDN w:val="0"/>
        <w:adjustRightInd w:val="0"/>
        <w:jc w:val="both"/>
        <w:rPr>
          <w:rFonts w:asciiTheme="minorHAnsi" w:hAnsiTheme="minorHAnsi" w:cs="Arial"/>
          <w:color w:val="000000"/>
          <w:sz w:val="21"/>
          <w:szCs w:val="21"/>
        </w:rPr>
      </w:pPr>
      <w:r w:rsidRPr="00951018">
        <w:rPr>
          <w:rFonts w:asciiTheme="minorHAnsi" w:hAnsiTheme="minorHAnsi" w:cs="Arial"/>
          <w:b/>
          <w:color w:val="000000"/>
          <w:sz w:val="21"/>
          <w:szCs w:val="21"/>
        </w:rPr>
        <w:t>BOSTON, MA</w:t>
      </w:r>
      <w:r w:rsidRPr="00951018">
        <w:rPr>
          <w:rFonts w:asciiTheme="minorHAnsi" w:hAnsiTheme="minorHAnsi" w:cs="Arial"/>
          <w:color w:val="000000"/>
          <w:sz w:val="21"/>
          <w:szCs w:val="21"/>
        </w:rPr>
        <w:t xml:space="preserve"> –</w:t>
      </w:r>
      <w:r w:rsidR="00B6401F" w:rsidRPr="00951018">
        <w:rPr>
          <w:rFonts w:asciiTheme="minorHAnsi" w:hAnsiTheme="minorHAnsi" w:cs="Arial"/>
          <w:color w:val="000000"/>
          <w:sz w:val="21"/>
          <w:szCs w:val="21"/>
        </w:rPr>
        <w:t xml:space="preserve"> </w:t>
      </w:r>
      <w:r w:rsidR="00082E88" w:rsidRPr="00951018">
        <w:rPr>
          <w:rFonts w:asciiTheme="minorHAnsi" w:hAnsiTheme="minorHAnsi" w:cs="Arial"/>
          <w:color w:val="000000"/>
          <w:sz w:val="21"/>
          <w:szCs w:val="21"/>
        </w:rPr>
        <w:t>Today, the</w:t>
      </w:r>
      <w:r w:rsidR="00554CDB" w:rsidRPr="00951018">
        <w:rPr>
          <w:rFonts w:asciiTheme="minorHAnsi" w:hAnsiTheme="minorHAnsi" w:cs="Arial"/>
          <w:color w:val="000000"/>
          <w:sz w:val="21"/>
          <w:szCs w:val="21"/>
        </w:rPr>
        <w:t xml:space="preserve"> </w:t>
      </w:r>
      <w:hyperlink r:id="rId9" w:history="1">
        <w:r w:rsidR="00554CDB" w:rsidRPr="00951018">
          <w:rPr>
            <w:rStyle w:val="Hyperlink"/>
            <w:rFonts w:asciiTheme="minorHAnsi" w:hAnsiTheme="minorHAnsi" w:cs="Arial"/>
            <w:sz w:val="21"/>
            <w:szCs w:val="21"/>
          </w:rPr>
          <w:t>Disability Rights Fund</w:t>
        </w:r>
        <w:r w:rsidR="00082E88" w:rsidRPr="00951018">
          <w:rPr>
            <w:rStyle w:val="Hyperlink"/>
            <w:rFonts w:asciiTheme="minorHAnsi" w:hAnsiTheme="minorHAnsi" w:cs="Arial"/>
            <w:sz w:val="21"/>
            <w:szCs w:val="21"/>
          </w:rPr>
          <w:t xml:space="preserve"> </w:t>
        </w:r>
        <w:r w:rsidR="00265061" w:rsidRPr="00951018">
          <w:rPr>
            <w:rStyle w:val="Hyperlink"/>
            <w:rFonts w:asciiTheme="minorHAnsi" w:hAnsiTheme="minorHAnsi" w:cs="Arial"/>
            <w:sz w:val="21"/>
            <w:szCs w:val="21"/>
          </w:rPr>
          <w:t>(DRF)</w:t>
        </w:r>
      </w:hyperlink>
      <w:r w:rsidR="00082E88" w:rsidRPr="00951018">
        <w:rPr>
          <w:rFonts w:asciiTheme="minorHAnsi" w:hAnsiTheme="minorHAnsi" w:cs="Arial"/>
          <w:color w:val="000000"/>
          <w:sz w:val="21"/>
          <w:szCs w:val="21"/>
        </w:rPr>
        <w:t xml:space="preserve"> </w:t>
      </w:r>
      <w:r w:rsidR="005B0218" w:rsidRPr="00951018">
        <w:rPr>
          <w:rFonts w:asciiTheme="minorHAnsi" w:hAnsiTheme="minorHAnsi" w:cs="Arial"/>
          <w:color w:val="000000"/>
          <w:sz w:val="21"/>
          <w:szCs w:val="21"/>
        </w:rPr>
        <w:t xml:space="preserve">and </w:t>
      </w:r>
      <w:hyperlink r:id="rId10" w:history="1">
        <w:r w:rsidR="005B0218" w:rsidRPr="00951018">
          <w:rPr>
            <w:rStyle w:val="Hyperlink"/>
            <w:rFonts w:asciiTheme="minorHAnsi" w:hAnsiTheme="minorHAnsi" w:cs="Arial"/>
            <w:sz w:val="21"/>
            <w:szCs w:val="21"/>
          </w:rPr>
          <w:t>Disability Rights Advocacy Fund</w:t>
        </w:r>
      </w:hyperlink>
      <w:r w:rsidR="00314DC1">
        <w:rPr>
          <w:rStyle w:val="Hyperlink"/>
          <w:rFonts w:asciiTheme="minorHAnsi" w:hAnsiTheme="minorHAnsi" w:cs="Arial"/>
          <w:sz w:val="21"/>
          <w:szCs w:val="21"/>
        </w:rPr>
        <w:t xml:space="preserve"> (DRAF)</w:t>
      </w:r>
      <w:r w:rsidR="005B0218" w:rsidRPr="00951018">
        <w:rPr>
          <w:rFonts w:asciiTheme="minorHAnsi" w:hAnsiTheme="minorHAnsi" w:cs="Arial"/>
          <w:color w:val="000000"/>
          <w:sz w:val="21"/>
          <w:szCs w:val="21"/>
        </w:rPr>
        <w:t xml:space="preserve"> </w:t>
      </w:r>
      <w:r w:rsidR="00082E88" w:rsidRPr="00951018">
        <w:rPr>
          <w:rFonts w:asciiTheme="minorHAnsi" w:hAnsiTheme="minorHAnsi" w:cs="Arial"/>
          <w:color w:val="000000"/>
          <w:sz w:val="21"/>
          <w:szCs w:val="21"/>
        </w:rPr>
        <w:t>open</w:t>
      </w:r>
      <w:r w:rsidR="008A5173" w:rsidRPr="00951018">
        <w:rPr>
          <w:rFonts w:asciiTheme="minorHAnsi" w:hAnsiTheme="minorHAnsi" w:cs="Arial"/>
          <w:color w:val="000000"/>
          <w:sz w:val="21"/>
          <w:szCs w:val="21"/>
        </w:rPr>
        <w:t xml:space="preserve"> </w:t>
      </w:r>
      <w:r w:rsidR="00B201D3">
        <w:rPr>
          <w:rFonts w:asciiTheme="minorHAnsi" w:hAnsiTheme="minorHAnsi" w:cs="Arial"/>
          <w:color w:val="000000"/>
          <w:sz w:val="21"/>
          <w:szCs w:val="21"/>
        </w:rPr>
        <w:t>our</w:t>
      </w:r>
      <w:r w:rsidR="00082E88" w:rsidRPr="00951018">
        <w:rPr>
          <w:rFonts w:asciiTheme="minorHAnsi" w:hAnsiTheme="minorHAnsi" w:cs="Arial"/>
          <w:color w:val="000000"/>
          <w:sz w:val="21"/>
          <w:szCs w:val="21"/>
        </w:rPr>
        <w:t xml:space="preserve"> Round 2 </w:t>
      </w:r>
      <w:r w:rsidR="00DF70AB">
        <w:rPr>
          <w:rFonts w:asciiTheme="minorHAnsi" w:hAnsiTheme="minorHAnsi" w:cs="Arial"/>
          <w:color w:val="000000"/>
          <w:sz w:val="21"/>
          <w:szCs w:val="21"/>
        </w:rPr>
        <w:t>Request for Proposals</w:t>
      </w:r>
      <w:r w:rsidR="00082E88" w:rsidRPr="00951018">
        <w:rPr>
          <w:rFonts w:asciiTheme="minorHAnsi" w:hAnsiTheme="minorHAnsi" w:cs="Arial"/>
          <w:color w:val="000000"/>
          <w:sz w:val="21"/>
          <w:szCs w:val="21"/>
        </w:rPr>
        <w:t xml:space="preserve"> </w:t>
      </w:r>
      <w:r w:rsidR="00DF70AB">
        <w:rPr>
          <w:rFonts w:asciiTheme="minorHAnsi" w:hAnsiTheme="minorHAnsi" w:cs="Arial"/>
          <w:color w:val="000000"/>
          <w:sz w:val="21"/>
          <w:szCs w:val="21"/>
        </w:rPr>
        <w:t>(RFP)</w:t>
      </w:r>
      <w:r w:rsidR="00DF70AB" w:rsidRPr="00951018">
        <w:rPr>
          <w:rFonts w:asciiTheme="minorHAnsi" w:hAnsiTheme="minorHAnsi" w:cs="Arial"/>
          <w:color w:val="000000"/>
          <w:sz w:val="21"/>
          <w:szCs w:val="21"/>
        </w:rPr>
        <w:t xml:space="preserve"> </w:t>
      </w:r>
      <w:r w:rsidR="00082E88" w:rsidRPr="00951018">
        <w:rPr>
          <w:rFonts w:asciiTheme="minorHAnsi" w:hAnsiTheme="minorHAnsi" w:cs="Arial"/>
          <w:color w:val="000000"/>
          <w:sz w:val="21"/>
          <w:szCs w:val="21"/>
        </w:rPr>
        <w:t>for Disabled Persons’ Organizations (DPOs</w:t>
      </w:r>
      <w:r w:rsidR="00082E88" w:rsidRPr="00951018">
        <w:rPr>
          <w:rStyle w:val="FootnoteReference"/>
          <w:rFonts w:asciiTheme="minorHAnsi" w:eastAsia="MS Mincho" w:hAnsiTheme="minorHAnsi" w:cs="Arial"/>
          <w:color w:val="000000"/>
          <w:sz w:val="21"/>
          <w:szCs w:val="21"/>
        </w:rPr>
        <w:footnoteReference w:id="1"/>
      </w:r>
      <w:r w:rsidR="00082E88" w:rsidRPr="00951018">
        <w:rPr>
          <w:rFonts w:asciiTheme="minorHAnsi" w:hAnsiTheme="minorHAnsi" w:cs="Arial"/>
          <w:color w:val="000000"/>
          <w:sz w:val="21"/>
          <w:szCs w:val="21"/>
        </w:rPr>
        <w:t xml:space="preserve">) in </w:t>
      </w:r>
      <w:r w:rsidR="00DF70AB" w:rsidRPr="00DF70AB">
        <w:rPr>
          <w:rFonts w:asciiTheme="minorHAnsi" w:hAnsiTheme="minorHAnsi" w:cs="Arial"/>
          <w:color w:val="000000"/>
          <w:sz w:val="21"/>
          <w:szCs w:val="21"/>
        </w:rPr>
        <w:t xml:space="preserve">Rwanda and </w:t>
      </w:r>
      <w:r w:rsidR="00B201D3">
        <w:rPr>
          <w:rFonts w:asciiTheme="minorHAnsi" w:hAnsiTheme="minorHAnsi" w:cs="Arial"/>
          <w:color w:val="000000"/>
          <w:sz w:val="21"/>
          <w:szCs w:val="21"/>
        </w:rPr>
        <w:t>14</w:t>
      </w:r>
      <w:r w:rsidR="00DF70AB" w:rsidRPr="00DF70AB">
        <w:rPr>
          <w:rFonts w:asciiTheme="minorHAnsi" w:hAnsiTheme="minorHAnsi" w:cs="Arial"/>
          <w:color w:val="000000"/>
          <w:sz w:val="21"/>
          <w:szCs w:val="21"/>
        </w:rPr>
        <w:t xml:space="preserve"> </w:t>
      </w:r>
      <w:r w:rsidR="00DF70AB" w:rsidRPr="00DF70AB">
        <w:rPr>
          <w:rFonts w:asciiTheme="minorHAnsi" w:hAnsiTheme="minorHAnsi" w:cs="Arial"/>
          <w:bCs/>
          <w:color w:val="000000"/>
          <w:sz w:val="21"/>
          <w:szCs w:val="21"/>
        </w:rPr>
        <w:t>Pacific Island Countries (Cook Islands, Federated States of Micronesia, Fiji, Kiribati, Nauru, Niue, Palau, Papua New Guinea, Republic of the Marshall Islands, Samoa, Solomon Islands, Tonga, Tuvalu, Vanuatu)</w:t>
      </w:r>
      <w:r w:rsidR="00DB65E0">
        <w:rPr>
          <w:rFonts w:asciiTheme="minorHAnsi" w:hAnsiTheme="minorHAnsi" w:cs="Arial"/>
          <w:bCs/>
          <w:color w:val="000000"/>
          <w:sz w:val="21"/>
          <w:szCs w:val="21"/>
        </w:rPr>
        <w:t xml:space="preserve">, as well as </w:t>
      </w:r>
      <w:r w:rsidR="00B201D3">
        <w:rPr>
          <w:rFonts w:asciiTheme="minorHAnsi" w:hAnsiTheme="minorHAnsi" w:cs="Arial"/>
          <w:bCs/>
          <w:color w:val="000000"/>
          <w:sz w:val="21"/>
          <w:szCs w:val="21"/>
        </w:rPr>
        <w:t xml:space="preserve">for </w:t>
      </w:r>
      <w:r w:rsidR="00DB65E0">
        <w:rPr>
          <w:rFonts w:asciiTheme="minorHAnsi" w:hAnsiTheme="minorHAnsi" w:cs="Arial"/>
          <w:bCs/>
          <w:color w:val="000000"/>
          <w:sz w:val="21"/>
          <w:szCs w:val="21"/>
        </w:rPr>
        <w:t>current grantees and selected LOI applicants</w:t>
      </w:r>
      <w:r w:rsidR="00DF70AB">
        <w:rPr>
          <w:rFonts w:asciiTheme="minorHAnsi" w:hAnsiTheme="minorHAnsi" w:cs="Arial"/>
          <w:bCs/>
          <w:color w:val="000000"/>
          <w:sz w:val="21"/>
          <w:szCs w:val="21"/>
        </w:rPr>
        <w:t xml:space="preserve"> </w:t>
      </w:r>
      <w:r w:rsidR="00DB65E0">
        <w:rPr>
          <w:rFonts w:asciiTheme="minorHAnsi" w:hAnsiTheme="minorHAnsi" w:cs="Arial"/>
          <w:bCs/>
          <w:color w:val="000000"/>
          <w:sz w:val="21"/>
          <w:szCs w:val="21"/>
        </w:rPr>
        <w:t xml:space="preserve">in </w:t>
      </w:r>
      <w:r w:rsidR="00082E88" w:rsidRPr="00951018">
        <w:rPr>
          <w:rFonts w:asciiTheme="minorHAnsi" w:hAnsiTheme="minorHAnsi" w:cs="Arial"/>
          <w:color w:val="000000"/>
          <w:sz w:val="21"/>
          <w:szCs w:val="21"/>
        </w:rPr>
        <w:t xml:space="preserve">Haiti and Uganda. </w:t>
      </w:r>
    </w:p>
    <w:p w14:paraId="34FB0CF2" w14:textId="77777777" w:rsidR="00FF29FE" w:rsidRPr="00951018" w:rsidRDefault="00FF29FE" w:rsidP="008A5173">
      <w:pPr>
        <w:jc w:val="both"/>
        <w:rPr>
          <w:rFonts w:asciiTheme="minorHAnsi" w:hAnsiTheme="minorHAnsi" w:cs="Arial"/>
          <w:color w:val="000000"/>
          <w:sz w:val="21"/>
          <w:szCs w:val="21"/>
        </w:rPr>
      </w:pPr>
    </w:p>
    <w:p w14:paraId="1014BCFE" w14:textId="2AA3DE0E" w:rsidR="00C007B7" w:rsidRPr="0063709F" w:rsidRDefault="00E14001" w:rsidP="00B201D3">
      <w:pPr>
        <w:jc w:val="both"/>
        <w:rPr>
          <w:rFonts w:asciiTheme="minorHAnsi" w:hAnsiTheme="minorHAnsi" w:cs="Arial"/>
          <w:color w:val="000000"/>
          <w:sz w:val="21"/>
          <w:szCs w:val="21"/>
          <w:lang w:val="x-none"/>
        </w:rPr>
      </w:pPr>
      <w:r w:rsidRPr="00951018">
        <w:rPr>
          <w:rFonts w:asciiTheme="minorHAnsi" w:hAnsiTheme="minorHAnsi" w:cs="Arial"/>
          <w:color w:val="000000"/>
          <w:sz w:val="21"/>
          <w:szCs w:val="21"/>
          <w:highlight w:val="yellow"/>
        </w:rPr>
        <w:t>PLEASE NOTE:</w:t>
      </w:r>
      <w:r w:rsidRPr="00951018">
        <w:rPr>
          <w:rFonts w:asciiTheme="minorHAnsi" w:hAnsiTheme="minorHAnsi" w:cs="Arial"/>
          <w:color w:val="000000"/>
          <w:sz w:val="21"/>
          <w:szCs w:val="21"/>
        </w:rPr>
        <w:t xml:space="preserve"> </w:t>
      </w:r>
      <w:r w:rsidR="00C007B7" w:rsidRPr="00951018">
        <w:rPr>
          <w:rFonts w:asciiTheme="minorHAnsi" w:hAnsiTheme="minorHAnsi" w:cs="Arial"/>
          <w:color w:val="000000"/>
          <w:sz w:val="21"/>
          <w:szCs w:val="21"/>
        </w:rPr>
        <w:t xml:space="preserve">Because COVID-19 </w:t>
      </w:r>
      <w:r w:rsidR="00C007B7" w:rsidRPr="00951018">
        <w:rPr>
          <w:rFonts w:asciiTheme="minorHAnsi" w:hAnsiTheme="minorHAnsi" w:cs="Arial"/>
          <w:bCs/>
          <w:color w:val="000000"/>
          <w:sz w:val="21"/>
          <w:szCs w:val="21"/>
        </w:rPr>
        <w:t xml:space="preserve">is having an outsized impact on persons with disabilities </w:t>
      </w:r>
      <w:r w:rsidR="00DB65E0" w:rsidRPr="0063709F">
        <w:rPr>
          <w:rFonts w:asciiTheme="minorHAnsi" w:hAnsiTheme="minorHAnsi" w:cs="Arial"/>
          <w:color w:val="000000"/>
          <w:sz w:val="21"/>
          <w:szCs w:val="21"/>
        </w:rPr>
        <w:t xml:space="preserve">and also presents emerging advocacy opportunities, </w:t>
      </w:r>
      <w:r w:rsidR="00B201D3" w:rsidRPr="0063709F">
        <w:rPr>
          <w:rFonts w:asciiTheme="minorHAnsi" w:hAnsiTheme="minorHAnsi" w:cs="Arial"/>
          <w:color w:val="000000"/>
          <w:sz w:val="21"/>
          <w:szCs w:val="21"/>
        </w:rPr>
        <w:t xml:space="preserve">we especially </w:t>
      </w:r>
      <w:r w:rsidR="008241D8">
        <w:rPr>
          <w:rFonts w:asciiTheme="minorHAnsi" w:hAnsiTheme="minorHAnsi" w:cs="Arial"/>
          <w:color w:val="000000"/>
          <w:sz w:val="21"/>
          <w:szCs w:val="21"/>
        </w:rPr>
        <w:t>welcome</w:t>
      </w:r>
      <w:r w:rsidR="00B201D3" w:rsidRPr="0063709F">
        <w:rPr>
          <w:rFonts w:asciiTheme="minorHAnsi" w:hAnsiTheme="minorHAnsi" w:cs="Arial"/>
          <w:color w:val="000000"/>
          <w:sz w:val="21"/>
          <w:szCs w:val="21"/>
        </w:rPr>
        <w:t xml:space="preserve"> </w:t>
      </w:r>
      <w:r w:rsidR="00CB4DA1">
        <w:rPr>
          <w:rFonts w:asciiTheme="minorHAnsi" w:hAnsiTheme="minorHAnsi" w:cs="Arial"/>
          <w:color w:val="000000"/>
          <w:sz w:val="21"/>
          <w:szCs w:val="21"/>
        </w:rPr>
        <w:t>proposals</w:t>
      </w:r>
      <w:r w:rsidR="00DB65E0" w:rsidRPr="0063709F">
        <w:rPr>
          <w:rFonts w:asciiTheme="minorHAnsi" w:hAnsiTheme="minorHAnsi" w:cs="Arial"/>
          <w:color w:val="000000"/>
          <w:sz w:val="21"/>
          <w:szCs w:val="21"/>
        </w:rPr>
        <w:t xml:space="preserve"> promot</w:t>
      </w:r>
      <w:r w:rsidR="00CB4DA1">
        <w:rPr>
          <w:rFonts w:asciiTheme="minorHAnsi" w:hAnsiTheme="minorHAnsi" w:cs="Arial"/>
          <w:color w:val="000000"/>
          <w:sz w:val="21"/>
          <w:szCs w:val="21"/>
        </w:rPr>
        <w:t>ing</w:t>
      </w:r>
      <w:r w:rsidR="00DB65E0" w:rsidRPr="0063709F">
        <w:rPr>
          <w:rFonts w:asciiTheme="minorHAnsi" w:hAnsiTheme="minorHAnsi" w:cs="Arial"/>
          <w:color w:val="000000"/>
          <w:sz w:val="21"/>
          <w:szCs w:val="21"/>
        </w:rPr>
        <w:t xml:space="preserve"> a more inclusive COVID-19 response.</w:t>
      </w:r>
      <w:r w:rsidR="00C007B7" w:rsidRPr="0063709F">
        <w:rPr>
          <w:rFonts w:asciiTheme="minorHAnsi" w:hAnsiTheme="minorHAnsi" w:cs="Arial"/>
          <w:color w:val="000000"/>
          <w:sz w:val="21"/>
          <w:szCs w:val="21"/>
        </w:rPr>
        <w:t xml:space="preserve"> </w:t>
      </w:r>
    </w:p>
    <w:p w14:paraId="06A317D8" w14:textId="77777777" w:rsidR="00C007B7" w:rsidRPr="00951018" w:rsidRDefault="00C007B7" w:rsidP="008A5173">
      <w:pPr>
        <w:jc w:val="both"/>
        <w:rPr>
          <w:rFonts w:asciiTheme="minorHAnsi" w:hAnsiTheme="minorHAnsi" w:cs="Arial"/>
          <w:bCs/>
          <w:color w:val="000000"/>
          <w:sz w:val="21"/>
          <w:szCs w:val="21"/>
        </w:rPr>
      </w:pPr>
    </w:p>
    <w:p w14:paraId="39D67C75" w14:textId="2CB20156" w:rsidR="00C007B7" w:rsidRPr="00951018" w:rsidRDefault="007D6313" w:rsidP="008A5173">
      <w:pPr>
        <w:jc w:val="both"/>
        <w:rPr>
          <w:rFonts w:asciiTheme="minorHAnsi" w:hAnsiTheme="minorHAnsi" w:cs="Arial"/>
          <w:color w:val="000000"/>
          <w:sz w:val="21"/>
          <w:szCs w:val="21"/>
        </w:rPr>
      </w:pPr>
      <w:r w:rsidRPr="00951018">
        <w:rPr>
          <w:rFonts w:asciiTheme="minorHAnsi" w:hAnsiTheme="minorHAnsi" w:cs="Arial"/>
          <w:bCs/>
          <w:color w:val="000000"/>
          <w:sz w:val="21"/>
          <w:szCs w:val="21"/>
        </w:rPr>
        <w:t>Interested organizations are urged</w:t>
      </w:r>
      <w:r w:rsidRPr="00951018">
        <w:rPr>
          <w:rFonts w:asciiTheme="minorHAnsi" w:hAnsiTheme="minorHAnsi" w:cs="Arial"/>
          <w:color w:val="000000"/>
          <w:sz w:val="21"/>
          <w:szCs w:val="21"/>
        </w:rPr>
        <w:t xml:space="preserve"> to review the full eligibility criteria and details posted on </w:t>
      </w:r>
      <w:r w:rsidR="005B0218" w:rsidRPr="00951018">
        <w:rPr>
          <w:rFonts w:asciiTheme="minorHAnsi" w:hAnsiTheme="minorHAnsi" w:cs="Arial"/>
          <w:color w:val="000000"/>
          <w:sz w:val="21"/>
          <w:szCs w:val="21"/>
        </w:rPr>
        <w:t>DRF’s</w:t>
      </w:r>
      <w:r w:rsidRPr="00951018">
        <w:rPr>
          <w:rFonts w:asciiTheme="minorHAnsi" w:hAnsiTheme="minorHAnsi" w:cs="Arial"/>
          <w:color w:val="000000"/>
          <w:sz w:val="21"/>
          <w:szCs w:val="21"/>
        </w:rPr>
        <w:t xml:space="preserve"> </w:t>
      </w:r>
      <w:hyperlink r:id="rId11" w:history="1">
        <w:r w:rsidR="008A5173" w:rsidRPr="00951018">
          <w:rPr>
            <w:rStyle w:val="Hyperlink"/>
            <w:rFonts w:asciiTheme="minorHAnsi" w:hAnsiTheme="minorHAnsi" w:cs="Arial"/>
            <w:sz w:val="21"/>
            <w:szCs w:val="21"/>
          </w:rPr>
          <w:t>For Grantseekers</w:t>
        </w:r>
      </w:hyperlink>
      <w:r w:rsidR="008A5173" w:rsidRPr="00951018">
        <w:rPr>
          <w:rFonts w:asciiTheme="minorHAnsi" w:hAnsiTheme="minorHAnsi" w:cs="Arial"/>
          <w:color w:val="000000"/>
          <w:sz w:val="21"/>
          <w:szCs w:val="21"/>
        </w:rPr>
        <w:t xml:space="preserve"> page</w:t>
      </w:r>
      <w:r w:rsidR="008A5173" w:rsidRPr="00951018">
        <w:rPr>
          <w:rStyle w:val="Hyperlink"/>
          <w:rFonts w:asciiTheme="minorHAnsi" w:hAnsiTheme="minorHAnsi" w:cs="Arial"/>
          <w:color w:val="000000"/>
          <w:sz w:val="21"/>
          <w:szCs w:val="21"/>
          <w:u w:val="none"/>
        </w:rPr>
        <w:t xml:space="preserve">. </w:t>
      </w:r>
      <w:r w:rsidRPr="00951018">
        <w:rPr>
          <w:rFonts w:asciiTheme="minorHAnsi" w:hAnsiTheme="minorHAnsi" w:cs="Arial"/>
          <w:color w:val="000000"/>
          <w:sz w:val="21"/>
          <w:szCs w:val="21"/>
        </w:rPr>
        <w:t xml:space="preserve">Any questions should be directed to </w:t>
      </w:r>
      <w:hyperlink r:id="rId12" w:history="1">
        <w:r w:rsidRPr="00951018">
          <w:rPr>
            <w:rStyle w:val="Hyperlink"/>
            <w:rFonts w:asciiTheme="minorHAnsi" w:hAnsiTheme="minorHAnsi" w:cs="Arial"/>
            <w:color w:val="000000"/>
            <w:sz w:val="21"/>
            <w:szCs w:val="21"/>
          </w:rPr>
          <w:t>info@disabilityrightsfund.org</w:t>
        </w:r>
      </w:hyperlink>
      <w:r w:rsidRPr="00951018">
        <w:rPr>
          <w:rFonts w:asciiTheme="minorHAnsi" w:hAnsiTheme="minorHAnsi" w:cs="Arial"/>
          <w:color w:val="000000"/>
          <w:sz w:val="21"/>
          <w:szCs w:val="21"/>
          <w:u w:val="single"/>
        </w:rPr>
        <w:t>.</w:t>
      </w:r>
      <w:r w:rsidRPr="00951018">
        <w:rPr>
          <w:rFonts w:asciiTheme="minorHAnsi" w:hAnsiTheme="minorHAnsi" w:cs="Arial"/>
          <w:color w:val="000000"/>
          <w:sz w:val="21"/>
          <w:szCs w:val="21"/>
        </w:rPr>
        <w:t xml:space="preserve"> </w:t>
      </w:r>
      <w:r w:rsidR="00C007B7" w:rsidRPr="00951018">
        <w:rPr>
          <w:rFonts w:asciiTheme="minorHAnsi" w:hAnsiTheme="minorHAnsi" w:cs="Arial"/>
          <w:color w:val="000000"/>
          <w:sz w:val="21"/>
          <w:szCs w:val="21"/>
        </w:rPr>
        <w:t xml:space="preserve">  </w:t>
      </w:r>
    </w:p>
    <w:p w14:paraId="747156D0" w14:textId="77777777" w:rsidR="00C007B7" w:rsidRPr="00951018" w:rsidRDefault="00C007B7" w:rsidP="008A5173">
      <w:pPr>
        <w:jc w:val="both"/>
        <w:rPr>
          <w:rFonts w:asciiTheme="minorHAnsi" w:hAnsiTheme="minorHAnsi" w:cs="Arial"/>
          <w:color w:val="000000"/>
          <w:sz w:val="21"/>
          <w:szCs w:val="21"/>
        </w:rPr>
      </w:pPr>
    </w:p>
    <w:p w14:paraId="3B1C6040" w14:textId="64C737F2" w:rsidR="00653148" w:rsidRPr="00951018" w:rsidRDefault="00C007B7" w:rsidP="00E14001">
      <w:pPr>
        <w:jc w:val="both"/>
        <w:rPr>
          <w:rFonts w:asciiTheme="minorHAnsi" w:hAnsiTheme="minorHAnsi" w:cs="Arial"/>
          <w:color w:val="000000"/>
          <w:sz w:val="21"/>
          <w:szCs w:val="21"/>
        </w:rPr>
      </w:pPr>
      <w:r w:rsidRPr="00951018">
        <w:rPr>
          <w:rFonts w:asciiTheme="minorHAnsi" w:hAnsiTheme="minorHAnsi" w:cs="Arial"/>
          <w:color w:val="000000"/>
          <w:sz w:val="21"/>
          <w:szCs w:val="21"/>
        </w:rPr>
        <w:t xml:space="preserve">The deadline for submission is </w:t>
      </w:r>
      <w:r w:rsidR="00DB65E0">
        <w:rPr>
          <w:rFonts w:asciiTheme="minorHAnsi" w:hAnsiTheme="minorHAnsi" w:cs="Arial"/>
          <w:b/>
          <w:color w:val="000000"/>
          <w:sz w:val="21"/>
          <w:szCs w:val="21"/>
          <w:highlight w:val="yellow"/>
        </w:rPr>
        <w:t>August 24</w:t>
      </w:r>
      <w:r w:rsidRPr="00951018">
        <w:rPr>
          <w:rFonts w:asciiTheme="minorHAnsi" w:hAnsiTheme="minorHAnsi" w:cs="Arial"/>
          <w:b/>
          <w:color w:val="000000"/>
          <w:sz w:val="21"/>
          <w:szCs w:val="21"/>
          <w:highlight w:val="yellow"/>
        </w:rPr>
        <w:t>, 2020</w:t>
      </w:r>
      <w:r w:rsidRPr="00951018">
        <w:rPr>
          <w:rFonts w:asciiTheme="minorHAnsi" w:hAnsiTheme="minorHAnsi" w:cs="Arial"/>
          <w:color w:val="000000"/>
          <w:sz w:val="21"/>
          <w:szCs w:val="21"/>
        </w:rPr>
        <w:t xml:space="preserve">. </w:t>
      </w:r>
    </w:p>
    <w:p w14:paraId="4AA5464D" w14:textId="77777777" w:rsidR="00846638" w:rsidRPr="00951018" w:rsidRDefault="00846638" w:rsidP="008A5173">
      <w:pPr>
        <w:jc w:val="both"/>
        <w:rPr>
          <w:rFonts w:asciiTheme="minorHAnsi" w:hAnsiTheme="minorHAnsi" w:cs="Arial"/>
          <w:color w:val="000000"/>
          <w:sz w:val="21"/>
          <w:szCs w:val="21"/>
        </w:rPr>
      </w:pPr>
    </w:p>
    <w:p w14:paraId="4186C3A7" w14:textId="77777777" w:rsidR="000A4990" w:rsidRPr="00951018" w:rsidRDefault="00653148" w:rsidP="008A5173">
      <w:pPr>
        <w:jc w:val="both"/>
        <w:rPr>
          <w:rFonts w:asciiTheme="minorHAnsi" w:hAnsiTheme="minorHAnsi" w:cs="Arial"/>
          <w:color w:val="000000"/>
          <w:sz w:val="21"/>
          <w:szCs w:val="21"/>
        </w:rPr>
      </w:pPr>
      <w:r w:rsidRPr="00951018">
        <w:rPr>
          <w:rFonts w:asciiTheme="minorHAnsi" w:hAnsiTheme="minorHAnsi" w:cs="Arial"/>
          <w:color w:val="000000"/>
          <w:sz w:val="21"/>
          <w:szCs w:val="21"/>
        </w:rPr>
        <w:t xml:space="preserve">Applicant organizations may apply as: </w:t>
      </w:r>
    </w:p>
    <w:p w14:paraId="6A0CA2AD" w14:textId="77777777" w:rsidR="001B4A81" w:rsidRPr="00951018" w:rsidRDefault="00FD7A95" w:rsidP="008A5173">
      <w:pPr>
        <w:numPr>
          <w:ilvl w:val="0"/>
          <w:numId w:val="8"/>
        </w:numPr>
        <w:ind w:left="720"/>
        <w:jc w:val="both"/>
        <w:rPr>
          <w:rFonts w:asciiTheme="minorHAnsi" w:hAnsiTheme="minorHAnsi" w:cs="Arial"/>
          <w:color w:val="000000"/>
          <w:sz w:val="21"/>
          <w:szCs w:val="21"/>
        </w:rPr>
      </w:pPr>
      <w:r w:rsidRPr="00951018">
        <w:rPr>
          <w:rFonts w:asciiTheme="minorHAnsi" w:hAnsiTheme="minorHAnsi" w:cs="Arial"/>
          <w:color w:val="000000"/>
          <w:sz w:val="21"/>
          <w:szCs w:val="21"/>
        </w:rPr>
        <w:t>S</w:t>
      </w:r>
      <w:r w:rsidR="00653148" w:rsidRPr="00951018">
        <w:rPr>
          <w:rFonts w:asciiTheme="minorHAnsi" w:hAnsiTheme="minorHAnsi" w:cs="Arial"/>
          <w:color w:val="000000"/>
          <w:sz w:val="21"/>
          <w:szCs w:val="21"/>
        </w:rPr>
        <w:t xml:space="preserve">ingle organizations or partnerships for </w:t>
      </w:r>
      <w:r w:rsidR="003949DA" w:rsidRPr="00951018">
        <w:rPr>
          <w:rFonts w:asciiTheme="minorHAnsi" w:hAnsiTheme="minorHAnsi" w:cs="Arial"/>
          <w:color w:val="000000"/>
          <w:sz w:val="21"/>
          <w:szCs w:val="21"/>
        </w:rPr>
        <w:t>one-year</w:t>
      </w:r>
      <w:r w:rsidR="00653148" w:rsidRPr="00951018">
        <w:rPr>
          <w:rFonts w:asciiTheme="minorHAnsi" w:hAnsiTheme="minorHAnsi" w:cs="Arial"/>
          <w:color w:val="000000"/>
          <w:sz w:val="21"/>
          <w:szCs w:val="21"/>
        </w:rPr>
        <w:t xml:space="preserve"> </w:t>
      </w:r>
      <w:r w:rsidR="00653148" w:rsidRPr="00951018">
        <w:rPr>
          <w:rFonts w:asciiTheme="minorHAnsi" w:hAnsiTheme="minorHAnsi" w:cs="Arial"/>
          <w:b/>
          <w:color w:val="000000"/>
          <w:sz w:val="21"/>
          <w:szCs w:val="21"/>
        </w:rPr>
        <w:t>Small Grants</w:t>
      </w:r>
      <w:r w:rsidR="00FD6B3E" w:rsidRPr="00951018">
        <w:rPr>
          <w:rFonts w:asciiTheme="minorHAnsi" w:hAnsiTheme="minorHAnsi" w:cs="Arial"/>
          <w:color w:val="000000"/>
          <w:sz w:val="21"/>
          <w:szCs w:val="21"/>
        </w:rPr>
        <w:t>, ranging from USD 5,000 – 20,000</w:t>
      </w:r>
      <w:r w:rsidR="000A4990" w:rsidRPr="00951018">
        <w:rPr>
          <w:rFonts w:asciiTheme="minorHAnsi" w:hAnsiTheme="minorHAnsi" w:cs="Arial"/>
          <w:color w:val="000000"/>
          <w:sz w:val="21"/>
          <w:szCs w:val="21"/>
        </w:rPr>
        <w:t>;</w:t>
      </w:r>
    </w:p>
    <w:p w14:paraId="01C9ABDB" w14:textId="77777777" w:rsidR="001B4A81" w:rsidRPr="00951018" w:rsidRDefault="00FA249F" w:rsidP="008A5173">
      <w:pPr>
        <w:numPr>
          <w:ilvl w:val="0"/>
          <w:numId w:val="8"/>
        </w:numPr>
        <w:ind w:left="720"/>
        <w:jc w:val="both"/>
        <w:rPr>
          <w:rFonts w:asciiTheme="minorHAnsi" w:hAnsiTheme="minorHAnsi" w:cs="Arial"/>
          <w:color w:val="000000"/>
          <w:sz w:val="21"/>
          <w:szCs w:val="21"/>
        </w:rPr>
      </w:pPr>
      <w:r w:rsidRPr="00951018">
        <w:rPr>
          <w:rFonts w:asciiTheme="minorHAnsi" w:hAnsiTheme="minorHAnsi" w:cs="Arial"/>
          <w:color w:val="000000"/>
          <w:sz w:val="21"/>
          <w:szCs w:val="21"/>
        </w:rPr>
        <w:t>Sub-national</w:t>
      </w:r>
      <w:r w:rsidR="00F90755" w:rsidRPr="00951018">
        <w:rPr>
          <w:rFonts w:asciiTheme="minorHAnsi" w:hAnsiTheme="minorHAnsi" w:cs="Arial"/>
          <w:color w:val="000000"/>
          <w:sz w:val="21"/>
          <w:szCs w:val="21"/>
        </w:rPr>
        <w:t xml:space="preserve"> </w:t>
      </w:r>
      <w:r w:rsidR="00653148" w:rsidRPr="00951018">
        <w:rPr>
          <w:rFonts w:asciiTheme="minorHAnsi" w:hAnsiTheme="minorHAnsi" w:cs="Arial"/>
          <w:color w:val="000000"/>
          <w:sz w:val="21"/>
          <w:szCs w:val="21"/>
        </w:rPr>
        <w:t>DPO-led coalitions</w:t>
      </w:r>
      <w:r w:rsidR="00A829BE" w:rsidRPr="00951018">
        <w:rPr>
          <w:rFonts w:asciiTheme="minorHAnsi" w:hAnsiTheme="minorHAnsi" w:cs="Arial"/>
          <w:color w:val="000000"/>
          <w:sz w:val="21"/>
          <w:szCs w:val="21"/>
        </w:rPr>
        <w:t xml:space="preserve"> </w:t>
      </w:r>
      <w:r w:rsidR="00653148" w:rsidRPr="00951018">
        <w:rPr>
          <w:rFonts w:asciiTheme="minorHAnsi" w:hAnsiTheme="minorHAnsi" w:cs="Arial"/>
          <w:color w:val="000000"/>
          <w:sz w:val="21"/>
          <w:szCs w:val="21"/>
        </w:rPr>
        <w:t xml:space="preserve">for </w:t>
      </w:r>
      <w:r w:rsidR="009D6915" w:rsidRPr="00951018">
        <w:rPr>
          <w:rFonts w:asciiTheme="minorHAnsi" w:hAnsiTheme="minorHAnsi" w:cs="Arial"/>
          <w:color w:val="000000"/>
          <w:sz w:val="21"/>
          <w:szCs w:val="21"/>
        </w:rPr>
        <w:t>two-year</w:t>
      </w:r>
      <w:r w:rsidR="00653148" w:rsidRPr="00951018">
        <w:rPr>
          <w:rFonts w:asciiTheme="minorHAnsi" w:hAnsiTheme="minorHAnsi" w:cs="Arial"/>
          <w:color w:val="000000"/>
          <w:sz w:val="21"/>
          <w:szCs w:val="21"/>
        </w:rPr>
        <w:t xml:space="preserve"> </w:t>
      </w:r>
      <w:r w:rsidR="00F90755" w:rsidRPr="00951018">
        <w:rPr>
          <w:rFonts w:asciiTheme="minorHAnsi" w:hAnsiTheme="minorHAnsi" w:cs="Arial"/>
          <w:b/>
          <w:color w:val="000000"/>
          <w:sz w:val="21"/>
          <w:szCs w:val="21"/>
        </w:rPr>
        <w:t xml:space="preserve">Mid-Level </w:t>
      </w:r>
      <w:r w:rsidR="009D6915" w:rsidRPr="00951018">
        <w:rPr>
          <w:rFonts w:asciiTheme="minorHAnsi" w:hAnsiTheme="minorHAnsi" w:cs="Arial"/>
          <w:b/>
          <w:color w:val="000000"/>
          <w:sz w:val="21"/>
          <w:szCs w:val="21"/>
        </w:rPr>
        <w:t>Coalition g</w:t>
      </w:r>
      <w:r w:rsidR="00653148" w:rsidRPr="00951018">
        <w:rPr>
          <w:rFonts w:asciiTheme="minorHAnsi" w:hAnsiTheme="minorHAnsi" w:cs="Arial"/>
          <w:b/>
          <w:color w:val="000000"/>
          <w:sz w:val="21"/>
          <w:szCs w:val="21"/>
        </w:rPr>
        <w:t>rants</w:t>
      </w:r>
      <w:r w:rsidR="00FD6B3E" w:rsidRPr="00951018">
        <w:rPr>
          <w:rFonts w:asciiTheme="minorHAnsi" w:hAnsiTheme="minorHAnsi" w:cs="Arial"/>
          <w:color w:val="000000"/>
          <w:sz w:val="21"/>
          <w:szCs w:val="21"/>
        </w:rPr>
        <w:t xml:space="preserve"> ranging from USD 30,000 – 40,000 per year (USD 60,000 – 80,000 over two years)</w:t>
      </w:r>
      <w:r w:rsidR="003E1BB3" w:rsidRPr="00951018">
        <w:rPr>
          <w:rFonts w:asciiTheme="minorHAnsi" w:hAnsiTheme="minorHAnsi" w:cs="Arial"/>
          <w:color w:val="000000"/>
          <w:sz w:val="21"/>
          <w:szCs w:val="21"/>
        </w:rPr>
        <w:t>;</w:t>
      </w:r>
      <w:r w:rsidR="00F90755" w:rsidRPr="00951018">
        <w:rPr>
          <w:rFonts w:asciiTheme="minorHAnsi" w:hAnsiTheme="minorHAnsi" w:cs="Arial"/>
          <w:color w:val="000000"/>
          <w:sz w:val="21"/>
          <w:szCs w:val="21"/>
        </w:rPr>
        <w:t xml:space="preserve"> and/or </w:t>
      </w:r>
    </w:p>
    <w:p w14:paraId="30D29E57" w14:textId="77777777" w:rsidR="000A4990" w:rsidRPr="00951018" w:rsidRDefault="00FD7A95" w:rsidP="008A5173">
      <w:pPr>
        <w:numPr>
          <w:ilvl w:val="0"/>
          <w:numId w:val="8"/>
        </w:numPr>
        <w:ind w:left="720"/>
        <w:jc w:val="both"/>
        <w:rPr>
          <w:rFonts w:asciiTheme="minorHAnsi" w:hAnsiTheme="minorHAnsi" w:cs="Arial"/>
          <w:color w:val="000000"/>
          <w:sz w:val="21"/>
          <w:szCs w:val="21"/>
        </w:rPr>
      </w:pPr>
      <w:r w:rsidRPr="00951018">
        <w:rPr>
          <w:rFonts w:asciiTheme="minorHAnsi" w:hAnsiTheme="minorHAnsi" w:cs="Arial"/>
          <w:color w:val="000000"/>
          <w:sz w:val="21"/>
          <w:szCs w:val="21"/>
        </w:rPr>
        <w:t>N</w:t>
      </w:r>
      <w:r w:rsidR="00F90755" w:rsidRPr="00951018">
        <w:rPr>
          <w:rFonts w:asciiTheme="minorHAnsi" w:hAnsiTheme="minorHAnsi" w:cs="Arial"/>
          <w:color w:val="000000"/>
          <w:sz w:val="21"/>
          <w:szCs w:val="21"/>
        </w:rPr>
        <w:t xml:space="preserve">ational DPO-led coalitions for </w:t>
      </w:r>
      <w:r w:rsidR="009D6915" w:rsidRPr="00951018">
        <w:rPr>
          <w:rFonts w:asciiTheme="minorHAnsi" w:hAnsiTheme="minorHAnsi" w:cs="Arial"/>
          <w:color w:val="000000"/>
          <w:sz w:val="21"/>
          <w:szCs w:val="21"/>
        </w:rPr>
        <w:t>two-year</w:t>
      </w:r>
      <w:r w:rsidR="00F90755" w:rsidRPr="00951018">
        <w:rPr>
          <w:rFonts w:asciiTheme="minorHAnsi" w:hAnsiTheme="minorHAnsi" w:cs="Arial"/>
          <w:color w:val="000000"/>
          <w:sz w:val="21"/>
          <w:szCs w:val="21"/>
        </w:rPr>
        <w:t xml:space="preserve"> </w:t>
      </w:r>
      <w:r w:rsidR="00F90755" w:rsidRPr="00951018">
        <w:rPr>
          <w:rFonts w:asciiTheme="minorHAnsi" w:hAnsiTheme="minorHAnsi" w:cs="Arial"/>
          <w:b/>
          <w:color w:val="000000"/>
          <w:sz w:val="21"/>
          <w:szCs w:val="21"/>
        </w:rPr>
        <w:t>National Coalition</w:t>
      </w:r>
      <w:r w:rsidR="009D6915" w:rsidRPr="00951018">
        <w:rPr>
          <w:rFonts w:asciiTheme="minorHAnsi" w:hAnsiTheme="minorHAnsi" w:cs="Arial"/>
          <w:b/>
          <w:color w:val="000000"/>
          <w:sz w:val="21"/>
          <w:szCs w:val="21"/>
        </w:rPr>
        <w:t xml:space="preserve"> g</w:t>
      </w:r>
      <w:r w:rsidR="00220642" w:rsidRPr="00951018">
        <w:rPr>
          <w:rFonts w:asciiTheme="minorHAnsi" w:hAnsiTheme="minorHAnsi" w:cs="Arial"/>
          <w:b/>
          <w:color w:val="000000"/>
          <w:sz w:val="21"/>
          <w:szCs w:val="21"/>
        </w:rPr>
        <w:t>rants</w:t>
      </w:r>
      <w:r w:rsidR="00FD6B3E" w:rsidRPr="00951018">
        <w:rPr>
          <w:rFonts w:asciiTheme="minorHAnsi" w:hAnsiTheme="minorHAnsi" w:cs="Arial"/>
          <w:color w:val="000000"/>
          <w:sz w:val="21"/>
          <w:szCs w:val="21"/>
        </w:rPr>
        <w:t>, ranging from USD 30,000 to 50,000 per year (USD 60,000 – 100,000 over two years)</w:t>
      </w:r>
      <w:r w:rsidR="00220642" w:rsidRPr="00951018">
        <w:rPr>
          <w:rFonts w:asciiTheme="minorHAnsi" w:hAnsiTheme="minorHAnsi" w:cs="Arial"/>
          <w:color w:val="000000"/>
          <w:sz w:val="21"/>
          <w:szCs w:val="21"/>
        </w:rPr>
        <w:t>.</w:t>
      </w:r>
      <w:r w:rsidR="00653148" w:rsidRPr="00951018">
        <w:rPr>
          <w:rFonts w:asciiTheme="minorHAnsi" w:hAnsiTheme="minorHAnsi" w:cs="Arial"/>
          <w:color w:val="000000"/>
          <w:sz w:val="21"/>
          <w:szCs w:val="21"/>
        </w:rPr>
        <w:t xml:space="preserve"> </w:t>
      </w:r>
    </w:p>
    <w:p w14:paraId="1B1148C6" w14:textId="77777777" w:rsidR="00E14001" w:rsidRPr="00951018" w:rsidRDefault="00E14001" w:rsidP="00E14001">
      <w:pPr>
        <w:widowControl w:val="0"/>
        <w:autoSpaceDE w:val="0"/>
        <w:autoSpaceDN w:val="0"/>
        <w:adjustRightInd w:val="0"/>
        <w:jc w:val="both"/>
        <w:rPr>
          <w:rFonts w:asciiTheme="minorHAnsi" w:hAnsiTheme="minorHAnsi" w:cs="Arial"/>
          <w:color w:val="000000"/>
          <w:sz w:val="21"/>
          <w:szCs w:val="21"/>
        </w:rPr>
      </w:pPr>
    </w:p>
    <w:p w14:paraId="0121A442" w14:textId="77777777" w:rsidR="00E14001" w:rsidRPr="00951018" w:rsidRDefault="00E14001" w:rsidP="00E14001">
      <w:pPr>
        <w:widowControl w:val="0"/>
        <w:autoSpaceDE w:val="0"/>
        <w:autoSpaceDN w:val="0"/>
        <w:adjustRightInd w:val="0"/>
        <w:jc w:val="both"/>
        <w:rPr>
          <w:rFonts w:asciiTheme="minorHAnsi" w:hAnsiTheme="minorHAnsi" w:cs="Arial"/>
          <w:color w:val="000000"/>
          <w:sz w:val="21"/>
          <w:szCs w:val="21"/>
        </w:rPr>
      </w:pPr>
      <w:r w:rsidRPr="00951018">
        <w:rPr>
          <w:rFonts w:asciiTheme="minorHAnsi" w:hAnsiTheme="minorHAnsi" w:cs="Arial"/>
          <w:color w:val="000000"/>
          <w:sz w:val="21"/>
          <w:szCs w:val="21"/>
        </w:rPr>
        <w:t xml:space="preserve">With its sister fund, </w:t>
      </w:r>
      <w:r w:rsidRPr="00314DC1">
        <w:rPr>
          <w:rFonts w:asciiTheme="minorHAnsi" w:hAnsiTheme="minorHAnsi" w:cs="Arial"/>
          <w:sz w:val="21"/>
          <w:szCs w:val="21"/>
        </w:rPr>
        <w:t>Disability Rights Advocacy Fund (DRAF</w:t>
      </w:r>
      <w:r w:rsidRPr="00951018">
        <w:rPr>
          <w:rFonts w:asciiTheme="minorHAnsi" w:hAnsiTheme="minorHAnsi" w:cs="Arial"/>
          <w:color w:val="000000"/>
          <w:sz w:val="21"/>
          <w:szCs w:val="21"/>
        </w:rPr>
        <w:t xml:space="preserve">) – which supports advocacy for treaty ratification and legislative change in target countries – DRF has granted more than $35.7 million to 347 different organizations in 37 countries since 2008. Through participatory grantmaking, technical assistance and advocacy, the Funds support persons with disabilities around the world to build diverse movements, ensure inclusive development agendas, and use global rights and development frameworks – such as the Convention on the Rights of Persons with Disabilities (CRPD) and the Sustainable Development Goals (SDGs) </w:t>
      </w:r>
      <w:r w:rsidRPr="00951018">
        <w:rPr>
          <w:rFonts w:asciiTheme="minorHAnsi" w:hAnsiTheme="minorHAnsi" w:cs="Arial"/>
          <w:b/>
          <w:color w:val="000000"/>
          <w:sz w:val="21"/>
          <w:szCs w:val="21"/>
          <w:lang w:eastAsia="en-GB"/>
        </w:rPr>
        <w:t>–</w:t>
      </w:r>
      <w:r w:rsidRPr="00951018">
        <w:rPr>
          <w:rFonts w:asciiTheme="minorHAnsi" w:hAnsiTheme="minorHAnsi" w:cs="Arial"/>
          <w:b/>
          <w:color w:val="000000"/>
          <w:sz w:val="21"/>
          <w:szCs w:val="21"/>
        </w:rPr>
        <w:t xml:space="preserve"> </w:t>
      </w:r>
      <w:r w:rsidRPr="00951018">
        <w:rPr>
          <w:rFonts w:asciiTheme="minorHAnsi" w:hAnsiTheme="minorHAnsi" w:cs="Arial"/>
          <w:color w:val="000000"/>
          <w:sz w:val="21"/>
          <w:szCs w:val="21"/>
        </w:rPr>
        <w:t xml:space="preserve">to achieve equal rights and opportunity for all. </w:t>
      </w:r>
    </w:p>
    <w:p w14:paraId="02A720AB" w14:textId="77777777" w:rsidR="008E09E5" w:rsidRPr="00951018" w:rsidRDefault="008E09E5" w:rsidP="008A5173">
      <w:pPr>
        <w:jc w:val="both"/>
        <w:rPr>
          <w:rFonts w:asciiTheme="minorHAnsi" w:hAnsiTheme="minorHAnsi" w:cs="Arial"/>
          <w:color w:val="000000"/>
          <w:sz w:val="21"/>
          <w:szCs w:val="21"/>
          <w:shd w:val="clear" w:color="auto" w:fill="FFFFFF"/>
        </w:rPr>
      </w:pPr>
    </w:p>
    <w:p w14:paraId="609CE56F" w14:textId="77777777" w:rsidR="00E14001" w:rsidRPr="00951018" w:rsidRDefault="004E4B53" w:rsidP="008A5173">
      <w:pPr>
        <w:jc w:val="both"/>
        <w:rPr>
          <w:rFonts w:asciiTheme="minorHAnsi" w:hAnsiTheme="minorHAnsi" w:cs="Arial"/>
          <w:color w:val="000000"/>
          <w:sz w:val="21"/>
          <w:szCs w:val="21"/>
          <w:shd w:val="clear" w:color="auto" w:fill="FFFFFF"/>
        </w:rPr>
      </w:pPr>
      <w:r w:rsidRPr="00951018">
        <w:rPr>
          <w:rFonts w:asciiTheme="minorHAnsi" w:hAnsiTheme="minorHAnsi" w:cs="Arial"/>
          <w:color w:val="000000"/>
          <w:sz w:val="21"/>
          <w:szCs w:val="21"/>
        </w:rPr>
        <w:t xml:space="preserve">DRF donors include: </w:t>
      </w:r>
      <w:r w:rsidR="00EB59D3" w:rsidRPr="00951018">
        <w:rPr>
          <w:rFonts w:asciiTheme="minorHAnsi" w:hAnsiTheme="minorHAnsi" w:cs="Arial"/>
          <w:color w:val="000000"/>
          <w:sz w:val="21"/>
          <w:szCs w:val="21"/>
        </w:rPr>
        <w:t xml:space="preserve">The </w:t>
      </w:r>
      <w:proofErr w:type="spellStart"/>
      <w:r w:rsidR="00EB59D3" w:rsidRPr="00951018">
        <w:rPr>
          <w:rFonts w:asciiTheme="minorHAnsi" w:hAnsiTheme="minorHAnsi" w:cs="Arial"/>
          <w:color w:val="000000"/>
          <w:sz w:val="21"/>
          <w:szCs w:val="21"/>
        </w:rPr>
        <w:t>Ansara</w:t>
      </w:r>
      <w:proofErr w:type="spellEnd"/>
      <w:r w:rsidR="00EB59D3" w:rsidRPr="00951018">
        <w:rPr>
          <w:rFonts w:asciiTheme="minorHAnsi" w:hAnsiTheme="minorHAnsi" w:cs="Arial"/>
          <w:color w:val="000000"/>
          <w:sz w:val="21"/>
          <w:szCs w:val="21"/>
        </w:rPr>
        <w:t xml:space="preserve"> Family Fund of the Boston Foundation; the Ford Foundation; The Estelle Friedman Gervis Family Foundation; the Joseph P. Kennedy Jr. Foundation; U.K. aid from the U.K. government (DFID); the Foundation to Promote Open Society, part of the Open Society Foundations; WE Trust; and individual donors. DRAF is supported by the Australian Government’s Department of Foreign Affairs and Trade (DFAT).</w:t>
      </w:r>
      <w:r w:rsidR="005D6F40" w:rsidRPr="00951018">
        <w:rPr>
          <w:rFonts w:asciiTheme="minorHAnsi" w:hAnsiTheme="minorHAnsi" w:cs="Arial"/>
          <w:color w:val="000000"/>
          <w:sz w:val="21"/>
          <w:szCs w:val="21"/>
        </w:rPr>
        <w:t xml:space="preserve"> </w:t>
      </w:r>
      <w:r w:rsidR="008B09AC" w:rsidRPr="00951018">
        <w:rPr>
          <w:rFonts w:asciiTheme="minorHAnsi" w:hAnsiTheme="minorHAnsi" w:cs="Arial"/>
          <w:color w:val="000000"/>
          <w:sz w:val="21"/>
          <w:szCs w:val="21"/>
          <w:shd w:val="clear" w:color="auto" w:fill="FFFFFF"/>
        </w:rPr>
        <w:t>The views expressed in this communication do not necessarily reflect the official policies of any of our donors, or the governments they represent. </w:t>
      </w:r>
      <w:r w:rsidR="00E14001" w:rsidRPr="00951018">
        <w:rPr>
          <w:rFonts w:asciiTheme="minorHAnsi" w:hAnsiTheme="minorHAnsi" w:cs="Arial"/>
          <w:color w:val="000000"/>
          <w:sz w:val="21"/>
          <w:szCs w:val="21"/>
          <w:shd w:val="clear" w:color="auto" w:fill="FFFFFF"/>
        </w:rPr>
        <w:t xml:space="preserve"> </w:t>
      </w:r>
    </w:p>
    <w:p w14:paraId="7E1ACA31" w14:textId="77777777" w:rsidR="00E14001" w:rsidRPr="00951018" w:rsidRDefault="00E14001" w:rsidP="008A5173">
      <w:pPr>
        <w:jc w:val="both"/>
        <w:rPr>
          <w:rFonts w:asciiTheme="minorHAnsi" w:hAnsiTheme="minorHAnsi" w:cs="Arial"/>
          <w:color w:val="000000"/>
          <w:sz w:val="21"/>
          <w:szCs w:val="21"/>
          <w:shd w:val="clear" w:color="auto" w:fill="FFFFFF"/>
        </w:rPr>
      </w:pPr>
    </w:p>
    <w:p w14:paraId="64CBBCD9" w14:textId="77777777" w:rsidR="006D081F" w:rsidRPr="00951018" w:rsidRDefault="00CF21EA" w:rsidP="00951018">
      <w:pPr>
        <w:jc w:val="center"/>
        <w:rPr>
          <w:rFonts w:asciiTheme="minorHAnsi" w:hAnsiTheme="minorHAnsi" w:cs="Arial"/>
          <w:sz w:val="2"/>
          <w:szCs w:val="2"/>
          <w:lang w:val="es-GT"/>
        </w:rPr>
      </w:pPr>
      <w:r w:rsidRPr="00951018">
        <w:rPr>
          <w:rFonts w:asciiTheme="minorHAnsi" w:hAnsiTheme="minorHAnsi" w:cs="Arial"/>
          <w:color w:val="000000"/>
          <w:sz w:val="21"/>
          <w:szCs w:val="21"/>
          <w:lang w:val="es-CR"/>
        </w:rPr>
        <w:t>##</w:t>
      </w:r>
      <w:r w:rsidR="00951018">
        <w:rPr>
          <w:rFonts w:asciiTheme="minorHAnsi" w:hAnsiTheme="minorHAnsi" w:cs="Arial"/>
          <w:color w:val="000000"/>
          <w:sz w:val="21"/>
          <w:szCs w:val="21"/>
          <w:lang w:val="es-CR"/>
        </w:rPr>
        <w:t>#</w:t>
      </w:r>
    </w:p>
    <w:p w14:paraId="7718C531" w14:textId="77777777" w:rsidR="006D081F" w:rsidRPr="00951018" w:rsidRDefault="006D081F" w:rsidP="00522019">
      <w:pPr>
        <w:rPr>
          <w:rFonts w:asciiTheme="minorHAnsi" w:hAnsiTheme="minorHAnsi" w:cs="Arial"/>
          <w:sz w:val="2"/>
          <w:szCs w:val="2"/>
          <w:lang w:val="es-GT"/>
        </w:rPr>
      </w:pPr>
    </w:p>
    <w:sectPr w:rsidR="006D081F" w:rsidRPr="00951018" w:rsidSect="00E14001">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F30CC" w14:textId="77777777" w:rsidR="00302956" w:rsidRDefault="00302956">
      <w:r>
        <w:separator/>
      </w:r>
    </w:p>
  </w:endnote>
  <w:endnote w:type="continuationSeparator" w:id="0">
    <w:p w14:paraId="727FA3A2" w14:textId="77777777" w:rsidR="00302956" w:rsidRDefault="0030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06B54" w14:textId="77777777" w:rsidR="00302956" w:rsidRDefault="00302956">
      <w:r>
        <w:separator/>
      </w:r>
    </w:p>
  </w:footnote>
  <w:footnote w:type="continuationSeparator" w:id="0">
    <w:p w14:paraId="28DFBEF4" w14:textId="77777777" w:rsidR="00302956" w:rsidRDefault="00302956">
      <w:r>
        <w:continuationSeparator/>
      </w:r>
    </w:p>
  </w:footnote>
  <w:footnote w:id="1">
    <w:p w14:paraId="340299C4" w14:textId="038D5548" w:rsidR="00082E88" w:rsidRPr="005F3B8C" w:rsidRDefault="00082E88" w:rsidP="00082E88">
      <w:pPr>
        <w:pStyle w:val="FootnoteText"/>
        <w:jc w:val="both"/>
        <w:rPr>
          <w:rFonts w:ascii="Calibri" w:hAnsi="Calibri"/>
          <w:sz w:val="15"/>
          <w:szCs w:val="15"/>
        </w:rPr>
      </w:pPr>
      <w:r w:rsidRPr="005F3B8C">
        <w:rPr>
          <w:rStyle w:val="FootnoteReference"/>
          <w:rFonts w:ascii="Calibri" w:hAnsi="Calibri"/>
          <w:sz w:val="15"/>
          <w:szCs w:val="15"/>
        </w:rPr>
        <w:footnoteRef/>
      </w:r>
      <w:r w:rsidRPr="005F3B8C">
        <w:rPr>
          <w:rFonts w:ascii="Calibri" w:hAnsi="Calibri"/>
          <w:sz w:val="15"/>
          <w:szCs w:val="15"/>
        </w:rPr>
        <w:t xml:space="preserve"> In DRF’s understanding of the term, “DPO,” DPOs are representative organizations or groups of </w:t>
      </w:r>
      <w:r w:rsidR="0063709F">
        <w:rPr>
          <w:rFonts w:ascii="Calibri" w:hAnsi="Calibri"/>
          <w:sz w:val="15"/>
          <w:szCs w:val="15"/>
        </w:rPr>
        <w:t>persons with disabilities</w:t>
      </w:r>
      <w:r w:rsidRPr="005F3B8C">
        <w:rPr>
          <w:rFonts w:ascii="Calibri" w:hAnsi="Calibri"/>
          <w:sz w:val="15"/>
          <w:szCs w:val="15"/>
        </w:rPr>
        <w:t xml:space="preserve">, where </w:t>
      </w:r>
      <w:r w:rsidR="0063709F">
        <w:rPr>
          <w:rFonts w:ascii="Calibri" w:hAnsi="Calibri"/>
          <w:sz w:val="15"/>
          <w:szCs w:val="15"/>
        </w:rPr>
        <w:t>persons with disabilities</w:t>
      </w:r>
      <w:r w:rsidR="0063709F" w:rsidRPr="005F3B8C">
        <w:rPr>
          <w:rFonts w:ascii="Calibri" w:hAnsi="Calibri"/>
          <w:sz w:val="15"/>
          <w:szCs w:val="15"/>
        </w:rPr>
        <w:t xml:space="preserve"> </w:t>
      </w:r>
      <w:r w:rsidRPr="005F3B8C">
        <w:rPr>
          <w:rFonts w:ascii="Calibri" w:hAnsi="Calibri"/>
          <w:sz w:val="15"/>
          <w:szCs w:val="15"/>
        </w:rPr>
        <w:t xml:space="preserve">constitute a majority of the overall staff, board and volunteers, and are well represented in all levels of the organization.  It includes organizations of relatives of </w:t>
      </w:r>
      <w:r w:rsidR="0063709F">
        <w:rPr>
          <w:rFonts w:ascii="Calibri" w:hAnsi="Calibri"/>
          <w:sz w:val="15"/>
          <w:szCs w:val="15"/>
        </w:rPr>
        <w:t>persons with disabilities</w:t>
      </w:r>
      <w:r w:rsidR="0063709F" w:rsidRPr="005F3B8C">
        <w:rPr>
          <w:rFonts w:ascii="Calibri" w:hAnsi="Calibri"/>
          <w:sz w:val="15"/>
          <w:szCs w:val="15"/>
        </w:rPr>
        <w:t xml:space="preserve"> </w:t>
      </w:r>
      <w:r w:rsidRPr="005F3B8C">
        <w:rPr>
          <w:rFonts w:ascii="Calibri" w:hAnsi="Calibri"/>
          <w:sz w:val="15"/>
          <w:szCs w:val="15"/>
        </w:rPr>
        <w:t>(only those representing children with disabilities, people with intellectual disabilities, or the Deaf</w:t>
      </w:r>
      <w:r w:rsidR="0063709F">
        <w:rPr>
          <w:rFonts w:ascii="Calibri" w:hAnsi="Calibri"/>
          <w:sz w:val="15"/>
          <w:szCs w:val="15"/>
        </w:rPr>
        <w:t>B</w:t>
      </w:r>
      <w:r w:rsidRPr="005F3B8C">
        <w:rPr>
          <w:rFonts w:ascii="Calibri" w:hAnsi="Calibri"/>
          <w:sz w:val="15"/>
          <w:szCs w:val="15"/>
        </w:rPr>
        <w:t>lind) where a primary aim of these organizations is empowerment and the growth of self-advocacy of persons with disabilities. In addition, DPOs have an understanding of disability in accordance with the social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48AF5" w14:textId="77777777" w:rsidR="00554CDB" w:rsidRDefault="00516F1B" w:rsidP="00554CDB">
    <w:pPr>
      <w:pStyle w:val="Header"/>
      <w:jc w:val="center"/>
    </w:pPr>
    <w:r>
      <w:rPr>
        <w:rFonts w:ascii="Calibri" w:hAnsi="Calibri" w:cs="Lucida Sans Unicode"/>
        <w:b/>
        <w:noProof/>
        <w:sz w:val="22"/>
        <w:szCs w:val="22"/>
      </w:rPr>
      <w:drawing>
        <wp:inline distT="0" distB="0" distL="0" distR="0" wp14:anchorId="78B10EC5" wp14:editId="3B909075">
          <wp:extent cx="1997075" cy="600075"/>
          <wp:effectExtent l="0" t="0" r="0" b="0"/>
          <wp:docPr id="1" name="Picture 2" descr="DRF/DRA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RF/DRAF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A90D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84D48"/>
    <w:multiLevelType w:val="hybridMultilevel"/>
    <w:tmpl w:val="9C6EC374"/>
    <w:lvl w:ilvl="0" w:tplc="AE7652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C690F"/>
    <w:multiLevelType w:val="hybridMultilevel"/>
    <w:tmpl w:val="F41A4F8A"/>
    <w:lvl w:ilvl="0" w:tplc="C97663C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1D43457"/>
    <w:multiLevelType w:val="hybridMultilevel"/>
    <w:tmpl w:val="DD0CB586"/>
    <w:lvl w:ilvl="0" w:tplc="9A88E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8310F"/>
    <w:multiLevelType w:val="hybridMultilevel"/>
    <w:tmpl w:val="7EA0462E"/>
    <w:lvl w:ilvl="0" w:tplc="C93A3E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347D1"/>
    <w:multiLevelType w:val="hybridMultilevel"/>
    <w:tmpl w:val="AA342A52"/>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3C861A93"/>
    <w:multiLevelType w:val="hybridMultilevel"/>
    <w:tmpl w:val="A47E1026"/>
    <w:lvl w:ilvl="0" w:tplc="F0BC26C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33004"/>
    <w:multiLevelType w:val="hybridMultilevel"/>
    <w:tmpl w:val="B40A50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53436"/>
    <w:multiLevelType w:val="hybridMultilevel"/>
    <w:tmpl w:val="6CB4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1715D"/>
    <w:multiLevelType w:val="hybridMultilevel"/>
    <w:tmpl w:val="7BBC7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A74FA"/>
    <w:multiLevelType w:val="hybridMultilevel"/>
    <w:tmpl w:val="A5D2FDF4"/>
    <w:lvl w:ilvl="0" w:tplc="3BA0BD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0"/>
  </w:num>
  <w:num w:numId="5">
    <w:abstractNumId w:val="4"/>
  </w:num>
  <w:num w:numId="6">
    <w:abstractNumId w:val="1"/>
  </w:num>
  <w:num w:numId="7">
    <w:abstractNumId w:val="9"/>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6E"/>
    <w:rsid w:val="00003214"/>
    <w:rsid w:val="00015789"/>
    <w:rsid w:val="00016A42"/>
    <w:rsid w:val="0001759C"/>
    <w:rsid w:val="00020BAB"/>
    <w:rsid w:val="00022538"/>
    <w:rsid w:val="00026FF9"/>
    <w:rsid w:val="0003141D"/>
    <w:rsid w:val="00035ADE"/>
    <w:rsid w:val="00043FFD"/>
    <w:rsid w:val="0004568D"/>
    <w:rsid w:val="00047C26"/>
    <w:rsid w:val="00050A19"/>
    <w:rsid w:val="0005154C"/>
    <w:rsid w:val="00052C0B"/>
    <w:rsid w:val="00071091"/>
    <w:rsid w:val="00082E88"/>
    <w:rsid w:val="00093151"/>
    <w:rsid w:val="00096480"/>
    <w:rsid w:val="000A1E15"/>
    <w:rsid w:val="000A4990"/>
    <w:rsid w:val="000B3A84"/>
    <w:rsid w:val="000B3D01"/>
    <w:rsid w:val="000B5D2F"/>
    <w:rsid w:val="000B7C27"/>
    <w:rsid w:val="000C1F07"/>
    <w:rsid w:val="000C366E"/>
    <w:rsid w:val="000D134E"/>
    <w:rsid w:val="000F1A0A"/>
    <w:rsid w:val="000F5BD9"/>
    <w:rsid w:val="00101C28"/>
    <w:rsid w:val="001036D2"/>
    <w:rsid w:val="0011259B"/>
    <w:rsid w:val="00120D7D"/>
    <w:rsid w:val="00121829"/>
    <w:rsid w:val="0012353E"/>
    <w:rsid w:val="001302DA"/>
    <w:rsid w:val="00143BBD"/>
    <w:rsid w:val="00153AD3"/>
    <w:rsid w:val="00155B85"/>
    <w:rsid w:val="001632CF"/>
    <w:rsid w:val="00167A84"/>
    <w:rsid w:val="00181ED4"/>
    <w:rsid w:val="00185A9A"/>
    <w:rsid w:val="0018623A"/>
    <w:rsid w:val="001A0701"/>
    <w:rsid w:val="001A0C21"/>
    <w:rsid w:val="001A567B"/>
    <w:rsid w:val="001A5B68"/>
    <w:rsid w:val="001B2366"/>
    <w:rsid w:val="001B3644"/>
    <w:rsid w:val="001B4A81"/>
    <w:rsid w:val="001C5FCE"/>
    <w:rsid w:val="001D1443"/>
    <w:rsid w:val="001D1DE8"/>
    <w:rsid w:val="001D22CF"/>
    <w:rsid w:val="001D75D8"/>
    <w:rsid w:val="001F0952"/>
    <w:rsid w:val="001F654B"/>
    <w:rsid w:val="00207EF5"/>
    <w:rsid w:val="00210E32"/>
    <w:rsid w:val="00216611"/>
    <w:rsid w:val="00217C55"/>
    <w:rsid w:val="00220642"/>
    <w:rsid w:val="00221EDE"/>
    <w:rsid w:val="002239D8"/>
    <w:rsid w:val="00224EBB"/>
    <w:rsid w:val="00231205"/>
    <w:rsid w:val="00235B03"/>
    <w:rsid w:val="002372C4"/>
    <w:rsid w:val="0024191F"/>
    <w:rsid w:val="00254ED4"/>
    <w:rsid w:val="00255EE9"/>
    <w:rsid w:val="00264B71"/>
    <w:rsid w:val="00265061"/>
    <w:rsid w:val="00267825"/>
    <w:rsid w:val="0027473E"/>
    <w:rsid w:val="00285E9E"/>
    <w:rsid w:val="0029162E"/>
    <w:rsid w:val="00293F8B"/>
    <w:rsid w:val="002A032A"/>
    <w:rsid w:val="002A4FAE"/>
    <w:rsid w:val="002A758D"/>
    <w:rsid w:val="002B2490"/>
    <w:rsid w:val="002C07B1"/>
    <w:rsid w:val="002C1A05"/>
    <w:rsid w:val="002D2892"/>
    <w:rsid w:val="002E4E92"/>
    <w:rsid w:val="002F53D2"/>
    <w:rsid w:val="00302956"/>
    <w:rsid w:val="003053ED"/>
    <w:rsid w:val="003054DA"/>
    <w:rsid w:val="00314DC1"/>
    <w:rsid w:val="003226F1"/>
    <w:rsid w:val="00326460"/>
    <w:rsid w:val="003271BC"/>
    <w:rsid w:val="00327D00"/>
    <w:rsid w:val="003305F5"/>
    <w:rsid w:val="00333518"/>
    <w:rsid w:val="00335048"/>
    <w:rsid w:val="0033763A"/>
    <w:rsid w:val="003413F6"/>
    <w:rsid w:val="0034303D"/>
    <w:rsid w:val="00347A70"/>
    <w:rsid w:val="00351302"/>
    <w:rsid w:val="00351C37"/>
    <w:rsid w:val="00354964"/>
    <w:rsid w:val="00357E79"/>
    <w:rsid w:val="00362634"/>
    <w:rsid w:val="003631F3"/>
    <w:rsid w:val="00365AEA"/>
    <w:rsid w:val="0037112B"/>
    <w:rsid w:val="003723D5"/>
    <w:rsid w:val="00373109"/>
    <w:rsid w:val="0038444A"/>
    <w:rsid w:val="00384B74"/>
    <w:rsid w:val="003949DA"/>
    <w:rsid w:val="003A0194"/>
    <w:rsid w:val="003A6BEE"/>
    <w:rsid w:val="003B11D3"/>
    <w:rsid w:val="003C2584"/>
    <w:rsid w:val="003C7D3D"/>
    <w:rsid w:val="003D000C"/>
    <w:rsid w:val="003D141E"/>
    <w:rsid w:val="003D3EC2"/>
    <w:rsid w:val="003E0B62"/>
    <w:rsid w:val="003E1BB3"/>
    <w:rsid w:val="003E4650"/>
    <w:rsid w:val="003F1584"/>
    <w:rsid w:val="003F3774"/>
    <w:rsid w:val="004018A4"/>
    <w:rsid w:val="004018C0"/>
    <w:rsid w:val="00411FFE"/>
    <w:rsid w:val="004131E2"/>
    <w:rsid w:val="00421568"/>
    <w:rsid w:val="0042273A"/>
    <w:rsid w:val="00423B0E"/>
    <w:rsid w:val="004327D0"/>
    <w:rsid w:val="00441047"/>
    <w:rsid w:val="00443B9D"/>
    <w:rsid w:val="00445861"/>
    <w:rsid w:val="004525F8"/>
    <w:rsid w:val="00461592"/>
    <w:rsid w:val="004645D4"/>
    <w:rsid w:val="00466A06"/>
    <w:rsid w:val="004721F5"/>
    <w:rsid w:val="00474912"/>
    <w:rsid w:val="004833AA"/>
    <w:rsid w:val="00487DF9"/>
    <w:rsid w:val="00494D45"/>
    <w:rsid w:val="00495F71"/>
    <w:rsid w:val="004A14BF"/>
    <w:rsid w:val="004A74E4"/>
    <w:rsid w:val="004B04F3"/>
    <w:rsid w:val="004B2B95"/>
    <w:rsid w:val="004B621F"/>
    <w:rsid w:val="004B6354"/>
    <w:rsid w:val="004C068C"/>
    <w:rsid w:val="004C2746"/>
    <w:rsid w:val="004C567D"/>
    <w:rsid w:val="004C5D0A"/>
    <w:rsid w:val="004C6C2C"/>
    <w:rsid w:val="004C71CD"/>
    <w:rsid w:val="004D12DD"/>
    <w:rsid w:val="004D580E"/>
    <w:rsid w:val="004D5D99"/>
    <w:rsid w:val="004D5EC9"/>
    <w:rsid w:val="004E4B53"/>
    <w:rsid w:val="004F6B35"/>
    <w:rsid w:val="004F7791"/>
    <w:rsid w:val="005012B8"/>
    <w:rsid w:val="00501B8A"/>
    <w:rsid w:val="00512AE2"/>
    <w:rsid w:val="0051432C"/>
    <w:rsid w:val="00514A88"/>
    <w:rsid w:val="00516F1B"/>
    <w:rsid w:val="00522019"/>
    <w:rsid w:val="0052437B"/>
    <w:rsid w:val="005513DF"/>
    <w:rsid w:val="00554CDB"/>
    <w:rsid w:val="00557727"/>
    <w:rsid w:val="00561C41"/>
    <w:rsid w:val="00561FF4"/>
    <w:rsid w:val="005646A1"/>
    <w:rsid w:val="0056686B"/>
    <w:rsid w:val="0057018B"/>
    <w:rsid w:val="0057189D"/>
    <w:rsid w:val="00577B01"/>
    <w:rsid w:val="0058292A"/>
    <w:rsid w:val="0058469B"/>
    <w:rsid w:val="00585E29"/>
    <w:rsid w:val="005934F2"/>
    <w:rsid w:val="005962AF"/>
    <w:rsid w:val="005A16A9"/>
    <w:rsid w:val="005A34C7"/>
    <w:rsid w:val="005A3AD2"/>
    <w:rsid w:val="005B0218"/>
    <w:rsid w:val="005C1FD3"/>
    <w:rsid w:val="005C7829"/>
    <w:rsid w:val="005D6F40"/>
    <w:rsid w:val="005F3B8C"/>
    <w:rsid w:val="006105B3"/>
    <w:rsid w:val="00614DAB"/>
    <w:rsid w:val="006238A0"/>
    <w:rsid w:val="00633253"/>
    <w:rsid w:val="0063709F"/>
    <w:rsid w:val="00647AD9"/>
    <w:rsid w:val="00647F44"/>
    <w:rsid w:val="00652D93"/>
    <w:rsid w:val="00653148"/>
    <w:rsid w:val="006554FD"/>
    <w:rsid w:val="0066135E"/>
    <w:rsid w:val="006675E6"/>
    <w:rsid w:val="00673A85"/>
    <w:rsid w:val="00674AA1"/>
    <w:rsid w:val="0068657C"/>
    <w:rsid w:val="00692294"/>
    <w:rsid w:val="00694F25"/>
    <w:rsid w:val="006953B7"/>
    <w:rsid w:val="006A2ECD"/>
    <w:rsid w:val="006A4F9F"/>
    <w:rsid w:val="006B12FB"/>
    <w:rsid w:val="006B1B94"/>
    <w:rsid w:val="006B1C82"/>
    <w:rsid w:val="006C34B0"/>
    <w:rsid w:val="006C4891"/>
    <w:rsid w:val="006D081F"/>
    <w:rsid w:val="006D7A28"/>
    <w:rsid w:val="006E11CC"/>
    <w:rsid w:val="006E193F"/>
    <w:rsid w:val="006E313C"/>
    <w:rsid w:val="006E5C36"/>
    <w:rsid w:val="006E5E9E"/>
    <w:rsid w:val="006E6580"/>
    <w:rsid w:val="006F1133"/>
    <w:rsid w:val="006F48C7"/>
    <w:rsid w:val="006F7122"/>
    <w:rsid w:val="006F71CC"/>
    <w:rsid w:val="006F78AE"/>
    <w:rsid w:val="006F7E4D"/>
    <w:rsid w:val="00706C33"/>
    <w:rsid w:val="0070789F"/>
    <w:rsid w:val="0071615A"/>
    <w:rsid w:val="007217CE"/>
    <w:rsid w:val="00722820"/>
    <w:rsid w:val="0072492C"/>
    <w:rsid w:val="00733DC4"/>
    <w:rsid w:val="00745F1B"/>
    <w:rsid w:val="0074789D"/>
    <w:rsid w:val="007512DD"/>
    <w:rsid w:val="0075687F"/>
    <w:rsid w:val="0076550D"/>
    <w:rsid w:val="00765723"/>
    <w:rsid w:val="00771BAF"/>
    <w:rsid w:val="00771FE2"/>
    <w:rsid w:val="00772812"/>
    <w:rsid w:val="007733D6"/>
    <w:rsid w:val="00773449"/>
    <w:rsid w:val="00784A54"/>
    <w:rsid w:val="0078514B"/>
    <w:rsid w:val="007937E8"/>
    <w:rsid w:val="00794082"/>
    <w:rsid w:val="00797767"/>
    <w:rsid w:val="007A4519"/>
    <w:rsid w:val="007A557E"/>
    <w:rsid w:val="007A69FC"/>
    <w:rsid w:val="007B099F"/>
    <w:rsid w:val="007B3A2C"/>
    <w:rsid w:val="007B6912"/>
    <w:rsid w:val="007C2413"/>
    <w:rsid w:val="007C3D31"/>
    <w:rsid w:val="007D05E2"/>
    <w:rsid w:val="007D26A7"/>
    <w:rsid w:val="007D287E"/>
    <w:rsid w:val="007D6313"/>
    <w:rsid w:val="007D7CD4"/>
    <w:rsid w:val="007E1D65"/>
    <w:rsid w:val="007E20E2"/>
    <w:rsid w:val="007E326C"/>
    <w:rsid w:val="007E509D"/>
    <w:rsid w:val="007F24E7"/>
    <w:rsid w:val="00806D03"/>
    <w:rsid w:val="00807B63"/>
    <w:rsid w:val="008113D2"/>
    <w:rsid w:val="008114C8"/>
    <w:rsid w:val="00820817"/>
    <w:rsid w:val="008210CF"/>
    <w:rsid w:val="00821A2A"/>
    <w:rsid w:val="00822D15"/>
    <w:rsid w:val="008241D8"/>
    <w:rsid w:val="00825AA3"/>
    <w:rsid w:val="0082787A"/>
    <w:rsid w:val="00836EE6"/>
    <w:rsid w:val="00845E8F"/>
    <w:rsid w:val="00846638"/>
    <w:rsid w:val="00855007"/>
    <w:rsid w:val="00861798"/>
    <w:rsid w:val="0087646A"/>
    <w:rsid w:val="008826A3"/>
    <w:rsid w:val="008943EF"/>
    <w:rsid w:val="00895274"/>
    <w:rsid w:val="008952CE"/>
    <w:rsid w:val="00895D75"/>
    <w:rsid w:val="008A08F0"/>
    <w:rsid w:val="008A471D"/>
    <w:rsid w:val="008A5173"/>
    <w:rsid w:val="008A6965"/>
    <w:rsid w:val="008B042D"/>
    <w:rsid w:val="008B09AC"/>
    <w:rsid w:val="008B1A27"/>
    <w:rsid w:val="008B273C"/>
    <w:rsid w:val="008B7640"/>
    <w:rsid w:val="008C1F62"/>
    <w:rsid w:val="008C1F81"/>
    <w:rsid w:val="008C3B52"/>
    <w:rsid w:val="008D0D8C"/>
    <w:rsid w:val="008E09E5"/>
    <w:rsid w:val="008E22D3"/>
    <w:rsid w:val="008E2B33"/>
    <w:rsid w:val="008E356B"/>
    <w:rsid w:val="009035B0"/>
    <w:rsid w:val="00905420"/>
    <w:rsid w:val="0090699A"/>
    <w:rsid w:val="00910BB0"/>
    <w:rsid w:val="00916257"/>
    <w:rsid w:val="00916F52"/>
    <w:rsid w:val="00920171"/>
    <w:rsid w:val="009233BF"/>
    <w:rsid w:val="009263B1"/>
    <w:rsid w:val="00931B10"/>
    <w:rsid w:val="00933F8C"/>
    <w:rsid w:val="00935039"/>
    <w:rsid w:val="00935E1B"/>
    <w:rsid w:val="00944FD7"/>
    <w:rsid w:val="009468D5"/>
    <w:rsid w:val="00951018"/>
    <w:rsid w:val="00962408"/>
    <w:rsid w:val="00962B35"/>
    <w:rsid w:val="00964095"/>
    <w:rsid w:val="00967DE0"/>
    <w:rsid w:val="00970494"/>
    <w:rsid w:val="00970C72"/>
    <w:rsid w:val="00971A80"/>
    <w:rsid w:val="00977131"/>
    <w:rsid w:val="0098050A"/>
    <w:rsid w:val="00980D89"/>
    <w:rsid w:val="00984772"/>
    <w:rsid w:val="00990875"/>
    <w:rsid w:val="0099210F"/>
    <w:rsid w:val="009946F1"/>
    <w:rsid w:val="009B4F60"/>
    <w:rsid w:val="009C156E"/>
    <w:rsid w:val="009C5C03"/>
    <w:rsid w:val="009D00AB"/>
    <w:rsid w:val="009D02AE"/>
    <w:rsid w:val="009D6915"/>
    <w:rsid w:val="009E073C"/>
    <w:rsid w:val="009E13AD"/>
    <w:rsid w:val="009E3068"/>
    <w:rsid w:val="009E30FB"/>
    <w:rsid w:val="009E73A9"/>
    <w:rsid w:val="00A0003D"/>
    <w:rsid w:val="00A05662"/>
    <w:rsid w:val="00A074EA"/>
    <w:rsid w:val="00A13B41"/>
    <w:rsid w:val="00A177B8"/>
    <w:rsid w:val="00A34323"/>
    <w:rsid w:val="00A36BDF"/>
    <w:rsid w:val="00A40444"/>
    <w:rsid w:val="00A46031"/>
    <w:rsid w:val="00A51CA5"/>
    <w:rsid w:val="00A53603"/>
    <w:rsid w:val="00A552EF"/>
    <w:rsid w:val="00A56C1A"/>
    <w:rsid w:val="00A62FAE"/>
    <w:rsid w:val="00A672C5"/>
    <w:rsid w:val="00A70838"/>
    <w:rsid w:val="00A72347"/>
    <w:rsid w:val="00A7256B"/>
    <w:rsid w:val="00A73207"/>
    <w:rsid w:val="00A76A71"/>
    <w:rsid w:val="00A812CB"/>
    <w:rsid w:val="00A8289C"/>
    <w:rsid w:val="00A829BE"/>
    <w:rsid w:val="00A835A8"/>
    <w:rsid w:val="00A85DC2"/>
    <w:rsid w:val="00A8730D"/>
    <w:rsid w:val="00A91BB5"/>
    <w:rsid w:val="00A9468A"/>
    <w:rsid w:val="00A95BE7"/>
    <w:rsid w:val="00AA5F12"/>
    <w:rsid w:val="00AB409C"/>
    <w:rsid w:val="00AB4797"/>
    <w:rsid w:val="00AB5867"/>
    <w:rsid w:val="00AC677C"/>
    <w:rsid w:val="00AF09CD"/>
    <w:rsid w:val="00AF2313"/>
    <w:rsid w:val="00B003D5"/>
    <w:rsid w:val="00B030E7"/>
    <w:rsid w:val="00B201D3"/>
    <w:rsid w:val="00B235DF"/>
    <w:rsid w:val="00B3420F"/>
    <w:rsid w:val="00B36CE9"/>
    <w:rsid w:val="00B37652"/>
    <w:rsid w:val="00B421B4"/>
    <w:rsid w:val="00B4554E"/>
    <w:rsid w:val="00B471BC"/>
    <w:rsid w:val="00B6401F"/>
    <w:rsid w:val="00B76037"/>
    <w:rsid w:val="00B812AC"/>
    <w:rsid w:val="00B85727"/>
    <w:rsid w:val="00B942A4"/>
    <w:rsid w:val="00BA3427"/>
    <w:rsid w:val="00BA4397"/>
    <w:rsid w:val="00BA7807"/>
    <w:rsid w:val="00BB03B2"/>
    <w:rsid w:val="00BB2942"/>
    <w:rsid w:val="00BB7F97"/>
    <w:rsid w:val="00BC2A43"/>
    <w:rsid w:val="00BC6AF8"/>
    <w:rsid w:val="00BD3134"/>
    <w:rsid w:val="00BD3E9F"/>
    <w:rsid w:val="00BD4AAB"/>
    <w:rsid w:val="00BD60D5"/>
    <w:rsid w:val="00BD77CA"/>
    <w:rsid w:val="00BE3706"/>
    <w:rsid w:val="00BE4BFE"/>
    <w:rsid w:val="00BF2416"/>
    <w:rsid w:val="00BF3046"/>
    <w:rsid w:val="00C007B7"/>
    <w:rsid w:val="00C17943"/>
    <w:rsid w:val="00C20554"/>
    <w:rsid w:val="00C20E9E"/>
    <w:rsid w:val="00C24BC9"/>
    <w:rsid w:val="00C3697B"/>
    <w:rsid w:val="00C41B2F"/>
    <w:rsid w:val="00C470AD"/>
    <w:rsid w:val="00C50686"/>
    <w:rsid w:val="00C54B8D"/>
    <w:rsid w:val="00C574C0"/>
    <w:rsid w:val="00C6162C"/>
    <w:rsid w:val="00C622DD"/>
    <w:rsid w:val="00C75C94"/>
    <w:rsid w:val="00C80FEB"/>
    <w:rsid w:val="00C8322B"/>
    <w:rsid w:val="00C87463"/>
    <w:rsid w:val="00C91AE1"/>
    <w:rsid w:val="00CA3163"/>
    <w:rsid w:val="00CA5DF4"/>
    <w:rsid w:val="00CB1404"/>
    <w:rsid w:val="00CB24B0"/>
    <w:rsid w:val="00CB4DA1"/>
    <w:rsid w:val="00CB607B"/>
    <w:rsid w:val="00CC3FA7"/>
    <w:rsid w:val="00CC3FD7"/>
    <w:rsid w:val="00CD4E63"/>
    <w:rsid w:val="00CD6A27"/>
    <w:rsid w:val="00CE7FAE"/>
    <w:rsid w:val="00CF0C7A"/>
    <w:rsid w:val="00CF21EA"/>
    <w:rsid w:val="00CF5AF6"/>
    <w:rsid w:val="00D10F08"/>
    <w:rsid w:val="00D15134"/>
    <w:rsid w:val="00D22550"/>
    <w:rsid w:val="00D24401"/>
    <w:rsid w:val="00D37C1D"/>
    <w:rsid w:val="00D42CB3"/>
    <w:rsid w:val="00D46456"/>
    <w:rsid w:val="00D47CD7"/>
    <w:rsid w:val="00D52CF7"/>
    <w:rsid w:val="00D53B68"/>
    <w:rsid w:val="00D573E9"/>
    <w:rsid w:val="00D61737"/>
    <w:rsid w:val="00D63429"/>
    <w:rsid w:val="00D64241"/>
    <w:rsid w:val="00D65148"/>
    <w:rsid w:val="00D7471E"/>
    <w:rsid w:val="00D92CDE"/>
    <w:rsid w:val="00D93AA0"/>
    <w:rsid w:val="00D94839"/>
    <w:rsid w:val="00D962E2"/>
    <w:rsid w:val="00DA03E2"/>
    <w:rsid w:val="00DA05AD"/>
    <w:rsid w:val="00DA1FAF"/>
    <w:rsid w:val="00DA78D1"/>
    <w:rsid w:val="00DB65E0"/>
    <w:rsid w:val="00DB7B19"/>
    <w:rsid w:val="00DB7FC4"/>
    <w:rsid w:val="00DD3306"/>
    <w:rsid w:val="00DD3894"/>
    <w:rsid w:val="00DD3D9B"/>
    <w:rsid w:val="00DD4218"/>
    <w:rsid w:val="00DD5849"/>
    <w:rsid w:val="00DD7E20"/>
    <w:rsid w:val="00DF231B"/>
    <w:rsid w:val="00DF282C"/>
    <w:rsid w:val="00DF70AB"/>
    <w:rsid w:val="00DF7684"/>
    <w:rsid w:val="00E12D86"/>
    <w:rsid w:val="00E13F9B"/>
    <w:rsid w:val="00E14001"/>
    <w:rsid w:val="00E1489E"/>
    <w:rsid w:val="00E22F41"/>
    <w:rsid w:val="00E23601"/>
    <w:rsid w:val="00E26EAE"/>
    <w:rsid w:val="00E30B9E"/>
    <w:rsid w:val="00E324A9"/>
    <w:rsid w:val="00E32BDF"/>
    <w:rsid w:val="00E339E2"/>
    <w:rsid w:val="00E37C1A"/>
    <w:rsid w:val="00E41F37"/>
    <w:rsid w:val="00E464D3"/>
    <w:rsid w:val="00E56E28"/>
    <w:rsid w:val="00E6024B"/>
    <w:rsid w:val="00E677CE"/>
    <w:rsid w:val="00E67C1D"/>
    <w:rsid w:val="00E800A1"/>
    <w:rsid w:val="00E81766"/>
    <w:rsid w:val="00E9585E"/>
    <w:rsid w:val="00E960CB"/>
    <w:rsid w:val="00EA38C4"/>
    <w:rsid w:val="00EA6F58"/>
    <w:rsid w:val="00EA7663"/>
    <w:rsid w:val="00EB4A23"/>
    <w:rsid w:val="00EB59D3"/>
    <w:rsid w:val="00EC10BD"/>
    <w:rsid w:val="00EC1E95"/>
    <w:rsid w:val="00EC24A9"/>
    <w:rsid w:val="00EC2BAA"/>
    <w:rsid w:val="00EC5878"/>
    <w:rsid w:val="00ED5405"/>
    <w:rsid w:val="00ED67D8"/>
    <w:rsid w:val="00EE4413"/>
    <w:rsid w:val="00EE4AAF"/>
    <w:rsid w:val="00EE6D38"/>
    <w:rsid w:val="00F04337"/>
    <w:rsid w:val="00F06578"/>
    <w:rsid w:val="00F0787F"/>
    <w:rsid w:val="00F109B2"/>
    <w:rsid w:val="00F10AED"/>
    <w:rsid w:val="00F1196B"/>
    <w:rsid w:val="00F353A8"/>
    <w:rsid w:val="00F36903"/>
    <w:rsid w:val="00F370B1"/>
    <w:rsid w:val="00F37326"/>
    <w:rsid w:val="00F37475"/>
    <w:rsid w:val="00F45723"/>
    <w:rsid w:val="00F536C2"/>
    <w:rsid w:val="00F62655"/>
    <w:rsid w:val="00F645CB"/>
    <w:rsid w:val="00F64F33"/>
    <w:rsid w:val="00F75726"/>
    <w:rsid w:val="00F80065"/>
    <w:rsid w:val="00F80360"/>
    <w:rsid w:val="00F84C15"/>
    <w:rsid w:val="00F8508E"/>
    <w:rsid w:val="00F864C1"/>
    <w:rsid w:val="00F86D76"/>
    <w:rsid w:val="00F90755"/>
    <w:rsid w:val="00FA249F"/>
    <w:rsid w:val="00FB16E7"/>
    <w:rsid w:val="00FC4830"/>
    <w:rsid w:val="00FC5AC3"/>
    <w:rsid w:val="00FD0BCB"/>
    <w:rsid w:val="00FD1F70"/>
    <w:rsid w:val="00FD6B3E"/>
    <w:rsid w:val="00FD7A95"/>
    <w:rsid w:val="00FE0431"/>
    <w:rsid w:val="00FE11DC"/>
    <w:rsid w:val="00FE44AB"/>
    <w:rsid w:val="00FE64A4"/>
    <w:rsid w:val="00FE68B9"/>
    <w:rsid w:val="00FF2296"/>
    <w:rsid w:val="00FF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0B4CF"/>
  <w14:defaultImageDpi w14:val="300"/>
  <w15:chartTrackingRefBased/>
  <w15:docId w15:val="{7ACB40B6-EA98-E144-BE52-2C33F08D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012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B1A27"/>
    <w:pPr>
      <w:suppressAutoHyphens/>
      <w:spacing w:after="180" w:line="312" w:lineRule="auto"/>
    </w:pPr>
    <w:rPr>
      <w:rFonts w:ascii="Georgia" w:eastAsia="Georgia" w:hAnsi="Georgia"/>
      <w:color w:val="000000"/>
      <w:u w:color="000000"/>
    </w:rPr>
  </w:style>
  <w:style w:type="character" w:customStyle="1" w:styleId="FootnoteReference1">
    <w:name w:val="Footnote Reference1"/>
    <w:rsid w:val="008B1A27"/>
    <w:rPr>
      <w:rFonts w:ascii="Times New Roman" w:hAnsi="Times New Roman"/>
      <w:color w:val="000000"/>
      <w:sz w:val="18"/>
      <w:u w:color="000000"/>
      <w:vertAlign w:val="superscript"/>
    </w:rPr>
  </w:style>
  <w:style w:type="paragraph" w:customStyle="1" w:styleId="FootnoteText1">
    <w:name w:val="Footnote Text1"/>
    <w:rsid w:val="008B1A27"/>
    <w:pPr>
      <w:spacing w:line="312" w:lineRule="auto"/>
    </w:pPr>
    <w:rPr>
      <w:rFonts w:ascii="Georgia" w:eastAsia="Georgia" w:hAnsi="Georgia"/>
      <w:color w:val="000000"/>
      <w:sz w:val="14"/>
      <w:u w:color="000000"/>
    </w:rPr>
  </w:style>
  <w:style w:type="character" w:styleId="Hyperlink">
    <w:name w:val="Hyperlink"/>
    <w:rsid w:val="00A7256B"/>
    <w:rPr>
      <w:color w:val="0000FF"/>
      <w:u w:val="single"/>
    </w:rPr>
  </w:style>
  <w:style w:type="character" w:styleId="FollowedHyperlink">
    <w:name w:val="FollowedHyperlink"/>
    <w:rsid w:val="00B76037"/>
    <w:rPr>
      <w:color w:val="800080"/>
      <w:u w:val="single"/>
    </w:rPr>
  </w:style>
  <w:style w:type="paragraph" w:styleId="BalloonText">
    <w:name w:val="Balloon Text"/>
    <w:basedOn w:val="Normal"/>
    <w:semiHidden/>
    <w:rsid w:val="00F1196B"/>
    <w:rPr>
      <w:rFonts w:ascii="Tahoma" w:hAnsi="Tahoma" w:cs="Tahoma"/>
      <w:sz w:val="16"/>
      <w:szCs w:val="16"/>
    </w:rPr>
  </w:style>
  <w:style w:type="character" w:styleId="CommentReference">
    <w:name w:val="annotation reference"/>
    <w:uiPriority w:val="99"/>
    <w:semiHidden/>
    <w:rsid w:val="007F24E7"/>
    <w:rPr>
      <w:sz w:val="16"/>
      <w:szCs w:val="16"/>
    </w:rPr>
  </w:style>
  <w:style w:type="paragraph" w:styleId="CommentText">
    <w:name w:val="annotation text"/>
    <w:basedOn w:val="Normal"/>
    <w:link w:val="CommentTextChar"/>
    <w:uiPriority w:val="99"/>
    <w:rsid w:val="007F24E7"/>
    <w:rPr>
      <w:sz w:val="20"/>
      <w:szCs w:val="20"/>
    </w:rPr>
  </w:style>
  <w:style w:type="paragraph" w:styleId="CommentSubject">
    <w:name w:val="annotation subject"/>
    <w:basedOn w:val="CommentText"/>
    <w:next w:val="CommentText"/>
    <w:semiHidden/>
    <w:rsid w:val="007F24E7"/>
    <w:rPr>
      <w:b/>
      <w:bCs/>
    </w:rPr>
  </w:style>
  <w:style w:type="paragraph" w:styleId="Header">
    <w:name w:val="header"/>
    <w:basedOn w:val="Normal"/>
    <w:rsid w:val="003E4650"/>
    <w:pPr>
      <w:tabs>
        <w:tab w:val="center" w:pos="4320"/>
        <w:tab w:val="right" w:pos="8640"/>
      </w:tabs>
    </w:pPr>
  </w:style>
  <w:style w:type="paragraph" w:styleId="Footer">
    <w:name w:val="footer"/>
    <w:basedOn w:val="Normal"/>
    <w:rsid w:val="003E4650"/>
    <w:pPr>
      <w:tabs>
        <w:tab w:val="center" w:pos="4320"/>
        <w:tab w:val="right" w:pos="8640"/>
      </w:tabs>
    </w:pPr>
  </w:style>
  <w:style w:type="paragraph" w:styleId="FootnoteText">
    <w:name w:val="footnote text"/>
    <w:basedOn w:val="Normal"/>
    <w:link w:val="FootnoteTextChar"/>
    <w:uiPriority w:val="99"/>
    <w:qFormat/>
    <w:rsid w:val="00020BAB"/>
    <w:rPr>
      <w:sz w:val="20"/>
      <w:szCs w:val="20"/>
    </w:rPr>
  </w:style>
  <w:style w:type="character" w:styleId="FootnoteReference">
    <w:name w:val="footnote reference"/>
    <w:uiPriority w:val="99"/>
    <w:rsid w:val="00020BAB"/>
    <w:rPr>
      <w:vertAlign w:val="superscript"/>
    </w:rPr>
  </w:style>
  <w:style w:type="character" w:styleId="Strong">
    <w:name w:val="Strong"/>
    <w:uiPriority w:val="99"/>
    <w:qFormat/>
    <w:rsid w:val="00A812CB"/>
    <w:rPr>
      <w:rFonts w:cs="Times New Roman"/>
      <w:b/>
      <w:bCs/>
    </w:rPr>
  </w:style>
  <w:style w:type="paragraph" w:styleId="NormalWeb">
    <w:name w:val="Normal (Web)"/>
    <w:basedOn w:val="Normal"/>
    <w:uiPriority w:val="99"/>
    <w:unhideWhenUsed/>
    <w:rsid w:val="0052437B"/>
    <w:pPr>
      <w:spacing w:before="100" w:beforeAutospacing="1" w:after="100" w:afterAutospacing="1"/>
    </w:pPr>
  </w:style>
  <w:style w:type="character" w:customStyle="1" w:styleId="apple-style-span">
    <w:name w:val="apple-style-span"/>
    <w:basedOn w:val="DefaultParagraphFont"/>
    <w:rsid w:val="00964095"/>
  </w:style>
  <w:style w:type="character" w:customStyle="1" w:styleId="tx">
    <w:name w:val="tx"/>
    <w:rsid w:val="00FC5AC3"/>
  </w:style>
  <w:style w:type="character" w:customStyle="1" w:styleId="FootnoteTextChar">
    <w:name w:val="Footnote Text Char"/>
    <w:link w:val="FootnoteText"/>
    <w:uiPriority w:val="99"/>
    <w:rsid w:val="00A36BDF"/>
  </w:style>
  <w:style w:type="character" w:customStyle="1" w:styleId="CommentTextChar">
    <w:name w:val="Comment Text Char"/>
    <w:link w:val="CommentText"/>
    <w:uiPriority w:val="99"/>
    <w:rsid w:val="00B3420F"/>
  </w:style>
  <w:style w:type="character" w:customStyle="1" w:styleId="UnresolvedMention1">
    <w:name w:val="Unresolved Mention1"/>
    <w:uiPriority w:val="47"/>
    <w:rsid w:val="007B3A2C"/>
    <w:rPr>
      <w:color w:val="605E5C"/>
      <w:shd w:val="clear" w:color="auto" w:fill="E1DFDD"/>
    </w:rPr>
  </w:style>
  <w:style w:type="character" w:styleId="UnresolvedMention">
    <w:name w:val="Unresolved Mention"/>
    <w:uiPriority w:val="47"/>
    <w:rsid w:val="00554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454446">
      <w:bodyDiv w:val="1"/>
      <w:marLeft w:val="0"/>
      <w:marRight w:val="0"/>
      <w:marTop w:val="0"/>
      <w:marBottom w:val="0"/>
      <w:divBdr>
        <w:top w:val="none" w:sz="0" w:space="0" w:color="auto"/>
        <w:left w:val="none" w:sz="0" w:space="0" w:color="auto"/>
        <w:bottom w:val="none" w:sz="0" w:space="0" w:color="auto"/>
        <w:right w:val="none" w:sz="0" w:space="0" w:color="auto"/>
      </w:divBdr>
    </w:div>
    <w:div w:id="579828022">
      <w:bodyDiv w:val="1"/>
      <w:marLeft w:val="0"/>
      <w:marRight w:val="0"/>
      <w:marTop w:val="0"/>
      <w:marBottom w:val="0"/>
      <w:divBdr>
        <w:top w:val="none" w:sz="0" w:space="0" w:color="auto"/>
        <w:left w:val="none" w:sz="0" w:space="0" w:color="auto"/>
        <w:bottom w:val="none" w:sz="0" w:space="0" w:color="auto"/>
        <w:right w:val="none" w:sz="0" w:space="0" w:color="auto"/>
      </w:divBdr>
      <w:divsChild>
        <w:div w:id="1439639716">
          <w:marLeft w:val="0"/>
          <w:marRight w:val="0"/>
          <w:marTop w:val="0"/>
          <w:marBottom w:val="0"/>
          <w:divBdr>
            <w:top w:val="none" w:sz="0" w:space="0" w:color="auto"/>
            <w:left w:val="none" w:sz="0" w:space="0" w:color="auto"/>
            <w:bottom w:val="none" w:sz="0" w:space="0" w:color="auto"/>
            <w:right w:val="none" w:sz="0" w:space="0" w:color="auto"/>
          </w:divBdr>
          <w:divsChild>
            <w:div w:id="1751930785">
              <w:marLeft w:val="0"/>
              <w:marRight w:val="0"/>
              <w:marTop w:val="0"/>
              <w:marBottom w:val="48"/>
              <w:divBdr>
                <w:top w:val="single" w:sz="6" w:space="0" w:color="333333"/>
                <w:left w:val="single" w:sz="6" w:space="0" w:color="333333"/>
                <w:bottom w:val="single" w:sz="6" w:space="0" w:color="333333"/>
                <w:right w:val="single" w:sz="6" w:space="0" w:color="333333"/>
              </w:divBdr>
              <w:divsChild>
                <w:div w:id="16840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7356">
      <w:bodyDiv w:val="1"/>
      <w:marLeft w:val="0"/>
      <w:marRight w:val="0"/>
      <w:marTop w:val="0"/>
      <w:marBottom w:val="0"/>
      <w:divBdr>
        <w:top w:val="none" w:sz="0" w:space="0" w:color="auto"/>
        <w:left w:val="none" w:sz="0" w:space="0" w:color="auto"/>
        <w:bottom w:val="none" w:sz="0" w:space="0" w:color="auto"/>
        <w:right w:val="none" w:sz="0" w:space="0" w:color="auto"/>
      </w:divBdr>
    </w:div>
    <w:div w:id="1710033263">
      <w:bodyDiv w:val="1"/>
      <w:marLeft w:val="0"/>
      <w:marRight w:val="0"/>
      <w:marTop w:val="0"/>
      <w:marBottom w:val="0"/>
      <w:divBdr>
        <w:top w:val="none" w:sz="0" w:space="0" w:color="auto"/>
        <w:left w:val="none" w:sz="0" w:space="0" w:color="auto"/>
        <w:bottom w:val="none" w:sz="0" w:space="0" w:color="auto"/>
        <w:right w:val="none" w:sz="0" w:space="0" w:color="auto"/>
      </w:divBdr>
      <w:divsChild>
        <w:div w:id="212461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emon@disabilityrightsfun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isabilityrightsfun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bilityrightsfund.org/for-grantseek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afund.org/" TargetMode="External"/><Relationship Id="rId4" Type="http://schemas.openxmlformats.org/officeDocument/2006/relationships/settings" Target="settings.xml"/><Relationship Id="rId9" Type="http://schemas.openxmlformats.org/officeDocument/2006/relationships/hyperlink" Target="https://disabilityrightsfun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F122-0901-1D41-96CE-22F467F1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Company>Wellspring</Company>
  <LinksUpToDate>false</LinksUpToDate>
  <CharactersWithSpaces>3135</CharactersWithSpaces>
  <SharedDoc>false</SharedDoc>
  <HLinks>
    <vt:vector size="18" baseType="variant">
      <vt:variant>
        <vt:i4>3604499</vt:i4>
      </vt:variant>
      <vt:variant>
        <vt:i4>6</vt:i4>
      </vt:variant>
      <vt:variant>
        <vt:i4>0</vt:i4>
      </vt:variant>
      <vt:variant>
        <vt:i4>5</vt:i4>
      </vt:variant>
      <vt:variant>
        <vt:lpwstr>mailto:info@disabilityrightsfund.org</vt:lpwstr>
      </vt:variant>
      <vt:variant>
        <vt:lpwstr/>
      </vt:variant>
      <vt:variant>
        <vt:i4>131152</vt:i4>
      </vt:variant>
      <vt:variant>
        <vt:i4>3</vt:i4>
      </vt:variant>
      <vt:variant>
        <vt:i4>0</vt:i4>
      </vt:variant>
      <vt:variant>
        <vt:i4>5</vt:i4>
      </vt:variant>
      <vt:variant>
        <vt:lpwstr>http://www.disabilityrightsfund.org/for-grantseekers/</vt:lpwstr>
      </vt:variant>
      <vt:variant>
        <vt:lpwstr/>
      </vt:variant>
      <vt:variant>
        <vt:i4>5505149</vt:i4>
      </vt:variant>
      <vt:variant>
        <vt:i4>0</vt:i4>
      </vt:variant>
      <vt:variant>
        <vt:i4>0</vt:i4>
      </vt:variant>
      <vt:variant>
        <vt:i4>5</vt:i4>
      </vt:variant>
      <vt:variant>
        <vt:lpwstr>mailto:flemon@disabilityrightsfund.org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ctownsend</dc:creator>
  <cp:keywords/>
  <cp:lastModifiedBy>Faith Lemon</cp:lastModifiedBy>
  <cp:revision>10</cp:revision>
  <cp:lastPrinted>2011-04-14T19:37:00Z</cp:lastPrinted>
  <dcterms:created xsi:type="dcterms:W3CDTF">2020-07-20T19:30:00Z</dcterms:created>
  <dcterms:modified xsi:type="dcterms:W3CDTF">2020-07-21T01:12:00Z</dcterms:modified>
</cp:coreProperties>
</file>