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BC67C" w14:textId="75B41916" w:rsidR="005A7650" w:rsidRPr="00922105" w:rsidRDefault="0005478A" w:rsidP="00697628">
      <w:pPr>
        <w:pStyle w:val="ListParagraph"/>
        <w:spacing w:after="240"/>
        <w:ind w:left="0"/>
        <w:contextualSpacing w:val="0"/>
        <w:jc w:val="center"/>
        <w:rPr>
          <w:rFonts w:ascii="Helvetica Neue" w:hAnsi="Helvetica Neue" w:cs="Arial"/>
          <w:b/>
          <w:color w:val="000000" w:themeColor="text1"/>
          <w:sz w:val="21"/>
          <w:szCs w:val="21"/>
          <w:lang w:val="en-GB"/>
        </w:rPr>
      </w:pPr>
      <w:r w:rsidRPr="00922105">
        <w:rPr>
          <w:rFonts w:ascii="Helvetica Neue" w:hAnsi="Helvetica Neue" w:cs="Arial"/>
          <w:b/>
          <w:noProof/>
          <w:sz w:val="21"/>
          <w:szCs w:val="21"/>
          <w:lang w:eastAsia="en-US"/>
        </w:rPr>
        <w:drawing>
          <wp:inline distT="0" distB="0" distL="0" distR="0" wp14:anchorId="19336039" wp14:editId="5789A313">
            <wp:extent cx="1158990" cy="7787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63" cy="861885"/>
                    </a:xfrm>
                    <a:prstGeom prst="rect">
                      <a:avLst/>
                    </a:prstGeom>
                    <a:noFill/>
                  </pic:spPr>
                </pic:pic>
              </a:graphicData>
            </a:graphic>
          </wp:inline>
        </w:drawing>
      </w:r>
    </w:p>
    <w:p w14:paraId="1731B17A" w14:textId="4480A88C" w:rsidR="00DD02C2" w:rsidRPr="00922105" w:rsidRDefault="0005478A" w:rsidP="003E7185">
      <w:pPr>
        <w:pStyle w:val="ListParagraph"/>
        <w:spacing w:after="240"/>
        <w:ind w:left="0"/>
        <w:contextualSpacing w:val="0"/>
        <w:jc w:val="center"/>
        <w:rPr>
          <w:rFonts w:ascii="Helvetica Neue" w:hAnsi="Helvetica Neue" w:cs="Arial"/>
          <w:b/>
          <w:color w:val="000000" w:themeColor="text1"/>
          <w:sz w:val="21"/>
          <w:szCs w:val="21"/>
          <w:lang w:val="en-GB"/>
        </w:rPr>
      </w:pPr>
      <w:r w:rsidRPr="00922105">
        <w:rPr>
          <w:rFonts w:ascii="Helvetica Neue" w:hAnsi="Helvetica Neue" w:cs="Arial"/>
          <w:b/>
          <w:color w:val="000000" w:themeColor="text1"/>
          <w:sz w:val="21"/>
          <w:szCs w:val="21"/>
          <w:lang w:val="en-GB"/>
        </w:rPr>
        <w:t>PACIFIC RESILIENCE MEETING -</w:t>
      </w:r>
      <w:r w:rsidR="00EC146B" w:rsidRPr="00922105">
        <w:rPr>
          <w:rFonts w:ascii="Helvetica Neue" w:hAnsi="Helvetica Neue" w:cs="Arial"/>
          <w:b/>
          <w:color w:val="000000" w:themeColor="text1"/>
          <w:sz w:val="21"/>
          <w:szCs w:val="21"/>
          <w:lang w:val="en-GB"/>
        </w:rPr>
        <w:t xml:space="preserve"> </w:t>
      </w:r>
      <w:r w:rsidR="00AB4C21" w:rsidRPr="00922105">
        <w:rPr>
          <w:rFonts w:ascii="Helvetica Neue" w:hAnsi="Helvetica Neue" w:cs="Arial"/>
          <w:b/>
          <w:color w:val="000000" w:themeColor="text1"/>
          <w:sz w:val="21"/>
          <w:szCs w:val="21"/>
          <w:lang w:val="en-GB"/>
        </w:rPr>
        <w:t>OUTCOMES STATEMENT</w:t>
      </w:r>
    </w:p>
    <w:p w14:paraId="55F6B6DC" w14:textId="77777777" w:rsidR="003E7185" w:rsidRPr="00922105" w:rsidRDefault="003E7185" w:rsidP="00922105">
      <w:pPr>
        <w:pStyle w:val="ListParagraph"/>
        <w:spacing w:after="240"/>
        <w:ind w:left="0"/>
        <w:contextualSpacing w:val="0"/>
        <w:rPr>
          <w:rFonts w:ascii="Helvetica Neue" w:hAnsi="Helvetica Neue" w:cs="Arial"/>
          <w:b/>
          <w:color w:val="000000" w:themeColor="text1"/>
          <w:sz w:val="21"/>
          <w:szCs w:val="21"/>
          <w:lang w:val="en-GB"/>
        </w:rPr>
      </w:pPr>
    </w:p>
    <w:p w14:paraId="3A3DD03E" w14:textId="23D08392" w:rsidR="00B002A1" w:rsidRPr="00922105" w:rsidRDefault="00F6226D" w:rsidP="00697628">
      <w:pPr>
        <w:autoSpaceDE w:val="0"/>
        <w:autoSpaceDN w:val="0"/>
        <w:adjustRightInd w:val="0"/>
        <w:spacing w:after="240"/>
        <w:jc w:val="both"/>
        <w:rPr>
          <w:rFonts w:ascii="Helvetica Neue" w:hAnsi="Helvetica Neue" w:cs="Arial"/>
          <w:bCs/>
          <w:color w:val="000000" w:themeColor="text1"/>
          <w:sz w:val="21"/>
          <w:szCs w:val="21"/>
          <w:lang w:val="en-GB"/>
        </w:rPr>
      </w:pPr>
      <w:r w:rsidRPr="00922105">
        <w:rPr>
          <w:rFonts w:ascii="Helvetica Neue" w:hAnsi="Helvetica Neue" w:cs="Arial"/>
          <w:color w:val="000000" w:themeColor="text1"/>
          <w:sz w:val="21"/>
          <w:szCs w:val="21"/>
          <w:lang w:val="en-GB"/>
        </w:rPr>
        <w:t xml:space="preserve">WE, </w:t>
      </w:r>
      <w:r w:rsidR="00EF6B9A" w:rsidRPr="00922105">
        <w:rPr>
          <w:rFonts w:ascii="Helvetica Neue" w:hAnsi="Helvetica Neue" w:cs="Arial"/>
          <w:color w:val="000000" w:themeColor="text1"/>
          <w:sz w:val="21"/>
          <w:szCs w:val="21"/>
          <w:lang w:val="en-GB"/>
        </w:rPr>
        <w:t>parti</w:t>
      </w:r>
      <w:r w:rsidR="005A7650" w:rsidRPr="00922105">
        <w:rPr>
          <w:rFonts w:ascii="Helvetica Neue" w:hAnsi="Helvetica Neue" w:cs="Arial"/>
          <w:color w:val="000000" w:themeColor="text1"/>
          <w:sz w:val="21"/>
          <w:szCs w:val="21"/>
          <w:lang w:val="en-GB"/>
        </w:rPr>
        <w:t>ci</w:t>
      </w:r>
      <w:r w:rsidR="00EF6B9A" w:rsidRPr="00922105">
        <w:rPr>
          <w:rFonts w:ascii="Helvetica Neue" w:hAnsi="Helvetica Neue" w:cs="Arial"/>
          <w:color w:val="000000" w:themeColor="text1"/>
          <w:sz w:val="21"/>
          <w:szCs w:val="21"/>
          <w:lang w:val="en-GB"/>
        </w:rPr>
        <w:t>pants</w:t>
      </w:r>
      <w:r w:rsidR="000B699F" w:rsidRPr="00922105">
        <w:rPr>
          <w:rFonts w:ascii="Helvetica Neue" w:hAnsi="Helvetica Neue" w:cs="Arial"/>
          <w:color w:val="000000" w:themeColor="text1"/>
          <w:sz w:val="21"/>
          <w:szCs w:val="21"/>
          <w:lang w:val="en-GB"/>
        </w:rPr>
        <w:t xml:space="preserve"> </w:t>
      </w:r>
      <w:r w:rsidR="00AB4C21" w:rsidRPr="00922105">
        <w:rPr>
          <w:rFonts w:ascii="Helvetica Neue" w:hAnsi="Helvetica Neue" w:cs="Arial"/>
          <w:color w:val="000000" w:themeColor="text1"/>
          <w:sz w:val="21"/>
          <w:szCs w:val="21"/>
          <w:lang w:val="en-GB"/>
        </w:rPr>
        <w:t>coming</w:t>
      </w:r>
      <w:r w:rsidRPr="00922105">
        <w:rPr>
          <w:rFonts w:ascii="Helvetica Neue" w:hAnsi="Helvetica Neue" w:cs="Arial"/>
          <w:bCs/>
          <w:color w:val="000000" w:themeColor="text1"/>
          <w:sz w:val="21"/>
          <w:szCs w:val="21"/>
          <w:lang w:val="en-GB"/>
        </w:rPr>
        <w:t xml:space="preserve"> together under the uniting mechanism of the </w:t>
      </w:r>
      <w:r w:rsidRPr="00922105">
        <w:rPr>
          <w:rFonts w:ascii="Helvetica Neue" w:hAnsi="Helvetica Neue" w:cs="Arial"/>
          <w:b/>
          <w:bCs/>
          <w:color w:val="000000" w:themeColor="text1"/>
          <w:sz w:val="21"/>
          <w:szCs w:val="21"/>
          <w:lang w:val="en-GB"/>
        </w:rPr>
        <w:t>Pacific Resilience Partnership</w:t>
      </w:r>
      <w:r w:rsidRPr="00922105">
        <w:rPr>
          <w:rFonts w:ascii="Helvetica Neue" w:hAnsi="Helvetica Neue" w:cs="Arial"/>
          <w:bCs/>
          <w:color w:val="000000" w:themeColor="text1"/>
          <w:sz w:val="21"/>
          <w:szCs w:val="21"/>
          <w:lang w:val="en-GB"/>
        </w:rPr>
        <w:t xml:space="preserve"> (PRP) </w:t>
      </w:r>
      <w:r w:rsidR="000B699F" w:rsidRPr="00922105">
        <w:rPr>
          <w:rFonts w:ascii="Helvetica Neue" w:hAnsi="Helvetica Neue" w:cs="Arial"/>
          <w:bCs/>
          <w:color w:val="000000" w:themeColor="text1"/>
          <w:sz w:val="21"/>
          <w:szCs w:val="21"/>
          <w:lang w:val="en-GB"/>
        </w:rPr>
        <w:t>at</w:t>
      </w:r>
      <w:r w:rsidRPr="00922105">
        <w:rPr>
          <w:rFonts w:ascii="Helvetica Neue" w:hAnsi="Helvetica Neue" w:cs="Arial"/>
          <w:bCs/>
          <w:color w:val="000000" w:themeColor="text1"/>
          <w:sz w:val="21"/>
          <w:szCs w:val="21"/>
          <w:lang w:val="en-GB"/>
        </w:rPr>
        <w:t xml:space="preserve"> the inaugural </w:t>
      </w:r>
      <w:r w:rsidRPr="00922105">
        <w:rPr>
          <w:rFonts w:ascii="Helvetica Neue" w:hAnsi="Helvetica Neue" w:cs="Arial"/>
          <w:b/>
          <w:bCs/>
          <w:color w:val="000000" w:themeColor="text1"/>
          <w:sz w:val="21"/>
          <w:szCs w:val="21"/>
          <w:lang w:val="en-GB"/>
        </w:rPr>
        <w:t>Pacific Resilience Meeting</w:t>
      </w:r>
      <w:r w:rsidRPr="00922105">
        <w:rPr>
          <w:rFonts w:ascii="Helvetica Neue" w:hAnsi="Helvetica Neue" w:cs="Arial"/>
          <w:bCs/>
          <w:color w:val="000000" w:themeColor="text1"/>
          <w:sz w:val="21"/>
          <w:szCs w:val="21"/>
          <w:lang w:val="en-GB"/>
        </w:rPr>
        <w:t xml:space="preserve"> </w:t>
      </w:r>
      <w:r w:rsidR="000B699F" w:rsidRPr="00922105">
        <w:rPr>
          <w:rFonts w:ascii="Helvetica Neue" w:hAnsi="Helvetica Neue" w:cs="Arial"/>
          <w:bCs/>
          <w:color w:val="000000" w:themeColor="text1"/>
          <w:sz w:val="21"/>
          <w:szCs w:val="21"/>
          <w:lang w:val="en-GB"/>
        </w:rPr>
        <w:t>(PRM) in Suva, Fiji, from 1</w:t>
      </w:r>
      <w:r w:rsidR="002A5811">
        <w:rPr>
          <w:rFonts w:ascii="Helvetica Neue" w:hAnsi="Helvetica Neue" w:cs="Arial"/>
          <w:bCs/>
          <w:color w:val="000000" w:themeColor="text1"/>
          <w:sz w:val="21"/>
          <w:szCs w:val="21"/>
          <w:lang w:val="en-GB"/>
        </w:rPr>
        <w:t xml:space="preserve"> – </w:t>
      </w:r>
      <w:r w:rsidR="000B699F" w:rsidRPr="00922105">
        <w:rPr>
          <w:rFonts w:ascii="Helvetica Neue" w:hAnsi="Helvetica Neue" w:cs="Arial"/>
          <w:bCs/>
          <w:color w:val="000000" w:themeColor="text1"/>
          <w:sz w:val="21"/>
          <w:szCs w:val="21"/>
          <w:lang w:val="en-GB"/>
        </w:rPr>
        <w:t>3 May 2019</w:t>
      </w:r>
      <w:r w:rsidR="00AB4C21" w:rsidRPr="00922105">
        <w:rPr>
          <w:rFonts w:ascii="Helvetica Neue" w:hAnsi="Helvetica Neue" w:cs="Arial"/>
          <w:bCs/>
          <w:color w:val="000000" w:themeColor="text1"/>
          <w:sz w:val="21"/>
          <w:szCs w:val="21"/>
          <w:lang w:val="en-GB"/>
        </w:rPr>
        <w:t>:</w:t>
      </w:r>
    </w:p>
    <w:p w14:paraId="1E98C998" w14:textId="16CEDDD3" w:rsidR="008E3924" w:rsidRPr="00922105" w:rsidRDefault="008E3924" w:rsidP="00697628">
      <w:pPr>
        <w:pStyle w:val="ListParagraph"/>
        <w:numPr>
          <w:ilvl w:val="0"/>
          <w:numId w:val="48"/>
        </w:numPr>
        <w:autoSpaceDE w:val="0"/>
        <w:autoSpaceDN w:val="0"/>
        <w:adjustRightInd w:val="0"/>
        <w:spacing w:after="240"/>
        <w:ind w:left="360"/>
        <w:contextualSpacing w:val="0"/>
        <w:jc w:val="both"/>
        <w:rPr>
          <w:rFonts w:ascii="Helvetica Neue" w:hAnsi="Helvetica Neue" w:cs="Arial"/>
          <w:bCs/>
          <w:color w:val="000000" w:themeColor="text1"/>
          <w:sz w:val="21"/>
          <w:szCs w:val="21"/>
          <w:lang w:val="en-GB"/>
        </w:rPr>
      </w:pPr>
      <w:r w:rsidRPr="00922105">
        <w:rPr>
          <w:rFonts w:ascii="Helvetica Neue" w:hAnsi="Helvetica Neue" w:cs="Arial"/>
          <w:b/>
          <w:bCs/>
          <w:color w:val="000000" w:themeColor="text1"/>
          <w:sz w:val="21"/>
          <w:szCs w:val="21"/>
          <w:lang w:val="en-GB"/>
        </w:rPr>
        <w:t>Reaffirm</w:t>
      </w:r>
      <w:r w:rsidRPr="00922105">
        <w:rPr>
          <w:rFonts w:ascii="Helvetica Neue" w:hAnsi="Helvetica Neue" w:cs="Arial"/>
          <w:bCs/>
          <w:color w:val="000000" w:themeColor="text1"/>
          <w:sz w:val="21"/>
          <w:szCs w:val="21"/>
          <w:lang w:val="en-GB"/>
        </w:rPr>
        <w:t xml:space="preserve"> the importance of the </w:t>
      </w:r>
      <w:r w:rsidRPr="00922105">
        <w:rPr>
          <w:rFonts w:ascii="Helvetica Neue" w:hAnsi="Helvetica Neue" w:cs="Arial"/>
          <w:color w:val="000000" w:themeColor="text1"/>
          <w:sz w:val="21"/>
          <w:szCs w:val="21"/>
          <w:lang w:val="en-GB"/>
        </w:rPr>
        <w:t>F</w:t>
      </w:r>
      <w:r w:rsidRPr="00922105">
        <w:rPr>
          <w:rFonts w:ascii="Helvetica Neue" w:hAnsi="Helvetica Neue" w:cs="Arial"/>
          <w:bCs/>
          <w:color w:val="000000" w:themeColor="text1"/>
          <w:sz w:val="21"/>
          <w:szCs w:val="21"/>
          <w:lang w:val="en-GB"/>
        </w:rPr>
        <w:t xml:space="preserve">ramework for Resilient Development in the Pacific (FRDP) as the </w:t>
      </w:r>
      <w:r w:rsidR="006A06B5" w:rsidRPr="00922105">
        <w:rPr>
          <w:rFonts w:ascii="Helvetica Neue" w:hAnsi="Helvetica Neue" w:cs="Arial"/>
          <w:bCs/>
          <w:color w:val="000000" w:themeColor="text1"/>
          <w:sz w:val="21"/>
          <w:szCs w:val="21"/>
          <w:lang w:val="en-GB"/>
        </w:rPr>
        <w:t>coordinating framework document to</w:t>
      </w:r>
      <w:r w:rsidRPr="00922105">
        <w:rPr>
          <w:rFonts w:ascii="Helvetica Neue" w:hAnsi="Helvetica Neue" w:cs="Arial"/>
          <w:bCs/>
          <w:color w:val="000000" w:themeColor="text1"/>
          <w:sz w:val="21"/>
          <w:szCs w:val="21"/>
          <w:lang w:val="en-GB"/>
        </w:rPr>
        <w:t xml:space="preserve"> </w:t>
      </w:r>
      <w:r w:rsidR="00EF6B9A" w:rsidRPr="00922105">
        <w:rPr>
          <w:rFonts w:ascii="Helvetica Neue" w:hAnsi="Helvetica Neue" w:cs="Arial"/>
          <w:bCs/>
          <w:color w:val="000000" w:themeColor="text1"/>
          <w:sz w:val="21"/>
          <w:szCs w:val="21"/>
          <w:lang w:val="en-GB"/>
        </w:rPr>
        <w:t>guide</w:t>
      </w:r>
      <w:r w:rsidRPr="00922105">
        <w:rPr>
          <w:rFonts w:ascii="Helvetica Neue" w:hAnsi="Helvetica Neue" w:cs="Arial"/>
          <w:bCs/>
          <w:color w:val="000000" w:themeColor="text1"/>
          <w:sz w:val="21"/>
          <w:szCs w:val="21"/>
          <w:lang w:val="en-GB"/>
        </w:rPr>
        <w:t xml:space="preserve"> action</w:t>
      </w:r>
      <w:r w:rsidR="006A06B5" w:rsidRPr="00922105">
        <w:rPr>
          <w:rFonts w:ascii="Helvetica Neue" w:hAnsi="Helvetica Neue" w:cs="Arial"/>
          <w:bCs/>
          <w:color w:val="000000" w:themeColor="text1"/>
          <w:sz w:val="21"/>
          <w:szCs w:val="21"/>
          <w:lang w:val="en-GB"/>
        </w:rPr>
        <w:t>s aimed at</w:t>
      </w:r>
      <w:r w:rsidRPr="00922105">
        <w:rPr>
          <w:rFonts w:ascii="Helvetica Neue" w:hAnsi="Helvetica Neue" w:cs="Arial"/>
          <w:bCs/>
          <w:color w:val="000000" w:themeColor="text1"/>
          <w:sz w:val="21"/>
          <w:szCs w:val="21"/>
          <w:lang w:val="en-GB"/>
        </w:rPr>
        <w:t xml:space="preserve"> </w:t>
      </w:r>
      <w:r w:rsidR="006A06B5" w:rsidRPr="00922105">
        <w:rPr>
          <w:rFonts w:ascii="Helvetica Neue" w:hAnsi="Helvetica Neue" w:cs="Arial"/>
          <w:bCs/>
          <w:color w:val="000000" w:themeColor="text1"/>
          <w:sz w:val="21"/>
          <w:szCs w:val="21"/>
          <w:lang w:val="en-GB"/>
        </w:rPr>
        <w:t xml:space="preserve">strengthening </w:t>
      </w:r>
      <w:r w:rsidRPr="00922105">
        <w:rPr>
          <w:rFonts w:ascii="Helvetica Neue" w:hAnsi="Helvetica Neue" w:cs="Arial"/>
          <w:bCs/>
          <w:color w:val="000000" w:themeColor="text1"/>
          <w:sz w:val="21"/>
          <w:szCs w:val="21"/>
          <w:lang w:val="en-GB"/>
        </w:rPr>
        <w:t>Pacific resilience at the regional, national and local levels;</w:t>
      </w:r>
    </w:p>
    <w:p w14:paraId="17B72777" w14:textId="15DD30C8" w:rsidR="003B1160" w:rsidRPr="00922105" w:rsidRDefault="004D3EC8" w:rsidP="00697628">
      <w:pPr>
        <w:pStyle w:val="ListParagraph"/>
        <w:numPr>
          <w:ilvl w:val="0"/>
          <w:numId w:val="48"/>
        </w:numPr>
        <w:autoSpaceDE w:val="0"/>
        <w:autoSpaceDN w:val="0"/>
        <w:adjustRightInd w:val="0"/>
        <w:spacing w:after="240"/>
        <w:ind w:left="360"/>
        <w:contextualSpacing w:val="0"/>
        <w:jc w:val="both"/>
        <w:rPr>
          <w:rFonts w:ascii="Helvetica Neue" w:hAnsi="Helvetica Neue" w:cs="Arial"/>
          <w:b/>
          <w:bCs/>
          <w:color w:val="000000" w:themeColor="text1"/>
          <w:sz w:val="21"/>
          <w:szCs w:val="21"/>
          <w:lang w:val="en-GB"/>
        </w:rPr>
      </w:pPr>
      <w:r w:rsidRPr="00922105">
        <w:rPr>
          <w:rFonts w:ascii="Helvetica Neue" w:hAnsi="Helvetica Neue" w:cs="Arial"/>
          <w:b/>
          <w:color w:val="000000" w:themeColor="text1"/>
          <w:sz w:val="21"/>
          <w:szCs w:val="21"/>
          <w:lang w:val="en-GB"/>
        </w:rPr>
        <w:t>E</w:t>
      </w:r>
      <w:r w:rsidR="00472174" w:rsidRPr="00922105">
        <w:rPr>
          <w:rFonts w:ascii="Helvetica Neue" w:hAnsi="Helvetica Neue" w:cs="Arial"/>
          <w:b/>
          <w:color w:val="000000" w:themeColor="text1"/>
          <w:sz w:val="21"/>
          <w:szCs w:val="21"/>
          <w:lang w:val="en-GB"/>
        </w:rPr>
        <w:t>mbrace</w:t>
      </w:r>
      <w:r w:rsidR="00472174" w:rsidRPr="00922105">
        <w:rPr>
          <w:rFonts w:ascii="Helvetica Neue" w:hAnsi="Helvetica Neue" w:cs="Arial"/>
          <w:color w:val="000000" w:themeColor="text1"/>
          <w:sz w:val="21"/>
          <w:szCs w:val="21"/>
          <w:lang w:val="en-GB"/>
        </w:rPr>
        <w:t xml:space="preserve"> the principles of the </w:t>
      </w:r>
      <w:proofErr w:type="spellStart"/>
      <w:r w:rsidR="00472174" w:rsidRPr="00922105">
        <w:rPr>
          <w:rFonts w:ascii="Helvetica Neue" w:hAnsi="Helvetica Neue" w:cs="Arial"/>
          <w:color w:val="000000" w:themeColor="text1"/>
          <w:sz w:val="21"/>
          <w:szCs w:val="21"/>
          <w:lang w:val="en-GB"/>
        </w:rPr>
        <w:t>Talanoa</w:t>
      </w:r>
      <w:proofErr w:type="spellEnd"/>
      <w:r w:rsidR="00472174" w:rsidRPr="00922105">
        <w:rPr>
          <w:rFonts w:ascii="Helvetica Neue" w:hAnsi="Helvetica Neue" w:cs="Arial"/>
          <w:color w:val="000000" w:themeColor="text1"/>
          <w:sz w:val="21"/>
          <w:szCs w:val="21"/>
          <w:lang w:val="en-GB"/>
        </w:rPr>
        <w:t xml:space="preserve"> Dialogue</w:t>
      </w:r>
      <w:r w:rsidR="00331965" w:rsidRPr="00922105">
        <w:rPr>
          <w:rFonts w:ascii="Helvetica Neue" w:hAnsi="Helvetica Neue" w:cs="Arial"/>
          <w:color w:val="000000" w:themeColor="text1"/>
          <w:sz w:val="21"/>
          <w:szCs w:val="21"/>
          <w:lang w:val="en-GB"/>
        </w:rPr>
        <w:t>,</w:t>
      </w:r>
      <w:r w:rsidR="00472174" w:rsidRPr="00922105">
        <w:rPr>
          <w:rFonts w:ascii="Helvetica Neue" w:hAnsi="Helvetica Neue" w:cs="Arial"/>
          <w:color w:val="000000" w:themeColor="text1"/>
          <w:sz w:val="21"/>
          <w:szCs w:val="21"/>
          <w:lang w:val="en-GB"/>
        </w:rPr>
        <w:t xml:space="preserve"> reflected in the spirit of </w:t>
      </w:r>
      <w:r w:rsidRPr="00922105">
        <w:rPr>
          <w:rFonts w:ascii="Helvetica Neue" w:hAnsi="Helvetica Neue" w:cs="Arial"/>
          <w:color w:val="000000" w:themeColor="text1"/>
          <w:sz w:val="21"/>
          <w:szCs w:val="21"/>
          <w:lang w:val="en-GB"/>
        </w:rPr>
        <w:t>collaboration, inclusivity</w:t>
      </w:r>
      <w:r w:rsidR="00472174" w:rsidRPr="00922105">
        <w:rPr>
          <w:rFonts w:ascii="Helvetica Neue" w:hAnsi="Helvetica Neue" w:cs="Arial"/>
          <w:color w:val="000000" w:themeColor="text1"/>
          <w:sz w:val="21"/>
          <w:szCs w:val="21"/>
          <w:lang w:val="en-GB"/>
        </w:rPr>
        <w:t xml:space="preserve"> and sharing </w:t>
      </w:r>
      <w:r w:rsidRPr="00922105">
        <w:rPr>
          <w:rFonts w:ascii="Helvetica Neue" w:hAnsi="Helvetica Neue" w:cs="Arial"/>
          <w:color w:val="000000" w:themeColor="text1"/>
          <w:sz w:val="21"/>
          <w:szCs w:val="21"/>
          <w:lang w:val="en-GB"/>
        </w:rPr>
        <w:t>of</w:t>
      </w:r>
      <w:r w:rsidR="00472174" w:rsidRPr="00922105">
        <w:rPr>
          <w:rFonts w:ascii="Helvetica Neue" w:hAnsi="Helvetica Neue" w:cs="Arial"/>
          <w:color w:val="000000" w:themeColor="text1"/>
          <w:sz w:val="21"/>
          <w:szCs w:val="21"/>
          <w:lang w:val="en-GB"/>
        </w:rPr>
        <w:t xml:space="preserve"> this inaugural </w:t>
      </w:r>
      <w:r w:rsidRPr="00922105">
        <w:rPr>
          <w:rFonts w:ascii="Helvetica Neue" w:hAnsi="Helvetica Neue" w:cs="Arial"/>
          <w:color w:val="000000" w:themeColor="text1"/>
          <w:sz w:val="21"/>
          <w:szCs w:val="21"/>
          <w:lang w:val="en-GB"/>
        </w:rPr>
        <w:t>meeting</w:t>
      </w:r>
      <w:r w:rsidR="00516DE3" w:rsidRPr="00922105">
        <w:rPr>
          <w:rFonts w:ascii="Helvetica Neue" w:hAnsi="Helvetica Neue" w:cs="Arial"/>
          <w:color w:val="000000" w:themeColor="text1"/>
          <w:sz w:val="21"/>
          <w:szCs w:val="21"/>
          <w:lang w:val="en-GB"/>
        </w:rPr>
        <w:t xml:space="preserve">, and </w:t>
      </w:r>
      <w:r w:rsidR="00516DE3" w:rsidRPr="00922105">
        <w:rPr>
          <w:rFonts w:ascii="Helvetica Neue" w:hAnsi="Helvetica Neue" w:cs="Arial"/>
          <w:b/>
          <w:color w:val="000000" w:themeColor="text1"/>
          <w:sz w:val="21"/>
          <w:szCs w:val="21"/>
          <w:lang w:val="en-GB"/>
        </w:rPr>
        <w:t>a</w:t>
      </w:r>
      <w:r w:rsidR="00A102EB" w:rsidRPr="00922105">
        <w:rPr>
          <w:rFonts w:ascii="Helvetica Neue" w:hAnsi="Helvetica Neue" w:cs="Arial"/>
          <w:b/>
          <w:bCs/>
          <w:color w:val="000000" w:themeColor="text1"/>
          <w:sz w:val="21"/>
          <w:szCs w:val="21"/>
          <w:lang w:val="en-GB"/>
        </w:rPr>
        <w:t>cknowledge</w:t>
      </w:r>
      <w:r w:rsidR="00500A9B" w:rsidRPr="00922105">
        <w:rPr>
          <w:rFonts w:ascii="Helvetica Neue" w:hAnsi="Helvetica Neue" w:cs="Arial"/>
          <w:b/>
          <w:bCs/>
          <w:color w:val="000000" w:themeColor="text1"/>
          <w:sz w:val="21"/>
          <w:szCs w:val="21"/>
          <w:lang w:val="en-GB"/>
        </w:rPr>
        <w:t xml:space="preserve"> </w:t>
      </w:r>
      <w:r w:rsidR="00500A9B" w:rsidRPr="00922105">
        <w:rPr>
          <w:rFonts w:ascii="Helvetica Neue" w:hAnsi="Helvetica Neue" w:cs="Arial"/>
          <w:bCs/>
          <w:color w:val="000000" w:themeColor="text1"/>
          <w:sz w:val="21"/>
          <w:szCs w:val="21"/>
          <w:lang w:val="en-GB"/>
        </w:rPr>
        <w:t xml:space="preserve">that our strength as a Partnership lies </w:t>
      </w:r>
      <w:r w:rsidR="00661CEF" w:rsidRPr="00922105">
        <w:rPr>
          <w:rFonts w:ascii="Helvetica Neue" w:hAnsi="Helvetica Neue" w:cs="Arial"/>
          <w:bCs/>
          <w:color w:val="000000" w:themeColor="text1"/>
          <w:sz w:val="21"/>
          <w:szCs w:val="21"/>
          <w:lang w:val="en-GB"/>
        </w:rPr>
        <w:t xml:space="preserve">in </w:t>
      </w:r>
      <w:r w:rsidR="00500A9B" w:rsidRPr="00922105">
        <w:rPr>
          <w:rFonts w:ascii="Helvetica Neue" w:hAnsi="Helvetica Neue" w:cs="Arial"/>
          <w:bCs/>
          <w:color w:val="000000" w:themeColor="text1"/>
          <w:sz w:val="21"/>
          <w:szCs w:val="21"/>
          <w:lang w:val="en-GB"/>
        </w:rPr>
        <w:t>our diversity</w:t>
      </w:r>
      <w:r w:rsidR="00500A9B" w:rsidRPr="00922105">
        <w:rPr>
          <w:rFonts w:ascii="Helvetica Neue" w:hAnsi="Helvetica Neue" w:cs="Arial"/>
          <w:bCs/>
          <w:i/>
          <w:color w:val="000000" w:themeColor="text1"/>
          <w:sz w:val="21"/>
          <w:szCs w:val="21"/>
          <w:lang w:val="en-GB"/>
        </w:rPr>
        <w:t xml:space="preserve"> </w:t>
      </w:r>
      <w:r w:rsidR="00500A9B" w:rsidRPr="00922105">
        <w:rPr>
          <w:rFonts w:ascii="Helvetica Neue" w:hAnsi="Helvetica Neue" w:cs="Arial"/>
          <w:bCs/>
          <w:color w:val="000000" w:themeColor="text1"/>
          <w:sz w:val="21"/>
          <w:szCs w:val="21"/>
          <w:lang w:val="en-GB"/>
        </w:rPr>
        <w:t xml:space="preserve">and our </w:t>
      </w:r>
      <w:r w:rsidRPr="00922105">
        <w:rPr>
          <w:rFonts w:ascii="Helvetica Neue" w:hAnsi="Helvetica Neue" w:cs="Arial"/>
          <w:bCs/>
          <w:color w:val="000000" w:themeColor="text1"/>
          <w:sz w:val="21"/>
          <w:szCs w:val="21"/>
          <w:lang w:val="en-GB"/>
        </w:rPr>
        <w:t>determination</w:t>
      </w:r>
      <w:r w:rsidR="00500A9B" w:rsidRPr="00922105">
        <w:rPr>
          <w:rFonts w:ascii="Helvetica Neue" w:hAnsi="Helvetica Neue" w:cs="Arial"/>
          <w:bCs/>
          <w:color w:val="000000" w:themeColor="text1"/>
          <w:sz w:val="21"/>
          <w:szCs w:val="21"/>
          <w:lang w:val="en-GB"/>
        </w:rPr>
        <w:t xml:space="preserve"> to </w:t>
      </w:r>
      <w:r w:rsidR="0033200D" w:rsidRPr="00922105">
        <w:rPr>
          <w:rFonts w:ascii="Helvetica Neue" w:hAnsi="Helvetica Neue" w:cs="Arial"/>
          <w:bCs/>
          <w:color w:val="000000" w:themeColor="text1"/>
          <w:sz w:val="21"/>
          <w:szCs w:val="21"/>
          <w:lang w:val="en-GB"/>
        </w:rPr>
        <w:t>work</w:t>
      </w:r>
      <w:r w:rsidR="00500A9B" w:rsidRPr="00922105">
        <w:rPr>
          <w:rFonts w:ascii="Helvetica Neue" w:hAnsi="Helvetica Neue" w:cs="Arial"/>
          <w:bCs/>
          <w:color w:val="000000" w:themeColor="text1"/>
          <w:sz w:val="21"/>
          <w:szCs w:val="21"/>
          <w:lang w:val="en-GB"/>
        </w:rPr>
        <w:t xml:space="preserve"> togethe</w:t>
      </w:r>
      <w:r w:rsidR="003F6A98" w:rsidRPr="00922105">
        <w:rPr>
          <w:rFonts w:ascii="Helvetica Neue" w:hAnsi="Helvetica Neue" w:cs="Arial"/>
          <w:bCs/>
          <w:color w:val="000000" w:themeColor="text1"/>
          <w:sz w:val="21"/>
          <w:szCs w:val="21"/>
          <w:lang w:val="en-GB"/>
        </w:rPr>
        <w:t xml:space="preserve">r </w:t>
      </w:r>
      <w:r w:rsidRPr="00922105">
        <w:rPr>
          <w:rFonts w:ascii="Helvetica Neue" w:hAnsi="Helvetica Neue" w:cs="Arial"/>
          <w:bCs/>
          <w:color w:val="000000" w:themeColor="text1"/>
          <w:sz w:val="21"/>
          <w:szCs w:val="21"/>
          <w:lang w:val="en-GB"/>
        </w:rPr>
        <w:t xml:space="preserve">for the common goal of a </w:t>
      </w:r>
      <w:r w:rsidR="00154E16" w:rsidRPr="00922105">
        <w:rPr>
          <w:rFonts w:ascii="Helvetica Neue" w:hAnsi="Helvetica Neue" w:cs="Arial"/>
          <w:bCs/>
          <w:color w:val="000000" w:themeColor="text1"/>
          <w:sz w:val="21"/>
          <w:szCs w:val="21"/>
          <w:lang w:val="en-GB"/>
        </w:rPr>
        <w:t xml:space="preserve">more </w:t>
      </w:r>
      <w:r w:rsidRPr="00922105">
        <w:rPr>
          <w:rFonts w:ascii="Helvetica Neue" w:hAnsi="Helvetica Neue" w:cs="Arial"/>
          <w:bCs/>
          <w:color w:val="000000" w:themeColor="text1"/>
          <w:sz w:val="21"/>
          <w:szCs w:val="21"/>
          <w:lang w:val="en-GB"/>
        </w:rPr>
        <w:t>resilient Pacific;</w:t>
      </w:r>
    </w:p>
    <w:p w14:paraId="2E280DA9" w14:textId="60FB1013" w:rsidR="008E3C75" w:rsidRPr="00922105" w:rsidRDefault="003B1160" w:rsidP="008E3C75">
      <w:pPr>
        <w:pStyle w:val="ListParagraph"/>
        <w:numPr>
          <w:ilvl w:val="0"/>
          <w:numId w:val="48"/>
        </w:numPr>
        <w:autoSpaceDE w:val="0"/>
        <w:autoSpaceDN w:val="0"/>
        <w:adjustRightInd w:val="0"/>
        <w:spacing w:after="240"/>
        <w:ind w:left="360"/>
        <w:contextualSpacing w:val="0"/>
        <w:jc w:val="both"/>
        <w:rPr>
          <w:rFonts w:ascii="Helvetica Neue" w:hAnsi="Helvetica Neue" w:cs="Arial"/>
          <w:bCs/>
          <w:color w:val="000000" w:themeColor="text1"/>
          <w:sz w:val="21"/>
          <w:szCs w:val="21"/>
          <w:lang w:val="en-GB"/>
        </w:rPr>
      </w:pPr>
      <w:r w:rsidRPr="00922105">
        <w:rPr>
          <w:rFonts w:ascii="Helvetica Neue" w:hAnsi="Helvetica Neue" w:cs="Arial"/>
          <w:b/>
          <w:bCs/>
          <w:color w:val="000000" w:themeColor="text1"/>
          <w:sz w:val="21"/>
          <w:szCs w:val="21"/>
          <w:lang w:val="en-GB"/>
        </w:rPr>
        <w:t>Recognise</w:t>
      </w:r>
      <w:r w:rsidRPr="00922105">
        <w:rPr>
          <w:rFonts w:ascii="Helvetica Neue" w:hAnsi="Helvetica Neue" w:cs="Arial"/>
          <w:bCs/>
          <w:color w:val="000000" w:themeColor="text1"/>
          <w:sz w:val="21"/>
          <w:szCs w:val="21"/>
          <w:lang w:val="en-GB"/>
        </w:rPr>
        <w:t xml:space="preserve"> the critical role </w:t>
      </w:r>
      <w:r w:rsidR="00C90846" w:rsidRPr="00922105">
        <w:rPr>
          <w:rFonts w:ascii="Helvetica Neue" w:hAnsi="Helvetica Neue" w:cs="Arial"/>
          <w:bCs/>
          <w:color w:val="000000" w:themeColor="text1"/>
          <w:sz w:val="21"/>
          <w:szCs w:val="21"/>
          <w:lang w:val="en-GB"/>
        </w:rPr>
        <w:t>of</w:t>
      </w:r>
      <w:r w:rsidRPr="00922105">
        <w:rPr>
          <w:rFonts w:ascii="Helvetica Neue" w:hAnsi="Helvetica Neue" w:cs="Arial"/>
          <w:bCs/>
          <w:color w:val="000000" w:themeColor="text1"/>
          <w:sz w:val="21"/>
          <w:szCs w:val="21"/>
          <w:lang w:val="en-GB"/>
        </w:rPr>
        <w:t xml:space="preserve"> youth as important stakeholders and actors in Pacific resilience, </w:t>
      </w:r>
      <w:r w:rsidRPr="00922105">
        <w:rPr>
          <w:rFonts w:ascii="Helvetica Neue" w:hAnsi="Helvetica Neue" w:cs="Arial"/>
          <w:b/>
          <w:bCs/>
          <w:color w:val="000000" w:themeColor="text1"/>
          <w:sz w:val="21"/>
          <w:szCs w:val="21"/>
          <w:lang w:val="en-GB"/>
        </w:rPr>
        <w:t>commend</w:t>
      </w:r>
      <w:r w:rsidRPr="00922105">
        <w:rPr>
          <w:rFonts w:ascii="Helvetica Neue" w:hAnsi="Helvetica Neue" w:cs="Arial"/>
          <w:bCs/>
          <w:color w:val="000000" w:themeColor="text1"/>
          <w:sz w:val="21"/>
          <w:szCs w:val="21"/>
          <w:lang w:val="en-GB"/>
        </w:rPr>
        <w:t xml:space="preserve"> </w:t>
      </w:r>
      <w:r w:rsidRPr="00922105">
        <w:rPr>
          <w:rFonts w:ascii="Helvetica Neue" w:hAnsi="Helvetica Neue" w:cs="Arial"/>
          <w:color w:val="000000" w:themeColor="text1"/>
          <w:sz w:val="21"/>
          <w:szCs w:val="21"/>
          <w:lang w:val="en-GB"/>
        </w:rPr>
        <w:t>their leadership</w:t>
      </w:r>
      <w:r w:rsidR="00C90846" w:rsidRPr="00922105">
        <w:rPr>
          <w:rFonts w:ascii="Helvetica Neue" w:hAnsi="Helvetica Neue" w:cs="Arial"/>
          <w:color w:val="000000" w:themeColor="text1"/>
          <w:sz w:val="21"/>
          <w:szCs w:val="21"/>
          <w:lang w:val="en-GB"/>
        </w:rPr>
        <w:t xml:space="preserve"> </w:t>
      </w:r>
      <w:r w:rsidRPr="00922105">
        <w:rPr>
          <w:rFonts w:ascii="Helvetica Neue" w:hAnsi="Helvetica Neue" w:cs="Arial"/>
          <w:color w:val="000000" w:themeColor="text1"/>
          <w:sz w:val="21"/>
          <w:szCs w:val="21"/>
          <w:lang w:val="en-GB"/>
        </w:rPr>
        <w:t xml:space="preserve">demonstrated across the region and displayed throughout this meeting, </w:t>
      </w:r>
      <w:r w:rsidRPr="00922105">
        <w:rPr>
          <w:rFonts w:ascii="Helvetica Neue" w:hAnsi="Helvetica Neue" w:cs="Arial"/>
          <w:bCs/>
          <w:color w:val="000000" w:themeColor="text1"/>
          <w:sz w:val="21"/>
          <w:szCs w:val="21"/>
          <w:lang w:val="en-GB"/>
        </w:rPr>
        <w:t xml:space="preserve">and </w:t>
      </w:r>
      <w:r w:rsidR="00DD02C2">
        <w:rPr>
          <w:rFonts w:ascii="Helvetica Neue" w:hAnsi="Helvetica Neue" w:cs="Arial"/>
          <w:b/>
          <w:bCs/>
          <w:color w:val="000000" w:themeColor="text1"/>
          <w:sz w:val="21"/>
          <w:szCs w:val="21"/>
          <w:lang w:val="en-GB"/>
        </w:rPr>
        <w:t>highlight</w:t>
      </w:r>
      <w:r w:rsidRPr="00922105">
        <w:rPr>
          <w:rFonts w:ascii="Helvetica Neue" w:hAnsi="Helvetica Neue" w:cs="Arial"/>
          <w:bCs/>
          <w:color w:val="000000" w:themeColor="text1"/>
          <w:sz w:val="21"/>
          <w:szCs w:val="21"/>
          <w:lang w:val="en-GB"/>
        </w:rPr>
        <w:t xml:space="preserve"> the need to </w:t>
      </w:r>
      <w:r w:rsidR="00C90846" w:rsidRPr="00922105">
        <w:rPr>
          <w:rFonts w:ascii="Helvetica Neue" w:hAnsi="Helvetica Neue" w:cs="Arial"/>
          <w:bCs/>
          <w:color w:val="000000" w:themeColor="text1"/>
          <w:sz w:val="21"/>
          <w:szCs w:val="21"/>
          <w:lang w:val="en-GB"/>
        </w:rPr>
        <w:t xml:space="preserve">better </w:t>
      </w:r>
      <w:r w:rsidRPr="00922105">
        <w:rPr>
          <w:rFonts w:ascii="Helvetica Neue" w:hAnsi="Helvetica Neue" w:cs="Arial"/>
          <w:bCs/>
          <w:color w:val="000000" w:themeColor="text1"/>
          <w:sz w:val="21"/>
          <w:szCs w:val="21"/>
          <w:lang w:val="en-GB"/>
        </w:rPr>
        <w:t xml:space="preserve">harness </w:t>
      </w:r>
      <w:r w:rsidR="00C90846" w:rsidRPr="00922105">
        <w:rPr>
          <w:rFonts w:ascii="Helvetica Neue" w:hAnsi="Helvetica Neue" w:cs="Arial"/>
          <w:bCs/>
          <w:color w:val="000000" w:themeColor="text1"/>
          <w:sz w:val="21"/>
          <w:szCs w:val="21"/>
          <w:lang w:val="en-GB"/>
        </w:rPr>
        <w:t xml:space="preserve">their </w:t>
      </w:r>
      <w:r w:rsidR="00C90846" w:rsidRPr="00922105">
        <w:rPr>
          <w:rFonts w:ascii="Helvetica Neue" w:hAnsi="Helvetica Neue" w:cs="Arial"/>
          <w:color w:val="000000" w:themeColor="text1"/>
          <w:sz w:val="21"/>
          <w:szCs w:val="21"/>
          <w:lang w:val="en-GB"/>
        </w:rPr>
        <w:t xml:space="preserve">energy, innovation and foresight </w:t>
      </w:r>
      <w:r w:rsidRPr="00922105">
        <w:rPr>
          <w:rFonts w:ascii="Helvetica Neue" w:hAnsi="Helvetica Neue" w:cs="Arial"/>
          <w:bCs/>
          <w:color w:val="000000" w:themeColor="text1"/>
          <w:sz w:val="21"/>
          <w:szCs w:val="21"/>
          <w:lang w:val="en-GB"/>
        </w:rPr>
        <w:t xml:space="preserve">in </w:t>
      </w:r>
      <w:r w:rsidR="008E3C75" w:rsidRPr="00922105">
        <w:rPr>
          <w:rFonts w:ascii="Helvetica Neue" w:hAnsi="Helvetica Neue" w:cs="Arial"/>
          <w:bCs/>
          <w:color w:val="000000" w:themeColor="text1"/>
          <w:sz w:val="21"/>
          <w:szCs w:val="21"/>
          <w:lang w:val="en-GB"/>
        </w:rPr>
        <w:t>PRP planning</w:t>
      </w:r>
      <w:r w:rsidR="00620C49" w:rsidRPr="00922105">
        <w:rPr>
          <w:rFonts w:ascii="Helvetica Neue" w:hAnsi="Helvetica Neue" w:cs="Arial"/>
          <w:bCs/>
          <w:color w:val="000000" w:themeColor="text1"/>
          <w:sz w:val="21"/>
          <w:szCs w:val="21"/>
          <w:lang w:val="en-GB"/>
        </w:rPr>
        <w:t>,</w:t>
      </w:r>
      <w:r w:rsidR="008E3C75" w:rsidRPr="00922105">
        <w:rPr>
          <w:rFonts w:ascii="Helvetica Neue" w:hAnsi="Helvetica Neue" w:cs="Arial"/>
          <w:bCs/>
          <w:color w:val="000000" w:themeColor="text1"/>
          <w:sz w:val="21"/>
          <w:szCs w:val="21"/>
          <w:lang w:val="en-GB"/>
        </w:rPr>
        <w:t xml:space="preserve"> decision making</w:t>
      </w:r>
      <w:r w:rsidR="00620C49" w:rsidRPr="00922105">
        <w:rPr>
          <w:rFonts w:ascii="Helvetica Neue" w:hAnsi="Helvetica Neue" w:cs="Arial"/>
          <w:bCs/>
          <w:color w:val="000000" w:themeColor="text1"/>
          <w:sz w:val="21"/>
          <w:szCs w:val="21"/>
          <w:lang w:val="en-GB"/>
        </w:rPr>
        <w:t xml:space="preserve"> and action</w:t>
      </w:r>
      <w:r w:rsidR="008E3C75" w:rsidRPr="00922105">
        <w:rPr>
          <w:rFonts w:ascii="Helvetica Neue" w:hAnsi="Helvetica Neue" w:cs="Arial"/>
          <w:bCs/>
          <w:color w:val="000000" w:themeColor="text1"/>
          <w:sz w:val="21"/>
          <w:szCs w:val="21"/>
          <w:lang w:val="en-GB"/>
        </w:rPr>
        <w:t xml:space="preserve">; </w:t>
      </w:r>
    </w:p>
    <w:p w14:paraId="4859282F" w14:textId="343B6491" w:rsidR="008E3C75" w:rsidRPr="00922105" w:rsidRDefault="008E3C75" w:rsidP="008E3C75">
      <w:pPr>
        <w:pStyle w:val="ListParagraph"/>
        <w:numPr>
          <w:ilvl w:val="0"/>
          <w:numId w:val="48"/>
        </w:numPr>
        <w:autoSpaceDE w:val="0"/>
        <w:autoSpaceDN w:val="0"/>
        <w:adjustRightInd w:val="0"/>
        <w:spacing w:after="240"/>
        <w:ind w:left="360"/>
        <w:contextualSpacing w:val="0"/>
        <w:jc w:val="both"/>
        <w:rPr>
          <w:rFonts w:ascii="Helvetica Neue" w:hAnsi="Helvetica Neue" w:cs="Arial"/>
          <w:bCs/>
          <w:color w:val="000000" w:themeColor="text1"/>
          <w:sz w:val="21"/>
          <w:szCs w:val="21"/>
          <w:lang w:val="en-GB"/>
        </w:rPr>
      </w:pPr>
      <w:r w:rsidRPr="00922105">
        <w:rPr>
          <w:rFonts w:ascii="Helvetica Neue" w:hAnsi="Helvetica Neue" w:cs="Arial"/>
          <w:b/>
          <w:bCs/>
          <w:color w:val="000000" w:themeColor="text1"/>
          <w:sz w:val="21"/>
          <w:szCs w:val="21"/>
          <w:lang w:val="en-GB"/>
        </w:rPr>
        <w:t xml:space="preserve">Recognise </w:t>
      </w:r>
      <w:r w:rsidRPr="00922105">
        <w:rPr>
          <w:rFonts w:ascii="Helvetica Neue" w:hAnsi="Helvetica Neue" w:cs="Arial"/>
          <w:bCs/>
          <w:color w:val="000000" w:themeColor="text1"/>
          <w:sz w:val="21"/>
          <w:szCs w:val="21"/>
          <w:lang w:val="en-GB"/>
        </w:rPr>
        <w:t xml:space="preserve">the critical importance of the elements of protection, gender and inclusion to the success of humanitarian actions and resilient development interventions, and the need for inclusive gender-responsive decision-making </w:t>
      </w:r>
      <w:r w:rsidR="00620C49" w:rsidRPr="00922105">
        <w:rPr>
          <w:rFonts w:ascii="Helvetica Neue" w:hAnsi="Helvetica Neue" w:cs="Arial"/>
          <w:bCs/>
          <w:color w:val="000000" w:themeColor="text1"/>
          <w:sz w:val="21"/>
          <w:szCs w:val="21"/>
          <w:lang w:val="en-GB"/>
        </w:rPr>
        <w:t xml:space="preserve">processes </w:t>
      </w:r>
      <w:r w:rsidRPr="00922105">
        <w:rPr>
          <w:rFonts w:ascii="Helvetica Neue" w:hAnsi="Helvetica Neue" w:cs="Arial"/>
          <w:bCs/>
          <w:color w:val="000000" w:themeColor="text1"/>
          <w:sz w:val="21"/>
          <w:szCs w:val="21"/>
          <w:lang w:val="en-GB"/>
        </w:rPr>
        <w:t>and human rights-based approaches that take into account the differing needs of persons of all gender identifie</w:t>
      </w:r>
      <w:r w:rsidR="007306EA" w:rsidRPr="00922105">
        <w:rPr>
          <w:rFonts w:ascii="Helvetica Neue" w:hAnsi="Helvetica Neue" w:cs="Arial"/>
          <w:bCs/>
          <w:color w:val="000000" w:themeColor="text1"/>
          <w:sz w:val="21"/>
          <w:szCs w:val="21"/>
          <w:lang w:val="en-GB"/>
        </w:rPr>
        <w:t>r</w:t>
      </w:r>
      <w:r w:rsidRPr="00922105">
        <w:rPr>
          <w:rFonts w:ascii="Helvetica Neue" w:hAnsi="Helvetica Neue" w:cs="Arial"/>
          <w:bCs/>
          <w:color w:val="000000" w:themeColor="text1"/>
          <w:sz w:val="21"/>
          <w:szCs w:val="21"/>
          <w:lang w:val="en-GB"/>
        </w:rPr>
        <w:t>s, ages, disabilities and backgrounds;</w:t>
      </w:r>
    </w:p>
    <w:p w14:paraId="5B12BE9D" w14:textId="0C3C33B8" w:rsidR="003B1160" w:rsidRPr="00922105" w:rsidRDefault="00620C49" w:rsidP="00697628">
      <w:pPr>
        <w:pStyle w:val="ListParagraph"/>
        <w:numPr>
          <w:ilvl w:val="0"/>
          <w:numId w:val="48"/>
        </w:numPr>
        <w:autoSpaceDE w:val="0"/>
        <w:autoSpaceDN w:val="0"/>
        <w:adjustRightInd w:val="0"/>
        <w:spacing w:after="240"/>
        <w:ind w:left="360"/>
        <w:contextualSpacing w:val="0"/>
        <w:jc w:val="both"/>
        <w:rPr>
          <w:rFonts w:ascii="Helvetica Neue" w:hAnsi="Helvetica Neue" w:cs="Arial"/>
          <w:bCs/>
          <w:color w:val="000000" w:themeColor="text1"/>
          <w:sz w:val="21"/>
          <w:szCs w:val="21"/>
          <w:lang w:val="en-GB"/>
        </w:rPr>
      </w:pPr>
      <w:r w:rsidRPr="00922105">
        <w:rPr>
          <w:rFonts w:ascii="Helvetica Neue" w:hAnsi="Helvetica Neue" w:cs="Arial"/>
          <w:b/>
          <w:bCs/>
          <w:color w:val="000000" w:themeColor="text1"/>
          <w:sz w:val="21"/>
          <w:szCs w:val="21"/>
          <w:lang w:val="en-GB"/>
        </w:rPr>
        <w:t>Promote</w:t>
      </w:r>
      <w:r w:rsidRPr="00922105">
        <w:rPr>
          <w:rFonts w:ascii="Helvetica Neue" w:hAnsi="Helvetica Neue" w:cs="Arial"/>
          <w:bCs/>
          <w:color w:val="000000" w:themeColor="text1"/>
          <w:sz w:val="21"/>
          <w:szCs w:val="21"/>
          <w:lang w:val="en-GB"/>
        </w:rPr>
        <w:t xml:space="preserve"> </w:t>
      </w:r>
      <w:r w:rsidR="00A36FC2" w:rsidRPr="00922105">
        <w:rPr>
          <w:rFonts w:ascii="Helvetica Neue" w:hAnsi="Helvetica Neue" w:cs="Arial"/>
          <w:bCs/>
          <w:color w:val="000000" w:themeColor="text1"/>
          <w:sz w:val="21"/>
          <w:szCs w:val="21"/>
          <w:lang w:val="en-GB"/>
        </w:rPr>
        <w:t>examples</w:t>
      </w:r>
      <w:r w:rsidR="00B002A1" w:rsidRPr="00922105">
        <w:rPr>
          <w:rFonts w:ascii="Helvetica Neue" w:hAnsi="Helvetica Neue" w:cs="Arial"/>
          <w:bCs/>
          <w:color w:val="000000" w:themeColor="text1"/>
          <w:sz w:val="21"/>
          <w:szCs w:val="21"/>
          <w:lang w:val="en-GB"/>
        </w:rPr>
        <w:t xml:space="preserve"> of </w:t>
      </w:r>
      <w:r w:rsidR="00A36FC2" w:rsidRPr="00922105">
        <w:rPr>
          <w:rFonts w:ascii="Helvetica Neue" w:hAnsi="Helvetica Neue" w:cs="Arial"/>
          <w:bCs/>
          <w:color w:val="000000" w:themeColor="text1"/>
          <w:sz w:val="21"/>
          <w:szCs w:val="21"/>
          <w:lang w:val="en-GB"/>
        </w:rPr>
        <w:t>action</w:t>
      </w:r>
      <w:r w:rsidR="004B547F" w:rsidRPr="00922105">
        <w:rPr>
          <w:rFonts w:ascii="Helvetica Neue" w:hAnsi="Helvetica Neue" w:cs="Arial"/>
          <w:bCs/>
          <w:color w:val="000000" w:themeColor="text1"/>
          <w:sz w:val="21"/>
          <w:szCs w:val="21"/>
          <w:lang w:val="en-GB"/>
        </w:rPr>
        <w:t>s</w:t>
      </w:r>
      <w:r w:rsidR="00A36FC2" w:rsidRPr="00922105">
        <w:rPr>
          <w:rFonts w:ascii="Helvetica Neue" w:hAnsi="Helvetica Neue" w:cs="Arial"/>
          <w:bCs/>
          <w:color w:val="000000" w:themeColor="text1"/>
          <w:sz w:val="21"/>
          <w:szCs w:val="21"/>
          <w:lang w:val="en-GB"/>
        </w:rPr>
        <w:t xml:space="preserve"> that </w:t>
      </w:r>
      <w:r w:rsidR="00EF6B9A" w:rsidRPr="00922105">
        <w:rPr>
          <w:rFonts w:ascii="Helvetica Neue" w:hAnsi="Helvetica Neue" w:cs="Arial"/>
          <w:bCs/>
          <w:color w:val="000000" w:themeColor="text1"/>
          <w:sz w:val="21"/>
          <w:szCs w:val="21"/>
          <w:lang w:val="en-GB"/>
        </w:rPr>
        <w:t>are progressing</w:t>
      </w:r>
      <w:r w:rsidR="00A36FC2" w:rsidRPr="00922105">
        <w:rPr>
          <w:rFonts w:ascii="Helvetica Neue" w:hAnsi="Helvetica Neue" w:cs="Arial"/>
          <w:bCs/>
          <w:color w:val="000000" w:themeColor="text1"/>
          <w:sz w:val="21"/>
          <w:szCs w:val="21"/>
          <w:lang w:val="en-GB"/>
        </w:rPr>
        <w:t xml:space="preserve"> the goals of the FRDP, </w:t>
      </w:r>
      <w:r w:rsidR="00154E16" w:rsidRPr="00922105">
        <w:rPr>
          <w:rFonts w:ascii="Helvetica Neue" w:hAnsi="Helvetica Neue" w:cs="Arial"/>
          <w:bCs/>
          <w:color w:val="000000" w:themeColor="text1"/>
          <w:sz w:val="21"/>
          <w:szCs w:val="21"/>
          <w:lang w:val="en-GB"/>
        </w:rPr>
        <w:t xml:space="preserve">including initiatives led by National Governments, civil society, </w:t>
      </w:r>
      <w:r w:rsidR="007306EA" w:rsidRPr="00922105">
        <w:rPr>
          <w:rFonts w:ascii="Helvetica Neue" w:hAnsi="Helvetica Neue" w:cs="Arial"/>
          <w:bCs/>
          <w:color w:val="000000" w:themeColor="text1"/>
          <w:sz w:val="21"/>
          <w:szCs w:val="21"/>
          <w:lang w:val="en-GB"/>
        </w:rPr>
        <w:t xml:space="preserve">the </w:t>
      </w:r>
      <w:r w:rsidR="00154E16" w:rsidRPr="00922105">
        <w:rPr>
          <w:rFonts w:ascii="Helvetica Neue" w:hAnsi="Helvetica Neue" w:cs="Arial"/>
          <w:bCs/>
          <w:color w:val="000000" w:themeColor="text1"/>
          <w:sz w:val="21"/>
          <w:szCs w:val="21"/>
          <w:lang w:val="en-GB"/>
        </w:rPr>
        <w:t xml:space="preserve">private sector, </w:t>
      </w:r>
      <w:r w:rsidR="007306EA" w:rsidRPr="00922105">
        <w:rPr>
          <w:rFonts w:ascii="Helvetica Neue" w:hAnsi="Helvetica Neue" w:cs="Arial"/>
          <w:bCs/>
          <w:color w:val="000000" w:themeColor="text1"/>
          <w:sz w:val="21"/>
          <w:szCs w:val="21"/>
          <w:lang w:val="en-GB"/>
        </w:rPr>
        <w:t xml:space="preserve">regional organisations </w:t>
      </w:r>
      <w:r w:rsidR="00EF6B9A" w:rsidRPr="00922105">
        <w:rPr>
          <w:rFonts w:ascii="Helvetica Neue" w:hAnsi="Helvetica Neue" w:cs="Arial"/>
          <w:bCs/>
          <w:color w:val="000000" w:themeColor="text1"/>
          <w:sz w:val="21"/>
          <w:szCs w:val="21"/>
          <w:lang w:val="en-GB"/>
        </w:rPr>
        <w:t>and</w:t>
      </w:r>
      <w:r w:rsidR="00154E16" w:rsidRPr="00922105">
        <w:rPr>
          <w:rFonts w:ascii="Helvetica Neue" w:hAnsi="Helvetica Neue" w:cs="Arial"/>
          <w:bCs/>
          <w:color w:val="000000" w:themeColor="text1"/>
          <w:sz w:val="21"/>
          <w:szCs w:val="21"/>
          <w:lang w:val="en-GB"/>
        </w:rPr>
        <w:t xml:space="preserve"> </w:t>
      </w:r>
      <w:r w:rsidR="007306EA" w:rsidRPr="00922105">
        <w:rPr>
          <w:rFonts w:ascii="Helvetica Neue" w:hAnsi="Helvetica Neue" w:cs="Arial"/>
          <w:bCs/>
          <w:color w:val="000000" w:themeColor="text1"/>
          <w:sz w:val="21"/>
          <w:szCs w:val="21"/>
          <w:lang w:val="en-GB"/>
        </w:rPr>
        <w:t xml:space="preserve">development </w:t>
      </w:r>
      <w:r w:rsidR="00F8122C" w:rsidRPr="00922105">
        <w:rPr>
          <w:rFonts w:ascii="Helvetica Neue" w:hAnsi="Helvetica Neue" w:cs="Arial"/>
          <w:bCs/>
          <w:color w:val="000000" w:themeColor="text1"/>
          <w:sz w:val="21"/>
          <w:szCs w:val="21"/>
          <w:lang w:val="en-GB"/>
        </w:rPr>
        <w:t>partners</w:t>
      </w:r>
      <w:r w:rsidR="00516DE3" w:rsidRPr="00922105">
        <w:rPr>
          <w:rFonts w:ascii="Helvetica Neue" w:hAnsi="Helvetica Neue" w:cs="Arial"/>
          <w:b/>
          <w:bCs/>
          <w:color w:val="000000" w:themeColor="text1"/>
          <w:sz w:val="21"/>
          <w:szCs w:val="21"/>
          <w:lang w:val="en-GB"/>
        </w:rPr>
        <w:t xml:space="preserve">, </w:t>
      </w:r>
      <w:r w:rsidR="00516DE3" w:rsidRPr="00922105">
        <w:rPr>
          <w:rFonts w:ascii="Helvetica Neue" w:hAnsi="Helvetica Neue" w:cs="Arial"/>
          <w:bCs/>
          <w:color w:val="000000" w:themeColor="text1"/>
          <w:sz w:val="21"/>
          <w:szCs w:val="21"/>
          <w:lang w:val="en-GB"/>
        </w:rPr>
        <w:t>and</w:t>
      </w:r>
      <w:r w:rsidR="00516DE3" w:rsidRPr="00922105">
        <w:rPr>
          <w:rFonts w:ascii="Helvetica Neue" w:hAnsi="Helvetica Neue" w:cs="Arial"/>
          <w:b/>
          <w:bCs/>
          <w:color w:val="000000" w:themeColor="text1"/>
          <w:sz w:val="21"/>
          <w:szCs w:val="21"/>
          <w:lang w:val="en-GB"/>
        </w:rPr>
        <w:t xml:space="preserve"> </w:t>
      </w:r>
      <w:r w:rsidR="00DD02C2">
        <w:rPr>
          <w:rFonts w:ascii="Helvetica Neue" w:hAnsi="Helvetica Neue" w:cs="Arial"/>
          <w:b/>
          <w:bCs/>
          <w:color w:val="000000" w:themeColor="text1"/>
          <w:sz w:val="21"/>
          <w:szCs w:val="21"/>
          <w:lang w:val="en-GB"/>
        </w:rPr>
        <w:t>recognise</w:t>
      </w:r>
      <w:r w:rsidR="00DD02C2" w:rsidRPr="00922105">
        <w:rPr>
          <w:rFonts w:ascii="Helvetica Neue" w:hAnsi="Helvetica Neue" w:cs="Arial"/>
          <w:bCs/>
          <w:color w:val="000000" w:themeColor="text1"/>
          <w:sz w:val="21"/>
          <w:szCs w:val="21"/>
          <w:lang w:val="en-GB"/>
        </w:rPr>
        <w:t xml:space="preserve"> </w:t>
      </w:r>
      <w:r w:rsidR="00DD02C2">
        <w:rPr>
          <w:rFonts w:ascii="Helvetica Neue" w:hAnsi="Helvetica Neue" w:cs="Arial"/>
          <w:bCs/>
          <w:color w:val="000000" w:themeColor="text1"/>
          <w:sz w:val="21"/>
          <w:szCs w:val="21"/>
          <w:lang w:val="en-GB"/>
        </w:rPr>
        <w:t>the</w:t>
      </w:r>
      <w:r w:rsidR="00DD02C2" w:rsidRPr="00922105">
        <w:rPr>
          <w:rFonts w:ascii="Helvetica Neue" w:hAnsi="Helvetica Neue" w:cs="Arial"/>
          <w:bCs/>
          <w:color w:val="000000" w:themeColor="text1"/>
          <w:sz w:val="21"/>
          <w:szCs w:val="21"/>
          <w:lang w:val="en-GB"/>
        </w:rPr>
        <w:t xml:space="preserve"> </w:t>
      </w:r>
      <w:r w:rsidR="00516DE3" w:rsidRPr="00922105">
        <w:rPr>
          <w:rFonts w:ascii="Helvetica Neue" w:hAnsi="Helvetica Neue" w:cs="Arial"/>
          <w:bCs/>
          <w:color w:val="000000" w:themeColor="text1"/>
          <w:sz w:val="21"/>
          <w:szCs w:val="21"/>
          <w:lang w:val="en-GB"/>
        </w:rPr>
        <w:t xml:space="preserve">urgent need for wider and more effective sharing of lessons and </w:t>
      </w:r>
      <w:r w:rsidRPr="00922105">
        <w:rPr>
          <w:rFonts w:ascii="Helvetica Neue" w:hAnsi="Helvetica Neue" w:cs="Arial"/>
          <w:bCs/>
          <w:color w:val="000000" w:themeColor="text1"/>
          <w:sz w:val="21"/>
          <w:szCs w:val="21"/>
          <w:lang w:val="en-GB"/>
        </w:rPr>
        <w:t>good practices</w:t>
      </w:r>
      <w:r w:rsidR="0095739B" w:rsidRPr="00922105">
        <w:rPr>
          <w:rFonts w:ascii="Helvetica Neue" w:hAnsi="Helvetica Neue" w:cs="Arial"/>
          <w:bCs/>
          <w:color w:val="000000" w:themeColor="text1"/>
          <w:sz w:val="21"/>
          <w:szCs w:val="21"/>
          <w:lang w:val="en-GB"/>
        </w:rPr>
        <w:t xml:space="preserve"> at all levels</w:t>
      </w:r>
      <w:r w:rsidR="007B6485" w:rsidRPr="00922105">
        <w:rPr>
          <w:rFonts w:ascii="Helvetica Neue" w:hAnsi="Helvetica Neue" w:cs="Arial"/>
          <w:bCs/>
          <w:color w:val="000000" w:themeColor="text1"/>
          <w:sz w:val="21"/>
          <w:szCs w:val="21"/>
          <w:lang w:val="en-GB"/>
        </w:rPr>
        <w:t>;</w:t>
      </w:r>
    </w:p>
    <w:p w14:paraId="5CA8ACD5" w14:textId="788A7465" w:rsidR="00396EE4" w:rsidRPr="00922105" w:rsidRDefault="0095739B" w:rsidP="00BE49AE">
      <w:pPr>
        <w:pStyle w:val="ListParagraph"/>
        <w:numPr>
          <w:ilvl w:val="0"/>
          <w:numId w:val="48"/>
        </w:numPr>
        <w:autoSpaceDE w:val="0"/>
        <w:autoSpaceDN w:val="0"/>
        <w:adjustRightInd w:val="0"/>
        <w:spacing w:after="240"/>
        <w:ind w:left="360"/>
        <w:contextualSpacing w:val="0"/>
        <w:jc w:val="both"/>
        <w:rPr>
          <w:rFonts w:ascii="Helvetica Neue" w:hAnsi="Helvetica Neue" w:cs="Arial"/>
          <w:bCs/>
          <w:color w:val="000000" w:themeColor="text1"/>
          <w:sz w:val="21"/>
          <w:szCs w:val="21"/>
          <w:lang w:val="en-GB"/>
        </w:rPr>
      </w:pPr>
      <w:r w:rsidRPr="00922105">
        <w:rPr>
          <w:rFonts w:ascii="Helvetica Neue" w:hAnsi="Helvetica Neue" w:cs="Arial"/>
          <w:b/>
          <w:bCs/>
          <w:color w:val="000000" w:themeColor="text1"/>
          <w:sz w:val="21"/>
          <w:szCs w:val="21"/>
          <w:lang w:val="en-GB"/>
        </w:rPr>
        <w:t>Recogni</w:t>
      </w:r>
      <w:r w:rsidR="00DD02C2">
        <w:rPr>
          <w:rFonts w:ascii="Helvetica Neue" w:hAnsi="Helvetica Neue" w:cs="Arial"/>
          <w:b/>
          <w:bCs/>
          <w:color w:val="000000" w:themeColor="text1"/>
          <w:sz w:val="21"/>
          <w:szCs w:val="21"/>
          <w:lang w:val="en-GB"/>
        </w:rPr>
        <w:t>s</w:t>
      </w:r>
      <w:r w:rsidRPr="00922105">
        <w:rPr>
          <w:rFonts w:ascii="Helvetica Neue" w:hAnsi="Helvetica Neue" w:cs="Arial"/>
          <w:b/>
          <w:bCs/>
          <w:color w:val="000000" w:themeColor="text1"/>
          <w:sz w:val="21"/>
          <w:szCs w:val="21"/>
          <w:lang w:val="en-GB"/>
        </w:rPr>
        <w:t>e</w:t>
      </w:r>
      <w:r w:rsidRPr="00922105">
        <w:rPr>
          <w:rFonts w:ascii="Helvetica Neue" w:hAnsi="Helvetica Neue" w:cs="Arial"/>
          <w:bCs/>
          <w:color w:val="000000" w:themeColor="text1"/>
          <w:sz w:val="21"/>
          <w:szCs w:val="21"/>
          <w:lang w:val="en-GB"/>
        </w:rPr>
        <w:t xml:space="preserve"> </w:t>
      </w:r>
      <w:r w:rsidR="003B1160" w:rsidRPr="00922105">
        <w:rPr>
          <w:rFonts w:ascii="Helvetica Neue" w:hAnsi="Helvetica Neue" w:cs="Arial"/>
          <w:bCs/>
          <w:color w:val="000000" w:themeColor="text1"/>
          <w:sz w:val="21"/>
          <w:szCs w:val="21"/>
          <w:lang w:val="en-GB"/>
        </w:rPr>
        <w:t xml:space="preserve">the ongoing work of our National </w:t>
      </w:r>
      <w:r w:rsidR="001B28A1">
        <w:rPr>
          <w:rFonts w:ascii="Helvetica Neue" w:hAnsi="Helvetica Neue" w:cs="Arial"/>
          <w:bCs/>
          <w:color w:val="000000" w:themeColor="text1"/>
          <w:sz w:val="21"/>
          <w:szCs w:val="21"/>
          <w:lang w:val="en-GB"/>
        </w:rPr>
        <w:t>G</w:t>
      </w:r>
      <w:r w:rsidR="003B1160" w:rsidRPr="00922105">
        <w:rPr>
          <w:rFonts w:ascii="Helvetica Neue" w:hAnsi="Helvetica Neue" w:cs="Arial"/>
          <w:bCs/>
          <w:color w:val="000000" w:themeColor="text1"/>
          <w:sz w:val="21"/>
          <w:szCs w:val="21"/>
          <w:lang w:val="en-GB"/>
        </w:rPr>
        <w:t xml:space="preserve">overnments towards sustainable and resilient development and </w:t>
      </w:r>
      <w:r w:rsidR="00396EE4" w:rsidRPr="00922105">
        <w:rPr>
          <w:rFonts w:ascii="Helvetica Neue" w:hAnsi="Helvetica Neue" w:cs="Arial"/>
          <w:b/>
          <w:bCs/>
          <w:color w:val="000000" w:themeColor="text1"/>
          <w:sz w:val="21"/>
          <w:szCs w:val="21"/>
          <w:lang w:val="en-GB"/>
        </w:rPr>
        <w:t>e</w:t>
      </w:r>
      <w:r w:rsidR="006A06B5" w:rsidRPr="00922105">
        <w:rPr>
          <w:rFonts w:ascii="Helvetica Neue" w:hAnsi="Helvetica Neue" w:cs="Arial"/>
          <w:b/>
          <w:color w:val="000000" w:themeColor="text1"/>
          <w:sz w:val="21"/>
          <w:szCs w:val="21"/>
          <w:lang w:val="en-GB"/>
        </w:rPr>
        <w:t>ncourage</w:t>
      </w:r>
      <w:r w:rsidR="00396EE4" w:rsidRPr="00922105">
        <w:rPr>
          <w:rFonts w:ascii="Helvetica Neue" w:hAnsi="Helvetica Neue" w:cs="Arial"/>
          <w:color w:val="000000" w:themeColor="text1"/>
          <w:sz w:val="21"/>
          <w:szCs w:val="21"/>
          <w:lang w:val="en-GB"/>
        </w:rPr>
        <w:t xml:space="preserve"> the engagement of finance and planning officials in the efforts of the PRP to ensure that resilient development is embedded in national planning and budgetary processes;</w:t>
      </w:r>
    </w:p>
    <w:p w14:paraId="59828CA9" w14:textId="30B95C9A" w:rsidR="003B5C76" w:rsidRPr="00922105" w:rsidRDefault="00C938A3" w:rsidP="00697628">
      <w:pPr>
        <w:pStyle w:val="ListParagraph"/>
        <w:numPr>
          <w:ilvl w:val="0"/>
          <w:numId w:val="48"/>
        </w:numPr>
        <w:spacing w:after="240"/>
        <w:ind w:left="360"/>
        <w:contextualSpacing w:val="0"/>
        <w:jc w:val="both"/>
        <w:rPr>
          <w:rFonts w:ascii="Helvetica Neue" w:hAnsi="Helvetica Neue" w:cs="Arial"/>
          <w:bCs/>
          <w:color w:val="000000" w:themeColor="text1"/>
          <w:sz w:val="21"/>
          <w:szCs w:val="21"/>
          <w:lang w:val="en-GB"/>
        </w:rPr>
      </w:pPr>
      <w:r w:rsidRPr="00922105">
        <w:rPr>
          <w:rFonts w:ascii="Helvetica Neue" w:hAnsi="Helvetica Neue" w:cs="Arial"/>
          <w:b/>
          <w:bCs/>
          <w:color w:val="000000" w:themeColor="text1"/>
          <w:sz w:val="21"/>
          <w:szCs w:val="21"/>
          <w:lang w:val="en-GB"/>
        </w:rPr>
        <w:t>Reaffirm</w:t>
      </w:r>
      <w:r w:rsidRPr="00922105">
        <w:rPr>
          <w:rFonts w:ascii="Helvetica Neue" w:hAnsi="Helvetica Neue" w:cs="Arial"/>
          <w:bCs/>
          <w:color w:val="000000" w:themeColor="text1"/>
          <w:sz w:val="21"/>
          <w:szCs w:val="21"/>
          <w:lang w:val="en-GB"/>
        </w:rPr>
        <w:t xml:space="preserve"> the need for urgent action at all levels to reduce greenhouse gas emissions and respond to the social, economic, environmental and security impacts of climate change;</w:t>
      </w:r>
    </w:p>
    <w:p w14:paraId="34F90B36" w14:textId="6F091434" w:rsidR="00536BBC" w:rsidRDefault="0021115C" w:rsidP="003B5C76">
      <w:pPr>
        <w:pStyle w:val="ListParagraph"/>
        <w:numPr>
          <w:ilvl w:val="0"/>
          <w:numId w:val="48"/>
        </w:numPr>
        <w:spacing w:after="240"/>
        <w:ind w:left="360"/>
        <w:contextualSpacing w:val="0"/>
        <w:jc w:val="both"/>
        <w:rPr>
          <w:rFonts w:ascii="Helvetica Neue" w:hAnsi="Helvetica Neue" w:cs="Arial"/>
          <w:bCs/>
          <w:color w:val="000000" w:themeColor="text1"/>
          <w:sz w:val="21"/>
          <w:szCs w:val="21"/>
          <w:lang w:val="en-GB"/>
        </w:rPr>
      </w:pPr>
      <w:r w:rsidRPr="00922105">
        <w:rPr>
          <w:rFonts w:ascii="Helvetica Neue" w:hAnsi="Helvetica Neue" w:cs="Arial"/>
          <w:b/>
          <w:bCs/>
          <w:color w:val="000000" w:themeColor="text1"/>
          <w:sz w:val="21"/>
          <w:szCs w:val="21"/>
          <w:lang w:val="en-GB"/>
        </w:rPr>
        <w:t>Promote</w:t>
      </w:r>
      <w:r w:rsidRPr="00922105">
        <w:rPr>
          <w:rFonts w:ascii="Helvetica Neue" w:hAnsi="Helvetica Neue" w:cs="Arial"/>
          <w:bCs/>
          <w:color w:val="000000" w:themeColor="text1"/>
          <w:sz w:val="21"/>
          <w:szCs w:val="21"/>
          <w:lang w:val="en-GB"/>
        </w:rPr>
        <w:t xml:space="preserve"> the need for investment in Low Carbon Development as an opportunity for innovation, employment, cleaner environment, and economic benefits to all, and </w:t>
      </w:r>
      <w:r w:rsidRPr="00922105">
        <w:rPr>
          <w:rFonts w:ascii="Helvetica Neue" w:hAnsi="Helvetica Neue" w:cs="Arial"/>
          <w:b/>
          <w:bCs/>
          <w:color w:val="000000" w:themeColor="text1"/>
          <w:sz w:val="21"/>
          <w:szCs w:val="21"/>
          <w:lang w:val="en-GB"/>
        </w:rPr>
        <w:t>encourage</w:t>
      </w:r>
      <w:r w:rsidRPr="00922105">
        <w:rPr>
          <w:rFonts w:ascii="Helvetica Neue" w:hAnsi="Helvetica Neue" w:cs="Arial"/>
          <w:bCs/>
          <w:color w:val="000000" w:themeColor="text1"/>
          <w:sz w:val="21"/>
          <w:szCs w:val="21"/>
          <w:lang w:val="en-GB"/>
        </w:rPr>
        <w:t xml:space="preserve"> sector engagement and </w:t>
      </w:r>
      <w:r w:rsidR="00C938A3" w:rsidRPr="00922105">
        <w:rPr>
          <w:rFonts w:ascii="Helvetica Neue" w:hAnsi="Helvetica Neue" w:cs="Arial"/>
          <w:bCs/>
          <w:color w:val="000000" w:themeColor="text1"/>
          <w:sz w:val="21"/>
          <w:szCs w:val="21"/>
          <w:lang w:val="en-GB"/>
        </w:rPr>
        <w:t xml:space="preserve">the </w:t>
      </w:r>
      <w:r w:rsidRPr="00922105">
        <w:rPr>
          <w:rFonts w:ascii="Helvetica Neue" w:hAnsi="Helvetica Neue" w:cs="Arial"/>
          <w:bCs/>
          <w:color w:val="000000" w:themeColor="text1"/>
          <w:sz w:val="21"/>
          <w:szCs w:val="21"/>
          <w:lang w:val="en-GB"/>
        </w:rPr>
        <w:t>establishment of an enabling environment</w:t>
      </w:r>
      <w:r w:rsidR="00DD02C2">
        <w:rPr>
          <w:rFonts w:ascii="Helvetica Neue" w:hAnsi="Helvetica Neue" w:cs="Arial"/>
          <w:bCs/>
          <w:color w:val="000000" w:themeColor="text1"/>
          <w:sz w:val="21"/>
          <w:szCs w:val="21"/>
          <w:lang w:val="en-GB"/>
        </w:rPr>
        <w:t xml:space="preserve"> (</w:t>
      </w:r>
      <w:r w:rsidR="00081475" w:rsidRPr="00922105">
        <w:rPr>
          <w:rFonts w:ascii="Helvetica Neue" w:hAnsi="Helvetica Neue" w:cs="Arial"/>
          <w:bCs/>
          <w:color w:val="000000" w:themeColor="text1"/>
          <w:sz w:val="21"/>
          <w:szCs w:val="21"/>
          <w:lang w:val="en-GB"/>
        </w:rPr>
        <w:t>including through</w:t>
      </w:r>
      <w:r w:rsidR="00943C7D" w:rsidRPr="00943C7D">
        <w:rPr>
          <w:rFonts w:ascii="Helvetica Neue" w:hAnsi="Helvetica Neue" w:cs="Arial"/>
          <w:bCs/>
          <w:color w:val="000000" w:themeColor="text1"/>
          <w:sz w:val="21"/>
          <w:szCs w:val="21"/>
          <w:lang w:val="en-GB"/>
        </w:rPr>
        <w:t xml:space="preserve"> </w:t>
      </w:r>
      <w:r w:rsidR="00943C7D" w:rsidRPr="00922105">
        <w:rPr>
          <w:rFonts w:ascii="Helvetica Neue" w:hAnsi="Helvetica Neue" w:cs="Arial"/>
          <w:bCs/>
          <w:color w:val="000000" w:themeColor="text1"/>
          <w:sz w:val="21"/>
          <w:szCs w:val="21"/>
          <w:lang w:val="en-GB"/>
        </w:rPr>
        <w:t>the Pacific Regional NDC Hub</w:t>
      </w:r>
      <w:r w:rsidR="00943C7D">
        <w:rPr>
          <w:rFonts w:ascii="Helvetica Neue" w:hAnsi="Helvetica Neue" w:cs="Arial"/>
          <w:bCs/>
          <w:color w:val="000000" w:themeColor="text1"/>
          <w:sz w:val="21"/>
          <w:szCs w:val="21"/>
          <w:lang w:val="en-GB"/>
        </w:rPr>
        <w:t xml:space="preserve"> and</w:t>
      </w:r>
      <w:r w:rsidR="00D866E9" w:rsidRPr="00922105">
        <w:rPr>
          <w:rFonts w:ascii="Helvetica Neue" w:hAnsi="Helvetica Neue" w:cs="Arial"/>
          <w:bCs/>
          <w:color w:val="000000" w:themeColor="text1"/>
          <w:sz w:val="21"/>
          <w:szCs w:val="21"/>
          <w:lang w:val="en-GB"/>
        </w:rPr>
        <w:t xml:space="preserve"> existing country specific NDC Partnership Plans</w:t>
      </w:r>
      <w:r w:rsidR="00DD02C2">
        <w:rPr>
          <w:rFonts w:ascii="Helvetica Neue" w:hAnsi="Helvetica Neue" w:cs="Arial"/>
          <w:bCs/>
          <w:color w:val="000000" w:themeColor="text1"/>
          <w:sz w:val="21"/>
          <w:szCs w:val="21"/>
          <w:lang w:val="en-GB"/>
        </w:rPr>
        <w:t>)</w:t>
      </w:r>
      <w:r w:rsidRPr="00922105">
        <w:rPr>
          <w:rFonts w:ascii="Helvetica Neue" w:hAnsi="Helvetica Neue" w:cs="Arial"/>
          <w:bCs/>
          <w:color w:val="000000" w:themeColor="text1"/>
          <w:sz w:val="21"/>
          <w:szCs w:val="21"/>
          <w:lang w:val="en-GB"/>
        </w:rPr>
        <w:t xml:space="preserve"> to translate </w:t>
      </w:r>
      <w:r w:rsidR="00C938A3" w:rsidRPr="00922105">
        <w:rPr>
          <w:rFonts w:ascii="Helvetica Neue" w:hAnsi="Helvetica Neue" w:cs="Arial"/>
          <w:bCs/>
          <w:color w:val="000000" w:themeColor="text1"/>
          <w:sz w:val="21"/>
          <w:szCs w:val="21"/>
          <w:lang w:val="en-GB"/>
        </w:rPr>
        <w:t>i</w:t>
      </w:r>
      <w:r w:rsidRPr="00922105">
        <w:rPr>
          <w:rFonts w:ascii="Helvetica Neue" w:hAnsi="Helvetica Neue" w:cs="Arial"/>
          <w:bCs/>
          <w:color w:val="000000" w:themeColor="text1"/>
          <w:sz w:val="21"/>
          <w:szCs w:val="21"/>
          <w:lang w:val="en-GB"/>
        </w:rPr>
        <w:t xml:space="preserve">nternational commitments into </w:t>
      </w:r>
      <w:r w:rsidR="00C938A3" w:rsidRPr="00922105">
        <w:rPr>
          <w:rFonts w:ascii="Helvetica Neue" w:hAnsi="Helvetica Neue" w:cs="Arial"/>
          <w:bCs/>
          <w:color w:val="000000" w:themeColor="text1"/>
          <w:sz w:val="21"/>
          <w:szCs w:val="21"/>
          <w:lang w:val="en-GB"/>
        </w:rPr>
        <w:t>n</w:t>
      </w:r>
      <w:r w:rsidRPr="00922105">
        <w:rPr>
          <w:rFonts w:ascii="Helvetica Neue" w:hAnsi="Helvetica Neue" w:cs="Arial"/>
          <w:bCs/>
          <w:color w:val="000000" w:themeColor="text1"/>
          <w:sz w:val="21"/>
          <w:szCs w:val="21"/>
          <w:lang w:val="en-GB"/>
        </w:rPr>
        <w:t>ational actions</w:t>
      </w:r>
      <w:r w:rsidR="007B6485" w:rsidRPr="00922105">
        <w:rPr>
          <w:rFonts w:ascii="Helvetica Neue" w:hAnsi="Helvetica Neue" w:cs="Arial"/>
          <w:bCs/>
          <w:color w:val="000000" w:themeColor="text1"/>
          <w:sz w:val="21"/>
          <w:szCs w:val="21"/>
          <w:lang w:val="en-GB"/>
        </w:rPr>
        <w:t>;</w:t>
      </w:r>
    </w:p>
    <w:p w14:paraId="59CA6873" w14:textId="2852CE8C" w:rsidR="00DD02C2" w:rsidRDefault="00DD02C2" w:rsidP="00DD02C2">
      <w:pPr>
        <w:pStyle w:val="ListParagraph"/>
        <w:numPr>
          <w:ilvl w:val="0"/>
          <w:numId w:val="48"/>
        </w:numPr>
        <w:spacing w:after="240"/>
        <w:ind w:left="360"/>
        <w:contextualSpacing w:val="0"/>
        <w:jc w:val="both"/>
        <w:rPr>
          <w:rFonts w:ascii="Helvetica Neue" w:hAnsi="Helvetica Neue" w:cs="Arial"/>
          <w:bCs/>
          <w:color w:val="000000" w:themeColor="text1"/>
          <w:sz w:val="21"/>
          <w:szCs w:val="21"/>
          <w:lang w:val="en-GB"/>
        </w:rPr>
      </w:pPr>
      <w:r w:rsidRPr="00982CFB">
        <w:rPr>
          <w:rFonts w:ascii="Helvetica Neue" w:hAnsi="Helvetica Neue" w:cs="Arial"/>
          <w:b/>
          <w:bCs/>
          <w:color w:val="000000" w:themeColor="text1"/>
          <w:sz w:val="21"/>
          <w:szCs w:val="21"/>
          <w:lang w:val="en-GB"/>
        </w:rPr>
        <w:t>Urge</w:t>
      </w:r>
      <w:r w:rsidRPr="00982CFB">
        <w:rPr>
          <w:rFonts w:ascii="Helvetica Neue" w:hAnsi="Helvetica Neue" w:cs="Arial"/>
          <w:bCs/>
          <w:color w:val="000000" w:themeColor="text1"/>
          <w:sz w:val="21"/>
          <w:szCs w:val="21"/>
          <w:lang w:val="en-GB"/>
        </w:rPr>
        <w:t xml:space="preserve"> the engagement of all partners in addressing issues of climate-driven and disaster-induced displacement and planned relocation, drawing on an improved understanding of diverse community needs, experiences, knowledge, capacity and perspectives</w:t>
      </w:r>
      <w:r>
        <w:rPr>
          <w:rFonts w:ascii="Helvetica Neue" w:hAnsi="Helvetica Neue" w:cs="Arial"/>
          <w:bCs/>
          <w:color w:val="000000" w:themeColor="text1"/>
          <w:sz w:val="21"/>
          <w:szCs w:val="21"/>
          <w:lang w:val="en-GB"/>
        </w:rPr>
        <w:t>;</w:t>
      </w:r>
    </w:p>
    <w:p w14:paraId="0BCA9067" w14:textId="031D5315" w:rsidR="00FC6518" w:rsidRPr="00922105" w:rsidRDefault="00FC6518" w:rsidP="00922105">
      <w:pPr>
        <w:pStyle w:val="ListParagraph"/>
        <w:numPr>
          <w:ilvl w:val="0"/>
          <w:numId w:val="48"/>
        </w:numPr>
        <w:spacing w:after="240"/>
        <w:ind w:left="360"/>
        <w:contextualSpacing w:val="0"/>
        <w:jc w:val="both"/>
        <w:rPr>
          <w:rFonts w:ascii="Helvetica Neue" w:hAnsi="Helvetica Neue" w:cs="Arial"/>
          <w:bCs/>
          <w:color w:val="000000" w:themeColor="text1"/>
          <w:sz w:val="21"/>
          <w:szCs w:val="21"/>
          <w:lang w:val="en-GB"/>
        </w:rPr>
      </w:pPr>
      <w:r w:rsidRPr="00982CFB">
        <w:rPr>
          <w:rFonts w:ascii="Helvetica Neue" w:hAnsi="Helvetica Neue" w:cs="Arial"/>
          <w:b/>
          <w:bCs/>
          <w:color w:val="000000" w:themeColor="text1"/>
          <w:sz w:val="21"/>
          <w:szCs w:val="21"/>
          <w:lang w:val="en-GB"/>
        </w:rPr>
        <w:t>Recognise</w:t>
      </w:r>
      <w:r w:rsidRPr="00982CFB">
        <w:rPr>
          <w:rFonts w:ascii="Helvetica Neue" w:hAnsi="Helvetica Neue" w:cs="Arial"/>
          <w:bCs/>
          <w:color w:val="000000" w:themeColor="text1"/>
          <w:sz w:val="21"/>
          <w:szCs w:val="21"/>
          <w:lang w:val="en-GB"/>
        </w:rPr>
        <w:t xml:space="preserve"> the significant potential for nature-based solutions to contribute to resilience while also improving sustainable livelihoods and protecting natural ecosystems and biodiversity;</w:t>
      </w:r>
    </w:p>
    <w:p w14:paraId="3BC1B560" w14:textId="7A4B1DFE" w:rsidR="00DC454E" w:rsidRPr="00922105" w:rsidRDefault="0041374A" w:rsidP="00697628">
      <w:pPr>
        <w:pStyle w:val="ListParagraph"/>
        <w:numPr>
          <w:ilvl w:val="0"/>
          <w:numId w:val="48"/>
        </w:numPr>
        <w:autoSpaceDE w:val="0"/>
        <w:autoSpaceDN w:val="0"/>
        <w:adjustRightInd w:val="0"/>
        <w:spacing w:after="240"/>
        <w:ind w:left="360"/>
        <w:contextualSpacing w:val="0"/>
        <w:jc w:val="both"/>
        <w:rPr>
          <w:rFonts w:ascii="Helvetica Neue" w:hAnsi="Helvetica Neue" w:cs="Arial"/>
          <w:color w:val="000000" w:themeColor="text1"/>
          <w:sz w:val="21"/>
          <w:szCs w:val="21"/>
          <w:lang w:val="en-GB"/>
        </w:rPr>
      </w:pPr>
      <w:r w:rsidRPr="00922105">
        <w:rPr>
          <w:rFonts w:ascii="Helvetica Neue" w:hAnsi="Helvetica Neue" w:cs="Arial"/>
          <w:b/>
          <w:bCs/>
          <w:color w:val="000000" w:themeColor="text1"/>
          <w:sz w:val="21"/>
          <w:szCs w:val="21"/>
          <w:lang w:val="en-GB"/>
        </w:rPr>
        <w:lastRenderedPageBreak/>
        <w:t xml:space="preserve">Recognise </w:t>
      </w:r>
      <w:r w:rsidRPr="00922105">
        <w:rPr>
          <w:rFonts w:ascii="Helvetica Neue" w:hAnsi="Helvetica Neue" w:cs="Arial"/>
          <w:bCs/>
          <w:color w:val="000000" w:themeColor="text1"/>
          <w:sz w:val="21"/>
          <w:szCs w:val="21"/>
          <w:lang w:val="en-GB"/>
        </w:rPr>
        <w:t xml:space="preserve">the contribution of indigenous knowledge, culture and experience to the resilience of our region, and </w:t>
      </w:r>
      <w:r w:rsidR="004D1CDE" w:rsidRPr="00922105">
        <w:rPr>
          <w:rFonts w:ascii="Helvetica Neue" w:hAnsi="Helvetica Neue" w:cs="Arial"/>
          <w:bCs/>
          <w:color w:val="000000" w:themeColor="text1"/>
          <w:sz w:val="21"/>
          <w:szCs w:val="21"/>
          <w:lang w:val="en-GB"/>
        </w:rPr>
        <w:t xml:space="preserve">urge the consideration and integration of these strengths in the formulation of </w:t>
      </w:r>
      <w:r w:rsidR="007306EA" w:rsidRPr="00922105">
        <w:rPr>
          <w:rFonts w:ascii="Helvetica Neue" w:hAnsi="Helvetica Neue" w:cs="Arial"/>
          <w:bCs/>
          <w:color w:val="000000" w:themeColor="text1"/>
          <w:sz w:val="21"/>
          <w:szCs w:val="21"/>
          <w:lang w:val="en-GB"/>
        </w:rPr>
        <w:t xml:space="preserve">effective </w:t>
      </w:r>
      <w:r w:rsidR="004D1CDE" w:rsidRPr="00922105">
        <w:rPr>
          <w:rFonts w:ascii="Helvetica Neue" w:hAnsi="Helvetica Neue" w:cs="Arial"/>
          <w:bCs/>
          <w:color w:val="000000" w:themeColor="text1"/>
          <w:sz w:val="21"/>
          <w:szCs w:val="21"/>
          <w:lang w:val="en-GB"/>
        </w:rPr>
        <w:t>actions for resilient development</w:t>
      </w:r>
      <w:r w:rsidR="005F0B37" w:rsidRPr="00922105">
        <w:rPr>
          <w:rFonts w:ascii="Helvetica Neue" w:hAnsi="Helvetica Neue" w:cs="Arial"/>
          <w:bCs/>
          <w:color w:val="000000" w:themeColor="text1"/>
          <w:sz w:val="21"/>
          <w:szCs w:val="21"/>
          <w:lang w:val="en-GB"/>
        </w:rPr>
        <w:t>;</w:t>
      </w:r>
    </w:p>
    <w:p w14:paraId="6ACAEC63" w14:textId="3611E125" w:rsidR="00F67F1A" w:rsidRPr="00922105" w:rsidRDefault="00DC454E" w:rsidP="00DC454E">
      <w:pPr>
        <w:pStyle w:val="ListParagraph"/>
        <w:numPr>
          <w:ilvl w:val="0"/>
          <w:numId w:val="48"/>
        </w:numPr>
        <w:autoSpaceDE w:val="0"/>
        <w:autoSpaceDN w:val="0"/>
        <w:adjustRightInd w:val="0"/>
        <w:spacing w:after="240"/>
        <w:ind w:left="360"/>
        <w:contextualSpacing w:val="0"/>
        <w:jc w:val="both"/>
        <w:rPr>
          <w:rFonts w:ascii="Helvetica Neue" w:hAnsi="Helvetica Neue" w:cs="Arial"/>
          <w:color w:val="000000" w:themeColor="text1"/>
          <w:sz w:val="21"/>
          <w:szCs w:val="21"/>
          <w:lang w:val="en-GB"/>
        </w:rPr>
      </w:pPr>
      <w:r w:rsidRPr="00922105">
        <w:rPr>
          <w:rFonts w:ascii="Helvetica Neue" w:hAnsi="Helvetica Neue" w:cs="Arial"/>
          <w:b/>
          <w:color w:val="000000" w:themeColor="text1"/>
          <w:sz w:val="21"/>
          <w:szCs w:val="21"/>
          <w:lang w:val="en-GB"/>
        </w:rPr>
        <w:t xml:space="preserve">Urge </w:t>
      </w:r>
      <w:r w:rsidRPr="00922105">
        <w:rPr>
          <w:rFonts w:ascii="Helvetica Neue" w:hAnsi="Helvetica Neue" w:cs="Arial"/>
          <w:color w:val="000000" w:themeColor="text1"/>
          <w:sz w:val="21"/>
          <w:szCs w:val="21"/>
          <w:lang w:val="en-GB"/>
        </w:rPr>
        <w:t>the PRP to pursue opportunities</w:t>
      </w:r>
      <w:r w:rsidR="008E448B" w:rsidRPr="00922105">
        <w:rPr>
          <w:rFonts w:ascii="Helvetica Neue" w:hAnsi="Helvetica Neue" w:cs="Arial"/>
          <w:color w:val="000000" w:themeColor="text1"/>
          <w:sz w:val="21"/>
          <w:szCs w:val="21"/>
          <w:lang w:val="en-GB"/>
        </w:rPr>
        <w:t xml:space="preserve"> </w:t>
      </w:r>
      <w:r w:rsidRPr="00922105">
        <w:rPr>
          <w:rFonts w:ascii="Helvetica Neue" w:hAnsi="Helvetica Neue" w:cs="Arial"/>
          <w:color w:val="000000" w:themeColor="text1"/>
          <w:sz w:val="21"/>
          <w:szCs w:val="21"/>
          <w:lang w:val="en-GB"/>
        </w:rPr>
        <w:t>to strengthen community resilience through the economic empowerment and leadership of women;</w:t>
      </w:r>
    </w:p>
    <w:p w14:paraId="5F5F1B16" w14:textId="4A591191" w:rsidR="003B5C76" w:rsidRPr="00922105" w:rsidRDefault="00FE46E6" w:rsidP="00697628">
      <w:pPr>
        <w:pStyle w:val="ListParagraph"/>
        <w:numPr>
          <w:ilvl w:val="0"/>
          <w:numId w:val="48"/>
        </w:numPr>
        <w:autoSpaceDE w:val="0"/>
        <w:autoSpaceDN w:val="0"/>
        <w:adjustRightInd w:val="0"/>
        <w:spacing w:after="240"/>
        <w:ind w:left="360"/>
        <w:contextualSpacing w:val="0"/>
        <w:jc w:val="both"/>
        <w:rPr>
          <w:rFonts w:ascii="Helvetica Neue" w:hAnsi="Helvetica Neue" w:cs="Arial"/>
          <w:bCs/>
          <w:color w:val="000000" w:themeColor="text1"/>
          <w:sz w:val="21"/>
          <w:szCs w:val="21"/>
          <w:lang w:val="en-GB"/>
        </w:rPr>
      </w:pPr>
      <w:r w:rsidRPr="00922105">
        <w:rPr>
          <w:rFonts w:ascii="Helvetica Neue" w:hAnsi="Helvetica Neue" w:cs="Arial"/>
          <w:b/>
          <w:bCs/>
          <w:color w:val="000000" w:themeColor="text1"/>
          <w:sz w:val="21"/>
          <w:szCs w:val="21"/>
          <w:lang w:val="en-GB"/>
        </w:rPr>
        <w:t xml:space="preserve">Encourage </w:t>
      </w:r>
      <w:r w:rsidR="001C3ED1" w:rsidRPr="00922105">
        <w:rPr>
          <w:rFonts w:ascii="Helvetica Neue" w:hAnsi="Helvetica Neue" w:cs="Arial"/>
          <w:bCs/>
          <w:color w:val="000000" w:themeColor="text1"/>
          <w:sz w:val="21"/>
          <w:szCs w:val="21"/>
          <w:lang w:val="en-GB"/>
        </w:rPr>
        <w:t>the</w:t>
      </w:r>
      <w:r w:rsidRPr="00922105">
        <w:rPr>
          <w:rFonts w:ascii="Helvetica Neue" w:hAnsi="Helvetica Neue" w:cs="Arial"/>
          <w:bCs/>
          <w:color w:val="000000" w:themeColor="text1"/>
          <w:sz w:val="21"/>
          <w:szCs w:val="21"/>
          <w:lang w:val="en-GB"/>
        </w:rPr>
        <w:t xml:space="preserve"> strengthen</w:t>
      </w:r>
      <w:r w:rsidR="001C3ED1" w:rsidRPr="00922105">
        <w:rPr>
          <w:rFonts w:ascii="Helvetica Neue" w:hAnsi="Helvetica Neue" w:cs="Arial"/>
          <w:bCs/>
          <w:color w:val="000000" w:themeColor="text1"/>
          <w:sz w:val="21"/>
          <w:szCs w:val="21"/>
          <w:lang w:val="en-GB"/>
        </w:rPr>
        <w:t>ing of</w:t>
      </w:r>
      <w:r w:rsidRPr="00922105">
        <w:rPr>
          <w:rFonts w:ascii="Helvetica Neue" w:hAnsi="Helvetica Neue" w:cs="Arial"/>
          <w:bCs/>
          <w:color w:val="000000" w:themeColor="text1"/>
          <w:sz w:val="21"/>
          <w:szCs w:val="21"/>
          <w:lang w:val="en-GB"/>
        </w:rPr>
        <w:t xml:space="preserve"> public-private partnerships </w:t>
      </w:r>
      <w:r w:rsidR="0041371F" w:rsidRPr="00922105">
        <w:rPr>
          <w:rFonts w:ascii="Helvetica Neue" w:hAnsi="Helvetica Neue" w:cs="Arial"/>
          <w:bCs/>
          <w:color w:val="000000" w:themeColor="text1"/>
          <w:sz w:val="21"/>
          <w:szCs w:val="21"/>
          <w:lang w:val="en-GB"/>
        </w:rPr>
        <w:t xml:space="preserve">through </w:t>
      </w:r>
      <w:r w:rsidR="00906F3E" w:rsidRPr="00922105">
        <w:rPr>
          <w:rFonts w:ascii="Helvetica Neue" w:hAnsi="Helvetica Neue" w:cs="Arial"/>
          <w:bCs/>
          <w:color w:val="000000" w:themeColor="text1"/>
          <w:sz w:val="21"/>
          <w:szCs w:val="21"/>
          <w:lang w:val="en-GB"/>
        </w:rPr>
        <w:t xml:space="preserve">effective </w:t>
      </w:r>
      <w:r w:rsidR="0041371F" w:rsidRPr="00922105">
        <w:rPr>
          <w:rFonts w:ascii="Helvetica Neue" w:hAnsi="Helvetica Neue" w:cs="Arial"/>
          <w:bCs/>
          <w:color w:val="000000" w:themeColor="text1"/>
          <w:sz w:val="21"/>
          <w:szCs w:val="21"/>
          <w:lang w:val="en-GB"/>
        </w:rPr>
        <w:t xml:space="preserve">enabling environments, </w:t>
      </w:r>
      <w:proofErr w:type="spellStart"/>
      <w:r w:rsidR="0041371F" w:rsidRPr="00922105">
        <w:rPr>
          <w:rFonts w:ascii="Helvetica Neue" w:hAnsi="Helvetica Neue" w:cs="Arial"/>
          <w:bCs/>
          <w:color w:val="000000" w:themeColor="text1"/>
          <w:sz w:val="21"/>
          <w:szCs w:val="21"/>
          <w:lang w:val="en-GB"/>
        </w:rPr>
        <w:t>incentivi</w:t>
      </w:r>
      <w:r w:rsidR="002A5811">
        <w:rPr>
          <w:rFonts w:ascii="Helvetica Neue" w:hAnsi="Helvetica Neue" w:cs="Arial"/>
          <w:bCs/>
          <w:color w:val="000000" w:themeColor="text1"/>
          <w:sz w:val="21"/>
          <w:szCs w:val="21"/>
          <w:lang w:val="en-GB"/>
        </w:rPr>
        <w:t>s</w:t>
      </w:r>
      <w:r w:rsidR="0041371F" w:rsidRPr="00922105">
        <w:rPr>
          <w:rFonts w:ascii="Helvetica Neue" w:hAnsi="Helvetica Neue" w:cs="Arial"/>
          <w:bCs/>
          <w:color w:val="000000" w:themeColor="text1"/>
          <w:sz w:val="21"/>
          <w:szCs w:val="21"/>
          <w:lang w:val="en-GB"/>
        </w:rPr>
        <w:t>ation</w:t>
      </w:r>
      <w:proofErr w:type="spellEnd"/>
      <w:r w:rsidR="0041371F" w:rsidRPr="00922105">
        <w:rPr>
          <w:rFonts w:ascii="Helvetica Neue" w:hAnsi="Helvetica Neue" w:cs="Arial"/>
          <w:bCs/>
          <w:color w:val="000000" w:themeColor="text1"/>
          <w:sz w:val="21"/>
          <w:szCs w:val="21"/>
          <w:lang w:val="en-GB"/>
        </w:rPr>
        <w:t xml:space="preserve">, </w:t>
      </w:r>
      <w:r w:rsidR="001C3ED1" w:rsidRPr="00922105">
        <w:rPr>
          <w:rFonts w:ascii="Helvetica Neue" w:hAnsi="Helvetica Neue" w:cs="Arial"/>
          <w:bCs/>
          <w:color w:val="000000" w:themeColor="text1"/>
          <w:sz w:val="21"/>
          <w:szCs w:val="21"/>
          <w:lang w:val="en-GB"/>
        </w:rPr>
        <w:t xml:space="preserve">and </w:t>
      </w:r>
      <w:r w:rsidR="0041371F" w:rsidRPr="00922105">
        <w:rPr>
          <w:rFonts w:ascii="Helvetica Neue" w:hAnsi="Helvetica Neue" w:cs="Arial"/>
          <w:bCs/>
          <w:color w:val="000000" w:themeColor="text1"/>
          <w:sz w:val="21"/>
          <w:szCs w:val="21"/>
          <w:lang w:val="en-GB"/>
        </w:rPr>
        <w:t>support and training for resilient, green and low-carbon initiatives</w:t>
      </w:r>
      <w:r w:rsidR="007B6485" w:rsidRPr="00922105">
        <w:rPr>
          <w:rFonts w:ascii="Helvetica Neue" w:hAnsi="Helvetica Neue" w:cs="Arial"/>
          <w:bCs/>
          <w:color w:val="000000" w:themeColor="text1"/>
          <w:sz w:val="21"/>
          <w:szCs w:val="21"/>
          <w:lang w:val="en-GB"/>
        </w:rPr>
        <w:t>;</w:t>
      </w:r>
      <w:r w:rsidR="0041371F" w:rsidRPr="00922105">
        <w:rPr>
          <w:rFonts w:ascii="Helvetica Neue" w:hAnsi="Helvetica Neue" w:cs="Arial"/>
          <w:bCs/>
          <w:color w:val="000000" w:themeColor="text1"/>
          <w:sz w:val="21"/>
          <w:szCs w:val="21"/>
          <w:lang w:val="en-GB"/>
        </w:rPr>
        <w:t xml:space="preserve">  </w:t>
      </w:r>
    </w:p>
    <w:p w14:paraId="7E144906" w14:textId="3CA39BFA" w:rsidR="00DD02C2" w:rsidRDefault="003B5C76" w:rsidP="00FC6518">
      <w:pPr>
        <w:pStyle w:val="ListParagraph"/>
        <w:numPr>
          <w:ilvl w:val="0"/>
          <w:numId w:val="48"/>
        </w:numPr>
        <w:autoSpaceDE w:val="0"/>
        <w:autoSpaceDN w:val="0"/>
        <w:adjustRightInd w:val="0"/>
        <w:spacing w:after="240"/>
        <w:ind w:left="360"/>
        <w:jc w:val="both"/>
        <w:rPr>
          <w:rFonts w:ascii="Helvetica Neue" w:hAnsi="Helvetica Neue" w:cs="Arial"/>
          <w:color w:val="000000" w:themeColor="text1"/>
          <w:sz w:val="21"/>
          <w:szCs w:val="21"/>
          <w:lang w:val="en-GB"/>
        </w:rPr>
      </w:pPr>
      <w:r w:rsidRPr="00922105">
        <w:rPr>
          <w:rFonts w:ascii="Helvetica Neue" w:hAnsi="Helvetica Neue" w:cs="Arial"/>
          <w:b/>
          <w:color w:val="000000" w:themeColor="text1"/>
          <w:sz w:val="21"/>
          <w:szCs w:val="21"/>
          <w:lang w:val="en-GB"/>
        </w:rPr>
        <w:t>Urge</w:t>
      </w:r>
      <w:r w:rsidRPr="00922105">
        <w:rPr>
          <w:rFonts w:ascii="Helvetica Neue" w:hAnsi="Helvetica Neue" w:cs="Arial"/>
          <w:color w:val="000000" w:themeColor="text1"/>
          <w:sz w:val="21"/>
          <w:szCs w:val="21"/>
          <w:lang w:val="en-GB"/>
        </w:rPr>
        <w:t xml:space="preserve"> </w:t>
      </w:r>
      <w:r w:rsidR="00081475" w:rsidRPr="00922105">
        <w:rPr>
          <w:rFonts w:ascii="Helvetica Neue" w:hAnsi="Helvetica Neue" w:cs="Arial"/>
          <w:color w:val="000000" w:themeColor="text1"/>
          <w:sz w:val="21"/>
          <w:szCs w:val="21"/>
          <w:lang w:val="en-GB"/>
        </w:rPr>
        <w:t xml:space="preserve">the use of inclusive and consultative processes to ensure that </w:t>
      </w:r>
      <w:r w:rsidRPr="00922105">
        <w:rPr>
          <w:rFonts w:ascii="Helvetica Neue" w:hAnsi="Helvetica Neue" w:cs="Arial"/>
          <w:color w:val="000000" w:themeColor="text1"/>
          <w:sz w:val="21"/>
          <w:szCs w:val="21"/>
          <w:lang w:val="en-GB"/>
        </w:rPr>
        <w:t xml:space="preserve">early warning systems respond to local circumstances, needs and knowledge, and that messaging is accessible, understandable, </w:t>
      </w:r>
      <w:r w:rsidR="00081475" w:rsidRPr="00922105">
        <w:rPr>
          <w:rFonts w:ascii="Helvetica Neue" w:hAnsi="Helvetica Neue" w:cs="Arial"/>
          <w:color w:val="000000" w:themeColor="text1"/>
          <w:sz w:val="21"/>
          <w:szCs w:val="21"/>
          <w:lang w:val="en-GB"/>
        </w:rPr>
        <w:t xml:space="preserve">and </w:t>
      </w:r>
      <w:r w:rsidRPr="00922105">
        <w:rPr>
          <w:rFonts w:ascii="Helvetica Neue" w:hAnsi="Helvetica Neue" w:cs="Arial"/>
          <w:color w:val="000000" w:themeColor="text1"/>
          <w:sz w:val="21"/>
          <w:szCs w:val="21"/>
          <w:lang w:val="en-GB"/>
        </w:rPr>
        <w:t>actionable by all</w:t>
      </w:r>
      <w:r w:rsidR="00081475" w:rsidRPr="00922105">
        <w:rPr>
          <w:rFonts w:ascii="Helvetica Neue" w:hAnsi="Helvetica Neue" w:cs="Arial"/>
          <w:color w:val="000000" w:themeColor="text1"/>
          <w:sz w:val="21"/>
          <w:szCs w:val="21"/>
          <w:lang w:val="en-GB"/>
        </w:rPr>
        <w:t>;</w:t>
      </w:r>
    </w:p>
    <w:p w14:paraId="34A8A393" w14:textId="77777777" w:rsidR="00FC6518" w:rsidRDefault="00FC6518" w:rsidP="00922105">
      <w:pPr>
        <w:pStyle w:val="ListParagraph"/>
        <w:autoSpaceDE w:val="0"/>
        <w:autoSpaceDN w:val="0"/>
        <w:adjustRightInd w:val="0"/>
        <w:spacing w:after="240"/>
        <w:ind w:left="360"/>
        <w:jc w:val="both"/>
        <w:rPr>
          <w:rFonts w:ascii="Helvetica Neue" w:hAnsi="Helvetica Neue" w:cs="Arial"/>
          <w:color w:val="000000" w:themeColor="text1"/>
          <w:sz w:val="21"/>
          <w:szCs w:val="21"/>
          <w:lang w:val="en-GB"/>
        </w:rPr>
      </w:pPr>
    </w:p>
    <w:p w14:paraId="30313BA2" w14:textId="0E32EFE7" w:rsidR="003B5C76" w:rsidRPr="00922105" w:rsidRDefault="00FC6518" w:rsidP="00922105">
      <w:pPr>
        <w:pStyle w:val="ListParagraph"/>
        <w:numPr>
          <w:ilvl w:val="0"/>
          <w:numId w:val="48"/>
        </w:numPr>
        <w:autoSpaceDE w:val="0"/>
        <w:autoSpaceDN w:val="0"/>
        <w:adjustRightInd w:val="0"/>
        <w:ind w:left="357" w:hanging="357"/>
        <w:contextualSpacing w:val="0"/>
        <w:jc w:val="both"/>
        <w:rPr>
          <w:rFonts w:ascii="Helvetica Neue" w:hAnsi="Helvetica Neue" w:cs="Arial"/>
          <w:color w:val="000000" w:themeColor="text1"/>
          <w:sz w:val="21"/>
          <w:szCs w:val="21"/>
          <w:lang w:val="en-GB"/>
        </w:rPr>
      </w:pPr>
      <w:r w:rsidRPr="00982CFB">
        <w:rPr>
          <w:rFonts w:ascii="Helvetica Neue" w:hAnsi="Helvetica Neue" w:cs="Arial"/>
          <w:b/>
          <w:color w:val="000000" w:themeColor="text1"/>
          <w:sz w:val="21"/>
          <w:szCs w:val="21"/>
          <w:lang w:val="en-GB"/>
        </w:rPr>
        <w:t xml:space="preserve">Acknowledge </w:t>
      </w:r>
      <w:r w:rsidRPr="00982CFB">
        <w:rPr>
          <w:rFonts w:ascii="Helvetica Neue" w:hAnsi="Helvetica Neue" w:cs="Arial"/>
          <w:color w:val="000000" w:themeColor="text1"/>
          <w:sz w:val="21"/>
          <w:szCs w:val="21"/>
          <w:lang w:val="en-GB"/>
        </w:rPr>
        <w:t>the importance of effective, appropriate and accessible information and communication, systems and platforms in humanitarian action and resilient development, and</w:t>
      </w:r>
      <w:r w:rsidRPr="00982CFB">
        <w:rPr>
          <w:rFonts w:ascii="Helvetica Neue" w:hAnsi="Helvetica Neue" w:cs="Arial"/>
          <w:b/>
          <w:color w:val="000000" w:themeColor="text1"/>
          <w:sz w:val="21"/>
          <w:szCs w:val="21"/>
          <w:lang w:val="en-GB"/>
        </w:rPr>
        <w:t xml:space="preserve"> encourage</w:t>
      </w:r>
      <w:r w:rsidRPr="00982CFB">
        <w:rPr>
          <w:rFonts w:ascii="Helvetica Neue" w:hAnsi="Helvetica Neue" w:cs="Arial"/>
          <w:color w:val="000000" w:themeColor="text1"/>
          <w:sz w:val="21"/>
          <w:szCs w:val="21"/>
          <w:lang w:val="en-GB"/>
        </w:rPr>
        <w:t xml:space="preserve"> greater collaboration between the PRP and Pacific media;  </w:t>
      </w:r>
    </w:p>
    <w:p w14:paraId="25564D8E" w14:textId="77777777" w:rsidR="00DD02C2" w:rsidRDefault="00DD02C2" w:rsidP="00922105">
      <w:pPr>
        <w:rPr>
          <w:lang w:val="en-GB"/>
        </w:rPr>
      </w:pPr>
    </w:p>
    <w:p w14:paraId="0D6B65B9" w14:textId="5603B91F" w:rsidR="00DD02C2" w:rsidRPr="00982CFB" w:rsidRDefault="00DD02C2" w:rsidP="00DD02C2">
      <w:pPr>
        <w:pStyle w:val="ListParagraph"/>
        <w:numPr>
          <w:ilvl w:val="0"/>
          <w:numId w:val="48"/>
        </w:numPr>
        <w:autoSpaceDE w:val="0"/>
        <w:autoSpaceDN w:val="0"/>
        <w:adjustRightInd w:val="0"/>
        <w:spacing w:after="240"/>
        <w:ind w:left="360"/>
        <w:contextualSpacing w:val="0"/>
        <w:jc w:val="both"/>
        <w:rPr>
          <w:rFonts w:ascii="Helvetica Neue" w:hAnsi="Helvetica Neue" w:cs="Arial"/>
          <w:bCs/>
          <w:color w:val="000000" w:themeColor="text1"/>
          <w:sz w:val="21"/>
          <w:szCs w:val="21"/>
          <w:lang w:val="en-GB"/>
        </w:rPr>
      </w:pPr>
      <w:r w:rsidRPr="00982CFB">
        <w:rPr>
          <w:rFonts w:ascii="Helvetica Neue" w:hAnsi="Helvetica Neue" w:cs="Arial"/>
          <w:b/>
          <w:bCs/>
          <w:color w:val="000000" w:themeColor="text1"/>
          <w:sz w:val="21"/>
          <w:szCs w:val="21"/>
          <w:lang w:val="en-GB"/>
        </w:rPr>
        <w:t>Emphasi</w:t>
      </w:r>
      <w:r w:rsidR="002A5811">
        <w:rPr>
          <w:rFonts w:ascii="Helvetica Neue" w:hAnsi="Helvetica Neue" w:cs="Arial"/>
          <w:b/>
          <w:bCs/>
          <w:color w:val="000000" w:themeColor="text1"/>
          <w:sz w:val="21"/>
          <w:szCs w:val="21"/>
          <w:lang w:val="en-GB"/>
        </w:rPr>
        <w:t>s</w:t>
      </w:r>
      <w:r w:rsidRPr="00982CFB">
        <w:rPr>
          <w:rFonts w:ascii="Helvetica Neue" w:hAnsi="Helvetica Neue" w:cs="Arial"/>
          <w:b/>
          <w:bCs/>
          <w:color w:val="000000" w:themeColor="text1"/>
          <w:sz w:val="21"/>
          <w:szCs w:val="21"/>
          <w:lang w:val="en-GB"/>
        </w:rPr>
        <w:t>e</w:t>
      </w:r>
      <w:r w:rsidRPr="00982CFB">
        <w:rPr>
          <w:rFonts w:ascii="Helvetica Neue" w:hAnsi="Helvetica Neue" w:cs="Arial"/>
          <w:bCs/>
          <w:color w:val="000000" w:themeColor="text1"/>
          <w:sz w:val="21"/>
          <w:szCs w:val="21"/>
          <w:lang w:val="en-GB"/>
        </w:rPr>
        <w:t xml:space="preserve"> the need for legal frameworks and institutional support mechanisms for disaster risk management to be strengthened in order to clarify roles and responsibilities and provide certainty and authority in times of disaster;</w:t>
      </w:r>
    </w:p>
    <w:p w14:paraId="6C2A3163" w14:textId="77777777" w:rsidR="00DD02C2" w:rsidRPr="00DD02C2" w:rsidRDefault="00DD02C2" w:rsidP="00DD02C2">
      <w:pPr>
        <w:pStyle w:val="ListParagraph"/>
        <w:numPr>
          <w:ilvl w:val="0"/>
          <w:numId w:val="48"/>
        </w:numPr>
        <w:autoSpaceDE w:val="0"/>
        <w:autoSpaceDN w:val="0"/>
        <w:adjustRightInd w:val="0"/>
        <w:spacing w:after="240"/>
        <w:ind w:left="360"/>
        <w:contextualSpacing w:val="0"/>
        <w:jc w:val="both"/>
        <w:rPr>
          <w:rFonts w:ascii="Helvetica Neue" w:hAnsi="Helvetica Neue" w:cs="Arial"/>
          <w:bCs/>
          <w:color w:val="000000" w:themeColor="text1"/>
          <w:sz w:val="21"/>
          <w:szCs w:val="21"/>
          <w:lang w:val="en-GB"/>
        </w:rPr>
      </w:pPr>
      <w:r w:rsidRPr="00982CFB">
        <w:rPr>
          <w:rFonts w:ascii="Helvetica Neue" w:hAnsi="Helvetica Neue" w:cs="Arial"/>
          <w:b/>
          <w:bCs/>
          <w:color w:val="000000" w:themeColor="text1"/>
          <w:sz w:val="21"/>
          <w:szCs w:val="21"/>
          <w:lang w:val="en-GB"/>
        </w:rPr>
        <w:t>Recognise</w:t>
      </w:r>
      <w:r w:rsidRPr="00982CFB">
        <w:rPr>
          <w:rFonts w:ascii="Helvetica Neue" w:hAnsi="Helvetica Neue" w:cs="Arial"/>
          <w:bCs/>
          <w:color w:val="000000" w:themeColor="text1"/>
          <w:sz w:val="21"/>
          <w:szCs w:val="21"/>
          <w:lang w:val="en-GB"/>
        </w:rPr>
        <w:t xml:space="preserve"> that better access to locally relevant data and strengthened practical understanding of disaster and climate change impacts are essential to support evidence-based action by governments and communities, and </w:t>
      </w:r>
      <w:r w:rsidRPr="00982CFB">
        <w:rPr>
          <w:rFonts w:ascii="Helvetica Neue" w:hAnsi="Helvetica Neue" w:cs="Arial"/>
          <w:b/>
          <w:bCs/>
          <w:color w:val="000000" w:themeColor="text1"/>
          <w:sz w:val="21"/>
          <w:szCs w:val="21"/>
          <w:lang w:val="en-GB"/>
        </w:rPr>
        <w:t xml:space="preserve">highlight </w:t>
      </w:r>
      <w:r w:rsidRPr="00982CFB">
        <w:rPr>
          <w:rFonts w:ascii="Helvetica Neue" w:hAnsi="Helvetica Neue" w:cs="Arial"/>
          <w:bCs/>
          <w:color w:val="000000" w:themeColor="text1"/>
          <w:sz w:val="21"/>
          <w:szCs w:val="21"/>
          <w:lang w:val="en-GB"/>
        </w:rPr>
        <w:t xml:space="preserve">the need for greater awareness, coordination and adoption of localized </w:t>
      </w:r>
      <w:r w:rsidRPr="00982CFB">
        <w:rPr>
          <w:rFonts w:ascii="Helvetica Neue" w:hAnsi="Helvetica Neue" w:cs="Arial"/>
          <w:bCs/>
          <w:iCs/>
          <w:color w:val="000000" w:themeColor="text1"/>
          <w:sz w:val="21"/>
          <w:szCs w:val="21"/>
          <w:lang w:val="en-GB"/>
        </w:rPr>
        <w:t>disaster risk and climate financing solutions;</w:t>
      </w:r>
    </w:p>
    <w:p w14:paraId="29B5923C" w14:textId="77777777" w:rsidR="00DD02C2" w:rsidRDefault="00DD02C2" w:rsidP="00DD02C2">
      <w:pPr>
        <w:pStyle w:val="ListParagraph"/>
        <w:numPr>
          <w:ilvl w:val="0"/>
          <w:numId w:val="48"/>
        </w:numPr>
        <w:autoSpaceDE w:val="0"/>
        <w:autoSpaceDN w:val="0"/>
        <w:adjustRightInd w:val="0"/>
        <w:spacing w:after="240"/>
        <w:ind w:left="360"/>
        <w:jc w:val="both"/>
        <w:rPr>
          <w:rFonts w:ascii="Helvetica Neue" w:hAnsi="Helvetica Neue" w:cs="Arial"/>
          <w:color w:val="000000" w:themeColor="text1"/>
          <w:sz w:val="21"/>
          <w:szCs w:val="21"/>
          <w:lang w:val="en-GB"/>
        </w:rPr>
      </w:pPr>
      <w:r w:rsidRPr="00982CFB">
        <w:rPr>
          <w:rFonts w:ascii="Helvetica Neue" w:hAnsi="Helvetica Neue" w:cs="Arial"/>
          <w:b/>
          <w:color w:val="000000" w:themeColor="text1"/>
          <w:sz w:val="21"/>
          <w:szCs w:val="21"/>
          <w:lang w:val="en-GB"/>
        </w:rPr>
        <w:t xml:space="preserve">Urge </w:t>
      </w:r>
      <w:r w:rsidRPr="00982CFB">
        <w:rPr>
          <w:rFonts w:ascii="Helvetica Neue" w:hAnsi="Helvetica Neue" w:cs="Arial"/>
          <w:color w:val="000000" w:themeColor="text1"/>
          <w:sz w:val="21"/>
          <w:szCs w:val="21"/>
          <w:lang w:val="en-GB"/>
        </w:rPr>
        <w:t>the collection and utilisation of disaggregated data wherever possible to better understand and respond to the diversity of circumstances, needs and vulnerabilities of Pacific communities;</w:t>
      </w:r>
    </w:p>
    <w:p w14:paraId="35B7D799" w14:textId="77777777" w:rsidR="00DD02C2" w:rsidRPr="00982CFB" w:rsidRDefault="00DD02C2" w:rsidP="00DD02C2">
      <w:pPr>
        <w:pStyle w:val="ListParagraph"/>
        <w:autoSpaceDE w:val="0"/>
        <w:autoSpaceDN w:val="0"/>
        <w:adjustRightInd w:val="0"/>
        <w:spacing w:after="240"/>
        <w:ind w:left="360"/>
        <w:jc w:val="both"/>
        <w:rPr>
          <w:rFonts w:ascii="Helvetica Neue" w:hAnsi="Helvetica Neue" w:cs="Arial"/>
          <w:color w:val="000000" w:themeColor="text1"/>
          <w:sz w:val="21"/>
          <w:szCs w:val="21"/>
          <w:lang w:val="en-GB"/>
        </w:rPr>
      </w:pPr>
    </w:p>
    <w:p w14:paraId="68D6CD37" w14:textId="77777777" w:rsidR="00DD02C2" w:rsidRPr="00982CFB" w:rsidRDefault="00DD02C2" w:rsidP="00DD02C2">
      <w:pPr>
        <w:pStyle w:val="ListParagraph"/>
        <w:numPr>
          <w:ilvl w:val="0"/>
          <w:numId w:val="48"/>
        </w:numPr>
        <w:autoSpaceDE w:val="0"/>
        <w:autoSpaceDN w:val="0"/>
        <w:adjustRightInd w:val="0"/>
        <w:spacing w:after="240"/>
        <w:ind w:left="360"/>
        <w:contextualSpacing w:val="0"/>
        <w:jc w:val="both"/>
        <w:rPr>
          <w:rFonts w:ascii="Helvetica Neue" w:hAnsi="Helvetica Neue" w:cs="Arial"/>
          <w:bCs/>
          <w:color w:val="000000" w:themeColor="text1"/>
          <w:sz w:val="21"/>
          <w:szCs w:val="21"/>
          <w:lang w:val="en-GB"/>
        </w:rPr>
      </w:pPr>
      <w:r w:rsidRPr="00982CFB">
        <w:rPr>
          <w:rFonts w:ascii="Helvetica Neue" w:hAnsi="Helvetica Neue" w:cs="Arial"/>
          <w:b/>
          <w:bCs/>
          <w:color w:val="000000" w:themeColor="text1"/>
          <w:sz w:val="21"/>
          <w:szCs w:val="21"/>
          <w:lang w:val="en-GB"/>
        </w:rPr>
        <w:t>Urge greater collaboration</w:t>
      </w:r>
      <w:r w:rsidRPr="00982CFB">
        <w:rPr>
          <w:rFonts w:ascii="Helvetica Neue" w:hAnsi="Helvetica Neue" w:cs="Arial"/>
          <w:bCs/>
          <w:color w:val="000000" w:themeColor="text1"/>
          <w:sz w:val="21"/>
          <w:szCs w:val="21"/>
          <w:lang w:val="en-GB"/>
        </w:rPr>
        <w:t xml:space="preserve"> with established regional scientific and technical networks and centres for the sharing of data, resources and expertise relevant to the goals of the FRDP;   </w:t>
      </w:r>
    </w:p>
    <w:p w14:paraId="138B9F82" w14:textId="77777777" w:rsidR="00DD02C2" w:rsidRPr="00982CFB" w:rsidRDefault="00DD02C2" w:rsidP="00DD02C2">
      <w:pPr>
        <w:pStyle w:val="ListParagraph"/>
        <w:numPr>
          <w:ilvl w:val="0"/>
          <w:numId w:val="48"/>
        </w:numPr>
        <w:autoSpaceDE w:val="0"/>
        <w:autoSpaceDN w:val="0"/>
        <w:adjustRightInd w:val="0"/>
        <w:spacing w:after="240"/>
        <w:ind w:left="360"/>
        <w:contextualSpacing w:val="0"/>
        <w:jc w:val="both"/>
        <w:rPr>
          <w:rFonts w:ascii="Helvetica Neue" w:hAnsi="Helvetica Neue" w:cs="Arial"/>
          <w:bCs/>
          <w:color w:val="000000" w:themeColor="text1"/>
          <w:sz w:val="21"/>
          <w:szCs w:val="21"/>
          <w:lang w:val="en-GB"/>
        </w:rPr>
      </w:pPr>
      <w:r w:rsidRPr="00982CFB">
        <w:rPr>
          <w:rFonts w:ascii="Helvetica Neue" w:hAnsi="Helvetica Neue" w:cs="Arial"/>
          <w:b/>
          <w:color w:val="000000" w:themeColor="text1"/>
          <w:sz w:val="21"/>
          <w:szCs w:val="21"/>
          <w:lang w:val="en-GB"/>
        </w:rPr>
        <w:t>Urge</w:t>
      </w:r>
      <w:r w:rsidRPr="00982CFB">
        <w:rPr>
          <w:rFonts w:ascii="Helvetica Neue" w:hAnsi="Helvetica Neue" w:cs="Arial"/>
          <w:color w:val="000000" w:themeColor="text1"/>
          <w:sz w:val="21"/>
          <w:szCs w:val="21"/>
          <w:lang w:val="en-GB"/>
        </w:rPr>
        <w:t xml:space="preserve"> the consideration of </w:t>
      </w:r>
      <w:r w:rsidRPr="00982CFB">
        <w:rPr>
          <w:rFonts w:ascii="Helvetica Neue" w:hAnsi="Helvetica Neue" w:cs="Arial"/>
          <w:bCs/>
          <w:color w:val="000000" w:themeColor="text1"/>
          <w:sz w:val="21"/>
          <w:szCs w:val="21"/>
          <w:lang w:val="en-GB"/>
        </w:rPr>
        <w:t xml:space="preserve">Technical Working Groups to support the work of the PRP, including on: climate and disaster risk financing; science and research; information and knowledge management; and climate-driven and disaster-induced displacement; </w:t>
      </w:r>
    </w:p>
    <w:p w14:paraId="1756C4DE" w14:textId="63369305" w:rsidR="003B5C76" w:rsidRPr="00922105" w:rsidRDefault="001C3ED1" w:rsidP="00697628">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ind w:left="360"/>
        <w:contextualSpacing w:val="0"/>
        <w:jc w:val="both"/>
        <w:rPr>
          <w:rFonts w:ascii="Helvetica Neue" w:eastAsia="Calibri" w:hAnsi="Helvetica Neue" w:cs="Calibri"/>
          <w:color w:val="000000" w:themeColor="text1"/>
          <w:sz w:val="21"/>
          <w:szCs w:val="21"/>
          <w:lang w:val="en-GB"/>
        </w:rPr>
      </w:pPr>
      <w:r w:rsidRPr="00922105">
        <w:rPr>
          <w:rFonts w:ascii="Helvetica Neue" w:eastAsia="Calibri" w:hAnsi="Helvetica Neue" w:cs="Arial"/>
          <w:b/>
          <w:color w:val="000000" w:themeColor="text1"/>
          <w:sz w:val="21"/>
          <w:szCs w:val="21"/>
          <w:lang w:val="en-GB"/>
        </w:rPr>
        <w:t>Encourage</w:t>
      </w:r>
      <w:r w:rsidRPr="00922105">
        <w:rPr>
          <w:rFonts w:ascii="Helvetica Neue" w:eastAsia="Calibri" w:hAnsi="Helvetica Neue" w:cs="Arial"/>
          <w:color w:val="000000" w:themeColor="text1"/>
          <w:sz w:val="21"/>
          <w:szCs w:val="21"/>
          <w:lang w:val="en-GB"/>
        </w:rPr>
        <w:t xml:space="preserve"> the affiliation </w:t>
      </w:r>
      <w:r w:rsidR="00FC6518">
        <w:rPr>
          <w:rFonts w:ascii="Helvetica Neue" w:eastAsia="Calibri" w:hAnsi="Helvetica Neue" w:cs="Arial"/>
          <w:color w:val="000000" w:themeColor="text1"/>
          <w:sz w:val="21"/>
          <w:szCs w:val="21"/>
          <w:lang w:val="en-GB"/>
        </w:rPr>
        <w:t xml:space="preserve">with the PRP </w:t>
      </w:r>
      <w:r w:rsidRPr="00922105">
        <w:rPr>
          <w:rFonts w:ascii="Helvetica Neue" w:eastAsia="Calibri" w:hAnsi="Helvetica Neue" w:cs="Arial"/>
          <w:color w:val="000000" w:themeColor="text1"/>
          <w:sz w:val="21"/>
          <w:szCs w:val="21"/>
          <w:lang w:val="en-GB"/>
        </w:rPr>
        <w:t>of</w:t>
      </w:r>
      <w:r w:rsidR="003030C2" w:rsidRPr="00922105">
        <w:rPr>
          <w:rFonts w:ascii="Helvetica Neue" w:eastAsia="Calibri" w:hAnsi="Helvetica Neue" w:cs="Arial"/>
          <w:color w:val="000000" w:themeColor="text1"/>
          <w:sz w:val="21"/>
          <w:szCs w:val="21"/>
          <w:lang w:val="en-GB"/>
        </w:rPr>
        <w:t xml:space="preserve"> </w:t>
      </w:r>
      <w:r w:rsidR="00DD02C2" w:rsidRPr="00922105">
        <w:rPr>
          <w:rFonts w:ascii="Helvetica Neue" w:eastAsia="Calibri" w:hAnsi="Helvetica Neue" w:cs="Arial"/>
          <w:color w:val="000000" w:themeColor="text1"/>
          <w:sz w:val="21"/>
          <w:szCs w:val="21"/>
          <w:lang w:val="en-GB"/>
        </w:rPr>
        <w:t xml:space="preserve">all actors in resilience, including </w:t>
      </w:r>
      <w:r w:rsidR="000572E3" w:rsidRPr="00922105">
        <w:rPr>
          <w:rFonts w:ascii="Helvetica Neue" w:eastAsia="Calibri" w:hAnsi="Helvetica Neue" w:cs="Arial"/>
          <w:color w:val="000000" w:themeColor="text1"/>
          <w:sz w:val="21"/>
          <w:szCs w:val="21"/>
          <w:lang w:val="en-GB"/>
        </w:rPr>
        <w:t xml:space="preserve">non-traditional partners and </w:t>
      </w:r>
      <w:r w:rsidRPr="00922105">
        <w:rPr>
          <w:rFonts w:ascii="Helvetica Neue" w:eastAsia="Calibri" w:hAnsi="Helvetica Neue" w:cs="Arial"/>
          <w:color w:val="000000" w:themeColor="text1"/>
          <w:sz w:val="21"/>
          <w:szCs w:val="21"/>
          <w:lang w:val="en-GB"/>
        </w:rPr>
        <w:t xml:space="preserve">sectors, </w:t>
      </w:r>
      <w:r w:rsidR="00C72213" w:rsidRPr="00922105">
        <w:rPr>
          <w:rFonts w:ascii="Helvetica Neue" w:eastAsia="Calibri" w:hAnsi="Helvetica Neue" w:cs="Arial"/>
          <w:color w:val="000000" w:themeColor="text1"/>
          <w:sz w:val="21"/>
          <w:szCs w:val="21"/>
          <w:lang w:val="en-GB"/>
        </w:rPr>
        <w:t xml:space="preserve">and </w:t>
      </w:r>
      <w:r w:rsidR="00C72213" w:rsidRPr="00922105">
        <w:rPr>
          <w:rFonts w:ascii="Helvetica Neue" w:eastAsia="Calibri" w:hAnsi="Helvetica Neue" w:cs="Arial"/>
          <w:b/>
          <w:color w:val="000000" w:themeColor="text1"/>
          <w:sz w:val="21"/>
          <w:szCs w:val="21"/>
          <w:lang w:val="en-GB"/>
        </w:rPr>
        <w:t>r</w:t>
      </w:r>
      <w:r w:rsidR="000572E3" w:rsidRPr="00922105">
        <w:rPr>
          <w:rFonts w:ascii="Helvetica Neue" w:eastAsia="Calibri" w:hAnsi="Helvetica Neue" w:cs="Calibri"/>
          <w:b/>
          <w:color w:val="000000" w:themeColor="text1"/>
          <w:sz w:val="21"/>
          <w:szCs w:val="21"/>
          <w:lang w:val="en-GB"/>
        </w:rPr>
        <w:t>ecognise</w:t>
      </w:r>
      <w:r w:rsidR="000572E3" w:rsidRPr="00922105">
        <w:rPr>
          <w:rFonts w:ascii="Helvetica Neue" w:eastAsia="Calibri" w:hAnsi="Helvetica Neue" w:cs="Calibri"/>
          <w:color w:val="000000" w:themeColor="text1"/>
          <w:sz w:val="21"/>
          <w:szCs w:val="21"/>
          <w:lang w:val="en-GB"/>
        </w:rPr>
        <w:t xml:space="preserve"> </w:t>
      </w:r>
      <w:r w:rsidR="007306EA" w:rsidRPr="00922105">
        <w:rPr>
          <w:rFonts w:ascii="Helvetica Neue" w:eastAsia="Calibri" w:hAnsi="Helvetica Neue" w:cs="Calibri"/>
          <w:color w:val="000000" w:themeColor="text1"/>
          <w:sz w:val="21"/>
          <w:szCs w:val="21"/>
          <w:lang w:val="en-GB"/>
        </w:rPr>
        <w:t>opportunities</w:t>
      </w:r>
      <w:r w:rsidR="000572E3" w:rsidRPr="00922105">
        <w:rPr>
          <w:rFonts w:ascii="Helvetica Neue" w:eastAsia="Calibri" w:hAnsi="Helvetica Neue" w:cs="Calibri"/>
          <w:color w:val="000000" w:themeColor="text1"/>
          <w:sz w:val="21"/>
          <w:szCs w:val="21"/>
          <w:lang w:val="en-GB"/>
        </w:rPr>
        <w:t xml:space="preserve"> for the PRP to strengthen the</w:t>
      </w:r>
      <w:r w:rsidRPr="00922105">
        <w:rPr>
          <w:rFonts w:ascii="Helvetica Neue" w:eastAsia="Calibri" w:hAnsi="Helvetica Neue" w:cs="Calibri"/>
          <w:color w:val="000000" w:themeColor="text1"/>
          <w:sz w:val="21"/>
          <w:szCs w:val="21"/>
          <w:lang w:val="en-GB"/>
        </w:rPr>
        <w:t xml:space="preserve"> coherence of national, regional and global mechanisms</w:t>
      </w:r>
      <w:r w:rsidR="0005478A" w:rsidRPr="00922105">
        <w:rPr>
          <w:rFonts w:ascii="Helvetica Neue" w:eastAsia="Calibri" w:hAnsi="Helvetica Neue" w:cs="Calibri"/>
          <w:color w:val="000000" w:themeColor="text1"/>
          <w:sz w:val="21"/>
          <w:szCs w:val="21"/>
          <w:lang w:val="en-GB"/>
        </w:rPr>
        <w:t>;</w:t>
      </w:r>
      <w:r w:rsidRPr="00922105">
        <w:rPr>
          <w:rFonts w:ascii="Helvetica Neue" w:eastAsia="Calibri" w:hAnsi="Helvetica Neue" w:cs="Calibri"/>
          <w:color w:val="000000" w:themeColor="text1"/>
          <w:sz w:val="21"/>
          <w:szCs w:val="21"/>
          <w:lang w:val="en-GB"/>
        </w:rPr>
        <w:t xml:space="preserve"> </w:t>
      </w:r>
    </w:p>
    <w:p w14:paraId="0E8C9D92" w14:textId="67E1C51B" w:rsidR="000572E3" w:rsidRPr="00922105" w:rsidRDefault="000572E3" w:rsidP="00922105">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ind w:left="360"/>
        <w:contextualSpacing w:val="0"/>
        <w:jc w:val="both"/>
        <w:rPr>
          <w:rFonts w:ascii="Helvetica Neue" w:eastAsia="Calibri" w:hAnsi="Helvetica Neue" w:cs="Calibri"/>
          <w:color w:val="000000" w:themeColor="text1"/>
          <w:sz w:val="21"/>
          <w:szCs w:val="21"/>
          <w:lang w:val="en-GB"/>
        </w:rPr>
      </w:pPr>
      <w:r w:rsidRPr="00922105">
        <w:rPr>
          <w:rFonts w:ascii="Helvetica Neue" w:eastAsia="Calibri" w:hAnsi="Helvetica Neue" w:cs="Calibri"/>
          <w:b/>
          <w:color w:val="000000" w:themeColor="text1"/>
          <w:sz w:val="21"/>
          <w:szCs w:val="21"/>
          <w:lang w:val="en-GB"/>
        </w:rPr>
        <w:t>Commend</w:t>
      </w:r>
      <w:r w:rsidRPr="00922105">
        <w:rPr>
          <w:rFonts w:ascii="Helvetica Neue" w:eastAsia="Calibri" w:hAnsi="Helvetica Neue" w:cs="Calibri"/>
          <w:color w:val="000000" w:themeColor="text1"/>
          <w:sz w:val="21"/>
          <w:szCs w:val="21"/>
          <w:lang w:val="en-GB"/>
        </w:rPr>
        <w:t xml:space="preserve"> progress towards the development of standards of excellence </w:t>
      </w:r>
      <w:r w:rsidR="003030C2" w:rsidRPr="00922105">
        <w:rPr>
          <w:rFonts w:ascii="Helvetica Neue" w:eastAsia="Calibri" w:hAnsi="Helvetica Neue" w:cs="Calibri"/>
          <w:color w:val="000000" w:themeColor="text1"/>
          <w:sz w:val="21"/>
          <w:szCs w:val="21"/>
          <w:lang w:val="en-GB"/>
        </w:rPr>
        <w:t>and advancing monitoring and evaluation to guide the implementation, tracking and reporting of results against the FRDP</w:t>
      </w:r>
      <w:r w:rsidR="0005478A" w:rsidRPr="00922105">
        <w:rPr>
          <w:rFonts w:ascii="Helvetica Neue" w:eastAsia="Calibri" w:hAnsi="Helvetica Neue" w:cs="Calibri"/>
          <w:color w:val="000000" w:themeColor="text1"/>
          <w:sz w:val="21"/>
          <w:szCs w:val="21"/>
          <w:lang w:val="en-GB"/>
        </w:rPr>
        <w:t>; and</w:t>
      </w:r>
    </w:p>
    <w:p w14:paraId="4869F871" w14:textId="6512D901" w:rsidR="0005478A" w:rsidRPr="00922105" w:rsidRDefault="002A5811" w:rsidP="00922105">
      <w:pPr>
        <w:autoSpaceDE w:val="0"/>
        <w:autoSpaceDN w:val="0"/>
        <w:adjustRightInd w:val="0"/>
        <w:spacing w:after="240"/>
        <w:jc w:val="both"/>
        <w:rPr>
          <w:rFonts w:ascii="Helvetica Neue" w:hAnsi="Helvetica Neue" w:cs="Arial"/>
          <w:b/>
          <w:color w:val="000000" w:themeColor="text1"/>
          <w:sz w:val="21"/>
          <w:szCs w:val="21"/>
          <w:lang w:val="en-GB"/>
        </w:rPr>
      </w:pPr>
      <w:r>
        <w:rPr>
          <w:rFonts w:ascii="Helvetica Neue" w:hAnsi="Helvetica Neue" w:cs="Arial"/>
          <w:b/>
          <w:bCs/>
          <w:color w:val="000000" w:themeColor="text1"/>
          <w:sz w:val="21"/>
          <w:szCs w:val="21"/>
          <w:lang w:val="en-GB"/>
        </w:rPr>
        <w:t>W</w:t>
      </w:r>
      <w:r w:rsidR="008A614B">
        <w:rPr>
          <w:rFonts w:ascii="Helvetica Neue" w:hAnsi="Helvetica Neue" w:cs="Arial"/>
          <w:b/>
          <w:bCs/>
          <w:color w:val="000000" w:themeColor="text1"/>
          <w:sz w:val="21"/>
          <w:szCs w:val="21"/>
          <w:lang w:val="en-GB"/>
        </w:rPr>
        <w:t>E</w:t>
      </w:r>
      <w:r>
        <w:rPr>
          <w:rFonts w:ascii="Helvetica Neue" w:hAnsi="Helvetica Neue" w:cs="Arial"/>
          <w:b/>
          <w:bCs/>
          <w:color w:val="000000" w:themeColor="text1"/>
          <w:sz w:val="21"/>
          <w:szCs w:val="21"/>
          <w:lang w:val="en-GB"/>
        </w:rPr>
        <w:t xml:space="preserve">, </w:t>
      </w:r>
      <w:r w:rsidR="00462275">
        <w:rPr>
          <w:rFonts w:ascii="Helvetica Neue" w:hAnsi="Helvetica Neue" w:cs="Arial"/>
          <w:b/>
          <w:bCs/>
          <w:color w:val="000000" w:themeColor="text1"/>
          <w:sz w:val="21"/>
          <w:szCs w:val="21"/>
          <w:lang w:val="en-GB"/>
        </w:rPr>
        <w:t>e</w:t>
      </w:r>
      <w:r w:rsidR="004737DF" w:rsidRPr="00922105">
        <w:rPr>
          <w:rFonts w:ascii="Helvetica Neue" w:hAnsi="Helvetica Neue" w:cs="Arial"/>
          <w:b/>
          <w:bCs/>
          <w:color w:val="000000" w:themeColor="text1"/>
          <w:sz w:val="21"/>
          <w:szCs w:val="21"/>
          <w:lang w:val="en-GB"/>
        </w:rPr>
        <w:t>ncourage</w:t>
      </w:r>
      <w:r w:rsidR="004737DF" w:rsidRPr="00922105">
        <w:rPr>
          <w:rFonts w:ascii="Helvetica Neue" w:hAnsi="Helvetica Neue" w:cs="Arial"/>
          <w:bCs/>
          <w:color w:val="000000" w:themeColor="text1"/>
          <w:sz w:val="21"/>
          <w:szCs w:val="21"/>
          <w:lang w:val="en-GB"/>
        </w:rPr>
        <w:t xml:space="preserve"> all constituents of the </w:t>
      </w:r>
      <w:r w:rsidR="0041374A" w:rsidRPr="00922105">
        <w:rPr>
          <w:rFonts w:ascii="Helvetica Neue" w:hAnsi="Helvetica Neue" w:cs="Arial"/>
          <w:bCs/>
          <w:color w:val="000000" w:themeColor="text1"/>
          <w:sz w:val="21"/>
          <w:szCs w:val="21"/>
          <w:lang w:val="en-GB"/>
        </w:rPr>
        <w:t>PRP</w:t>
      </w:r>
      <w:r w:rsidR="004737DF" w:rsidRPr="00922105">
        <w:rPr>
          <w:rFonts w:ascii="Helvetica Neue" w:hAnsi="Helvetica Neue" w:cs="Arial"/>
          <w:bCs/>
          <w:color w:val="000000" w:themeColor="text1"/>
          <w:sz w:val="21"/>
          <w:szCs w:val="21"/>
          <w:lang w:val="en-GB"/>
        </w:rPr>
        <w:t xml:space="preserve"> to disseminate and advocate the important messages outlined in this Outcomes Statement and further elaborated in </w:t>
      </w:r>
      <w:r w:rsidR="0041374A" w:rsidRPr="00922105">
        <w:rPr>
          <w:rFonts w:ascii="Helvetica Neue" w:hAnsi="Helvetica Neue" w:cs="Arial"/>
          <w:bCs/>
          <w:color w:val="000000" w:themeColor="text1"/>
          <w:sz w:val="21"/>
          <w:szCs w:val="21"/>
          <w:lang w:val="en-GB"/>
        </w:rPr>
        <w:t xml:space="preserve">the </w:t>
      </w:r>
      <w:r w:rsidR="004737DF" w:rsidRPr="00922105">
        <w:rPr>
          <w:rFonts w:ascii="Helvetica Neue" w:hAnsi="Helvetica Neue" w:cs="Arial"/>
          <w:bCs/>
          <w:color w:val="000000" w:themeColor="text1"/>
          <w:sz w:val="21"/>
          <w:szCs w:val="21"/>
          <w:lang w:val="en-GB"/>
        </w:rPr>
        <w:t xml:space="preserve">meeting report to be prepared by the PRP Taskforce. </w:t>
      </w:r>
    </w:p>
    <w:p w14:paraId="0A13DAA9" w14:textId="16C20422" w:rsidR="00B002A1" w:rsidRPr="00922105" w:rsidRDefault="00807222" w:rsidP="007306EA">
      <w:pPr>
        <w:spacing w:after="240"/>
        <w:jc w:val="right"/>
        <w:rPr>
          <w:rFonts w:ascii="Helvetica Neue" w:eastAsia="Calibri" w:hAnsi="Helvetica Neue" w:cs="Calibri"/>
          <w:color w:val="000000" w:themeColor="text1"/>
          <w:sz w:val="21"/>
          <w:szCs w:val="21"/>
          <w:lang w:val="en-GB"/>
        </w:rPr>
      </w:pPr>
      <w:bookmarkStart w:id="0" w:name="_GoBack"/>
      <w:bookmarkEnd w:id="0"/>
      <w:r w:rsidRPr="00922105">
        <w:rPr>
          <w:rFonts w:ascii="Helvetica Neue" w:hAnsi="Helvetica Neue" w:cs="Arial"/>
          <w:b/>
          <w:color w:val="000000" w:themeColor="text1"/>
          <w:sz w:val="21"/>
          <w:szCs w:val="21"/>
          <w:lang w:val="en-GB"/>
        </w:rPr>
        <w:t>3 May 2019</w:t>
      </w:r>
    </w:p>
    <w:sectPr w:rsidR="00B002A1" w:rsidRPr="00922105" w:rsidSect="00922105">
      <w:headerReference w:type="even" r:id="rId9"/>
      <w:headerReference w:type="default" r:id="rId10"/>
      <w:footerReference w:type="even" r:id="rId11"/>
      <w:footerReference w:type="default" r:id="rId12"/>
      <w:headerReference w:type="first" r:id="rId13"/>
      <w:footerReference w:type="first" r:id="rId14"/>
      <w:pgSz w:w="12240" w:h="15840"/>
      <w:pgMar w:top="628" w:right="1161" w:bottom="537" w:left="1156" w:header="720" w:footer="720"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F59EA8" w16cid:durableId="207F07C1"/>
  <w16cid:commentId w16cid:paraId="194FD9BA" w16cid:durableId="207F0887"/>
  <w16cid:commentId w16cid:paraId="672BF116" w16cid:durableId="207F0972"/>
  <w16cid:commentId w16cid:paraId="262D03F7" w16cid:durableId="207F09A0"/>
  <w16cid:commentId w16cid:paraId="6E73009C" w16cid:durableId="207F08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97CBE" w14:textId="77777777" w:rsidR="00292F96" w:rsidRDefault="00292F96">
      <w:r>
        <w:separator/>
      </w:r>
    </w:p>
  </w:endnote>
  <w:endnote w:type="continuationSeparator" w:id="0">
    <w:p w14:paraId="5B06BCB2" w14:textId="77777777" w:rsidR="00292F96" w:rsidRDefault="0029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Abadi">
    <w:altName w:val="Arial"/>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C1211" w14:textId="77777777" w:rsidR="00CF1960" w:rsidRDefault="00CF19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7527BF25" w:rsidR="005B311C" w:rsidRDefault="00E12D3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A614B">
      <w:rPr>
        <w:noProof/>
        <w:color w:val="000000"/>
      </w:rPr>
      <w:t>2</w:t>
    </w:r>
    <w:r>
      <w:rPr>
        <w:color w:val="000000"/>
      </w:rPr>
      <w:fldChar w:fldCharType="end"/>
    </w:r>
  </w:p>
  <w:p w14:paraId="0000005F" w14:textId="77777777" w:rsidR="005B311C" w:rsidRDefault="005B311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8FB67" w14:textId="77777777" w:rsidR="00CF1960" w:rsidRDefault="00CF19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8F2B3" w14:textId="77777777" w:rsidR="00292F96" w:rsidRDefault="00292F96">
      <w:r>
        <w:separator/>
      </w:r>
    </w:p>
  </w:footnote>
  <w:footnote w:type="continuationSeparator" w:id="0">
    <w:p w14:paraId="37116AE1" w14:textId="77777777" w:rsidR="00292F96" w:rsidRDefault="00292F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22434" w14:textId="08DAEC21" w:rsidR="00CF1960" w:rsidRDefault="00CF19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A" w14:textId="51A15BEB" w:rsidR="005B311C" w:rsidRDefault="000A03D4">
    <w:pPr>
      <w:pBdr>
        <w:top w:val="nil"/>
        <w:left w:val="nil"/>
        <w:bottom w:val="nil"/>
        <w:right w:val="nil"/>
        <w:between w:val="nil"/>
      </w:pBdr>
      <w:tabs>
        <w:tab w:val="center" w:pos="4680"/>
        <w:tab w:val="right" w:pos="9360"/>
      </w:tabs>
      <w:jc w:val="center"/>
      <w:rPr>
        <w:rFonts w:ascii="Abadi" w:eastAsia="Abadi" w:hAnsi="Abadi" w:cs="Abadi"/>
        <w:i/>
        <w:color w:val="2F5496"/>
        <w:sz w:val="22"/>
        <w:szCs w:val="22"/>
      </w:rPr>
    </w:pPr>
    <w:r>
      <w:rPr>
        <w:rFonts w:ascii="Abadi" w:eastAsia="Abadi" w:hAnsi="Abadi" w:cs="Abadi"/>
        <w:b/>
        <w:color w:val="363636"/>
        <w:sz w:val="32"/>
        <w:szCs w:val="32"/>
      </w:rPr>
      <w:t xml:space="preserve"> </w:t>
    </w:r>
    <w:r w:rsidR="00E12D3A">
      <w:rPr>
        <w:rFonts w:ascii="Abadi" w:eastAsia="Abadi" w:hAnsi="Abadi" w:cs="Abadi"/>
        <w:b/>
        <w:color w:val="363636"/>
        <w:sz w:val="32"/>
        <w:szCs w:val="32"/>
      </w:rPr>
      <w:br/>
    </w:r>
  </w:p>
  <w:p w14:paraId="0000005D" w14:textId="77777777" w:rsidR="005B311C" w:rsidRDefault="005B311C">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EAE6A" w14:textId="07E5758A" w:rsidR="000A03D4" w:rsidRDefault="000A03D4" w:rsidP="000A03D4">
    <w:pPr>
      <w:pStyle w:val="Header"/>
      <w:ind w:left="14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314"/>
    <w:multiLevelType w:val="hybridMultilevel"/>
    <w:tmpl w:val="D2245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F0545"/>
    <w:multiLevelType w:val="hybridMultilevel"/>
    <w:tmpl w:val="9B9AD72C"/>
    <w:lvl w:ilvl="0" w:tplc="851C203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72FA0"/>
    <w:multiLevelType w:val="hybridMultilevel"/>
    <w:tmpl w:val="94A88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6629F"/>
    <w:multiLevelType w:val="hybridMultilevel"/>
    <w:tmpl w:val="714E5736"/>
    <w:lvl w:ilvl="0" w:tplc="851C203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D7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B842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302B8E"/>
    <w:multiLevelType w:val="multilevel"/>
    <w:tmpl w:val="28F48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757A20"/>
    <w:multiLevelType w:val="hybridMultilevel"/>
    <w:tmpl w:val="D048ED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D451F"/>
    <w:multiLevelType w:val="multilevel"/>
    <w:tmpl w:val="DE8A0A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6556AE5"/>
    <w:multiLevelType w:val="hybridMultilevel"/>
    <w:tmpl w:val="D07EEB8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C127E7"/>
    <w:multiLevelType w:val="hybridMultilevel"/>
    <w:tmpl w:val="1AA24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972D0"/>
    <w:multiLevelType w:val="hybridMultilevel"/>
    <w:tmpl w:val="C1E64220"/>
    <w:lvl w:ilvl="0" w:tplc="25741CB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68465E"/>
    <w:multiLevelType w:val="hybridMultilevel"/>
    <w:tmpl w:val="B0DC7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F7048F"/>
    <w:multiLevelType w:val="multilevel"/>
    <w:tmpl w:val="1D7A43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E5441C0"/>
    <w:multiLevelType w:val="multilevel"/>
    <w:tmpl w:val="E61655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602B25"/>
    <w:multiLevelType w:val="hybridMultilevel"/>
    <w:tmpl w:val="E5C42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B15832"/>
    <w:multiLevelType w:val="multilevel"/>
    <w:tmpl w:val="7018E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B31491"/>
    <w:multiLevelType w:val="hybridMultilevel"/>
    <w:tmpl w:val="A398B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66570C"/>
    <w:multiLevelType w:val="hybridMultilevel"/>
    <w:tmpl w:val="4808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A76CD"/>
    <w:multiLevelType w:val="multilevel"/>
    <w:tmpl w:val="B28EA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B22ED1"/>
    <w:multiLevelType w:val="hybridMultilevel"/>
    <w:tmpl w:val="99D62866"/>
    <w:lvl w:ilvl="0" w:tplc="851C203C">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9B4046"/>
    <w:multiLevelType w:val="hybridMultilevel"/>
    <w:tmpl w:val="EC50757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E1346"/>
    <w:multiLevelType w:val="hybridMultilevel"/>
    <w:tmpl w:val="0BEA5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620792"/>
    <w:multiLevelType w:val="hybridMultilevel"/>
    <w:tmpl w:val="5B58C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DA08F4"/>
    <w:multiLevelType w:val="hybridMultilevel"/>
    <w:tmpl w:val="B8C60168"/>
    <w:lvl w:ilvl="0" w:tplc="1F80BB14">
      <w:start w:val="5"/>
      <w:numFmt w:val="bullet"/>
      <w:lvlText w:val=""/>
      <w:lvlJc w:val="left"/>
      <w:pPr>
        <w:ind w:left="720" w:hanging="360"/>
      </w:pPr>
      <w:rPr>
        <w:rFonts w:ascii="Symbol" w:eastAsia="MS Mincho" w:hAnsi="Symbol" w:cs="Times New Roman" w:hint="default"/>
      </w:rPr>
    </w:lvl>
    <w:lvl w:ilvl="1" w:tplc="0409000F">
      <w:start w:val="1"/>
      <w:numFmt w:val="decimal"/>
      <w:lvlText w:val="%2."/>
      <w:lvlJc w:val="left"/>
      <w:pPr>
        <w:ind w:left="720" w:hanging="360"/>
      </w:pPr>
      <w:rPr>
        <w:rFonts w:hint="default"/>
      </w:rPr>
    </w:lvl>
    <w:lvl w:ilvl="2" w:tplc="0409000F">
      <w:start w:val="1"/>
      <w:numFmt w:val="decimal"/>
      <w:lvlText w:val="%3."/>
      <w:lvlJc w:val="left"/>
      <w:pPr>
        <w:ind w:left="72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2976D7"/>
    <w:multiLevelType w:val="multilevel"/>
    <w:tmpl w:val="CC3A5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6E1708"/>
    <w:multiLevelType w:val="hybridMultilevel"/>
    <w:tmpl w:val="7CFC3F84"/>
    <w:lvl w:ilvl="0" w:tplc="36EEA0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C94547"/>
    <w:multiLevelType w:val="multilevel"/>
    <w:tmpl w:val="EF7AA0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2181725"/>
    <w:multiLevelType w:val="hybridMultilevel"/>
    <w:tmpl w:val="1D50C61A"/>
    <w:lvl w:ilvl="0" w:tplc="E0F46F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B5FA2"/>
    <w:multiLevelType w:val="hybridMultilevel"/>
    <w:tmpl w:val="9B7C71AE"/>
    <w:lvl w:ilvl="0" w:tplc="8A7637EE">
      <w:start w:val="1"/>
      <w:numFmt w:val="lowerLetter"/>
      <w:lvlText w:val="(%1)"/>
      <w:lvlJc w:val="left"/>
      <w:pPr>
        <w:ind w:left="720" w:hanging="360"/>
      </w:pPr>
      <w:rPr>
        <w:rFonts w:asciiTheme="minorHAnsi" w:eastAsiaTheme="minorEastAsia" w:hAnsiTheme="minorHAnsi" w:cstheme="minorBidi"/>
      </w:rPr>
    </w:lvl>
    <w:lvl w:ilvl="1" w:tplc="C2E2CF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490A9D"/>
    <w:multiLevelType w:val="hybridMultilevel"/>
    <w:tmpl w:val="BFB03AF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466AE"/>
    <w:multiLevelType w:val="hybridMultilevel"/>
    <w:tmpl w:val="5AB8ABB6"/>
    <w:lvl w:ilvl="0" w:tplc="36EEA0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55D90"/>
    <w:multiLevelType w:val="multilevel"/>
    <w:tmpl w:val="62D6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EE1D2A"/>
    <w:multiLevelType w:val="hybridMultilevel"/>
    <w:tmpl w:val="E5C42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2F263D"/>
    <w:multiLevelType w:val="hybridMultilevel"/>
    <w:tmpl w:val="9D8ED40E"/>
    <w:lvl w:ilvl="0" w:tplc="0409000F">
      <w:start w:val="1"/>
      <w:numFmt w:val="decimal"/>
      <w:lvlText w:val="%1."/>
      <w:lvlJc w:val="left"/>
      <w:pPr>
        <w:ind w:left="720" w:hanging="360"/>
      </w:pPr>
      <w:rPr>
        <w:rFonts w:hint="default"/>
        <w:color w:val="auto"/>
      </w:rPr>
    </w:lvl>
    <w:lvl w:ilvl="1" w:tplc="851C203C">
      <w:start w:val="1"/>
      <w:numFmt w:val="bullet"/>
      <w:lvlText w:val=""/>
      <w:lvlJc w:val="left"/>
      <w:pPr>
        <w:ind w:left="108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BB4887"/>
    <w:multiLevelType w:val="hybridMultilevel"/>
    <w:tmpl w:val="8326C206"/>
    <w:lvl w:ilvl="0" w:tplc="25220DF4">
      <w:start w:val="1"/>
      <w:numFmt w:val="decimal"/>
      <w:lvlText w:val="%1."/>
      <w:lvlJc w:val="left"/>
      <w:pPr>
        <w:ind w:left="720" w:hanging="360"/>
      </w:pPr>
      <w:rPr>
        <w:rFonts w:asciiTheme="minorHAnsi" w:eastAsiaTheme="minorEastAsia" w:hAnsiTheme="minorHAnsi" w:cstheme="minorBidi"/>
      </w:rPr>
    </w:lvl>
    <w:lvl w:ilvl="1" w:tplc="EC7CF260">
      <w:start w:val="1"/>
      <w:numFmt w:val="lowerLetter"/>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CB3F58"/>
    <w:multiLevelType w:val="hybridMultilevel"/>
    <w:tmpl w:val="C4428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30A97"/>
    <w:multiLevelType w:val="hybridMultilevel"/>
    <w:tmpl w:val="E5C42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33423F"/>
    <w:multiLevelType w:val="hybridMultilevel"/>
    <w:tmpl w:val="30D27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6603B5"/>
    <w:multiLevelType w:val="hybridMultilevel"/>
    <w:tmpl w:val="8DC64F9E"/>
    <w:lvl w:ilvl="0" w:tplc="E0F46FF8">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0" w15:restartNumberingAfterBreak="0">
    <w:nsid w:val="736E1295"/>
    <w:multiLevelType w:val="hybridMultilevel"/>
    <w:tmpl w:val="036ED53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06DB5"/>
    <w:multiLevelType w:val="multilevel"/>
    <w:tmpl w:val="286E85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5692022"/>
    <w:multiLevelType w:val="hybridMultilevel"/>
    <w:tmpl w:val="9746CEB2"/>
    <w:lvl w:ilvl="0" w:tplc="1F80BB14">
      <w:start w:val="5"/>
      <w:numFmt w:val="bullet"/>
      <w:lvlText w:val=""/>
      <w:lvlJc w:val="left"/>
      <w:pPr>
        <w:ind w:left="1080" w:hanging="360"/>
      </w:pPr>
      <w:rPr>
        <w:rFonts w:ascii="Symbol" w:eastAsia="MS Mincho"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58B3996"/>
    <w:multiLevelType w:val="hybridMultilevel"/>
    <w:tmpl w:val="B3345C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AF37CC1"/>
    <w:multiLevelType w:val="hybridMultilevel"/>
    <w:tmpl w:val="721C03E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C011838"/>
    <w:multiLevelType w:val="hybridMultilevel"/>
    <w:tmpl w:val="B45A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A5A2F"/>
    <w:multiLevelType w:val="multilevel"/>
    <w:tmpl w:val="F60A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7343DF"/>
    <w:multiLevelType w:val="hybridMultilevel"/>
    <w:tmpl w:val="F2D2FF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8"/>
  </w:num>
  <w:num w:numId="3">
    <w:abstractNumId w:val="16"/>
  </w:num>
  <w:num w:numId="4">
    <w:abstractNumId w:val="41"/>
  </w:num>
  <w:num w:numId="5">
    <w:abstractNumId w:val="13"/>
  </w:num>
  <w:num w:numId="6">
    <w:abstractNumId w:val="25"/>
  </w:num>
  <w:num w:numId="7">
    <w:abstractNumId w:val="19"/>
  </w:num>
  <w:num w:numId="8">
    <w:abstractNumId w:val="23"/>
  </w:num>
  <w:num w:numId="9">
    <w:abstractNumId w:val="9"/>
  </w:num>
  <w:num w:numId="10">
    <w:abstractNumId w:val="42"/>
  </w:num>
  <w:num w:numId="11">
    <w:abstractNumId w:val="46"/>
  </w:num>
  <w:num w:numId="12">
    <w:abstractNumId w:val="6"/>
  </w:num>
  <w:num w:numId="13">
    <w:abstractNumId w:val="3"/>
  </w:num>
  <w:num w:numId="14">
    <w:abstractNumId w:val="31"/>
  </w:num>
  <w:num w:numId="15">
    <w:abstractNumId w:val="26"/>
  </w:num>
  <w:num w:numId="16">
    <w:abstractNumId w:val="34"/>
  </w:num>
  <w:num w:numId="17">
    <w:abstractNumId w:val="20"/>
  </w:num>
  <w:num w:numId="18">
    <w:abstractNumId w:val="1"/>
  </w:num>
  <w:num w:numId="19">
    <w:abstractNumId w:val="24"/>
  </w:num>
  <w:num w:numId="20">
    <w:abstractNumId w:val="14"/>
  </w:num>
  <w:num w:numId="21">
    <w:abstractNumId w:val="4"/>
  </w:num>
  <w:num w:numId="22">
    <w:abstractNumId w:val="43"/>
  </w:num>
  <w:num w:numId="23">
    <w:abstractNumId w:val="44"/>
  </w:num>
  <w:num w:numId="24">
    <w:abstractNumId w:val="2"/>
  </w:num>
  <w:num w:numId="25">
    <w:abstractNumId w:val="10"/>
  </w:num>
  <w:num w:numId="26">
    <w:abstractNumId w:val="22"/>
  </w:num>
  <w:num w:numId="27">
    <w:abstractNumId w:val="47"/>
  </w:num>
  <w:num w:numId="28">
    <w:abstractNumId w:val="11"/>
  </w:num>
  <w:num w:numId="29">
    <w:abstractNumId w:val="12"/>
  </w:num>
  <w:num w:numId="30">
    <w:abstractNumId w:val="36"/>
  </w:num>
  <w:num w:numId="31">
    <w:abstractNumId w:val="45"/>
  </w:num>
  <w:num w:numId="32">
    <w:abstractNumId w:val="37"/>
  </w:num>
  <w:num w:numId="33">
    <w:abstractNumId w:val="32"/>
  </w:num>
  <w:num w:numId="34">
    <w:abstractNumId w:val="29"/>
  </w:num>
  <w:num w:numId="35">
    <w:abstractNumId w:val="35"/>
  </w:num>
  <w:num w:numId="36">
    <w:abstractNumId w:val="21"/>
  </w:num>
  <w:num w:numId="37">
    <w:abstractNumId w:val="30"/>
  </w:num>
  <w:num w:numId="38">
    <w:abstractNumId w:val="7"/>
  </w:num>
  <w:num w:numId="39">
    <w:abstractNumId w:val="40"/>
  </w:num>
  <w:num w:numId="40">
    <w:abstractNumId w:val="28"/>
  </w:num>
  <w:num w:numId="41">
    <w:abstractNumId w:val="39"/>
  </w:num>
  <w:num w:numId="42">
    <w:abstractNumId w:val="33"/>
  </w:num>
  <w:num w:numId="43">
    <w:abstractNumId w:val="15"/>
  </w:num>
  <w:num w:numId="44">
    <w:abstractNumId w:val="5"/>
  </w:num>
  <w:num w:numId="45">
    <w:abstractNumId w:val="18"/>
  </w:num>
  <w:num w:numId="46">
    <w:abstractNumId w:val="17"/>
  </w:num>
  <w:num w:numId="47">
    <w:abstractNumId w:val="38"/>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11C"/>
    <w:rsid w:val="0000046D"/>
    <w:rsid w:val="00024DC0"/>
    <w:rsid w:val="0005478A"/>
    <w:rsid w:val="000566B8"/>
    <w:rsid w:val="000572E3"/>
    <w:rsid w:val="00064B49"/>
    <w:rsid w:val="00066883"/>
    <w:rsid w:val="0008036C"/>
    <w:rsid w:val="00081475"/>
    <w:rsid w:val="0008579D"/>
    <w:rsid w:val="000A03D4"/>
    <w:rsid w:val="000B699F"/>
    <w:rsid w:val="000B79C0"/>
    <w:rsid w:val="001125F5"/>
    <w:rsid w:val="00117996"/>
    <w:rsid w:val="00124BFF"/>
    <w:rsid w:val="00154E16"/>
    <w:rsid w:val="00162531"/>
    <w:rsid w:val="0019449F"/>
    <w:rsid w:val="001B28A1"/>
    <w:rsid w:val="001C2A85"/>
    <w:rsid w:val="001C3ED1"/>
    <w:rsid w:val="001D3AA5"/>
    <w:rsid w:val="00203C75"/>
    <w:rsid w:val="0021115C"/>
    <w:rsid w:val="0022624F"/>
    <w:rsid w:val="00240117"/>
    <w:rsid w:val="002772F0"/>
    <w:rsid w:val="00290424"/>
    <w:rsid w:val="00292F96"/>
    <w:rsid w:val="002A5811"/>
    <w:rsid w:val="002B467B"/>
    <w:rsid w:val="002C06F5"/>
    <w:rsid w:val="002C1AC1"/>
    <w:rsid w:val="002F3728"/>
    <w:rsid w:val="003030C2"/>
    <w:rsid w:val="0031331E"/>
    <w:rsid w:val="00322822"/>
    <w:rsid w:val="00323EBE"/>
    <w:rsid w:val="00331965"/>
    <w:rsid w:val="0033200D"/>
    <w:rsid w:val="00376403"/>
    <w:rsid w:val="00386BCE"/>
    <w:rsid w:val="00393EF3"/>
    <w:rsid w:val="00396EE4"/>
    <w:rsid w:val="003B1160"/>
    <w:rsid w:val="003B5C76"/>
    <w:rsid w:val="003D164E"/>
    <w:rsid w:val="003D7E8A"/>
    <w:rsid w:val="003E1A18"/>
    <w:rsid w:val="003E7185"/>
    <w:rsid w:val="003F3E61"/>
    <w:rsid w:val="003F6A98"/>
    <w:rsid w:val="0041371F"/>
    <w:rsid w:val="0041374A"/>
    <w:rsid w:val="00423DA2"/>
    <w:rsid w:val="00432117"/>
    <w:rsid w:val="00433658"/>
    <w:rsid w:val="0043622B"/>
    <w:rsid w:val="00462275"/>
    <w:rsid w:val="00472174"/>
    <w:rsid w:val="004737DF"/>
    <w:rsid w:val="00495E50"/>
    <w:rsid w:val="004A39D9"/>
    <w:rsid w:val="004A7886"/>
    <w:rsid w:val="004B547F"/>
    <w:rsid w:val="004B6004"/>
    <w:rsid w:val="004C034B"/>
    <w:rsid w:val="004D1CDE"/>
    <w:rsid w:val="004D3EC8"/>
    <w:rsid w:val="004D690A"/>
    <w:rsid w:val="00500A9B"/>
    <w:rsid w:val="00516DE3"/>
    <w:rsid w:val="00536BBC"/>
    <w:rsid w:val="0054238E"/>
    <w:rsid w:val="005739DC"/>
    <w:rsid w:val="00575A26"/>
    <w:rsid w:val="005A1A9A"/>
    <w:rsid w:val="005A7650"/>
    <w:rsid w:val="005B311C"/>
    <w:rsid w:val="005E7DF6"/>
    <w:rsid w:val="005F0B37"/>
    <w:rsid w:val="00603925"/>
    <w:rsid w:val="00613F80"/>
    <w:rsid w:val="0062031E"/>
    <w:rsid w:val="00620C49"/>
    <w:rsid w:val="006505D0"/>
    <w:rsid w:val="00650FB0"/>
    <w:rsid w:val="00661CEF"/>
    <w:rsid w:val="00683FB1"/>
    <w:rsid w:val="00697628"/>
    <w:rsid w:val="006A06B5"/>
    <w:rsid w:val="006B302A"/>
    <w:rsid w:val="006B5D39"/>
    <w:rsid w:val="006F3E98"/>
    <w:rsid w:val="007306EA"/>
    <w:rsid w:val="0075327B"/>
    <w:rsid w:val="007555EA"/>
    <w:rsid w:val="007B6485"/>
    <w:rsid w:val="007E6E7E"/>
    <w:rsid w:val="00807222"/>
    <w:rsid w:val="00817068"/>
    <w:rsid w:val="00863254"/>
    <w:rsid w:val="0086403A"/>
    <w:rsid w:val="00870E71"/>
    <w:rsid w:val="00881E0D"/>
    <w:rsid w:val="008A614B"/>
    <w:rsid w:val="008B6846"/>
    <w:rsid w:val="008E3924"/>
    <w:rsid w:val="008E3C75"/>
    <w:rsid w:val="008E448B"/>
    <w:rsid w:val="008E7E84"/>
    <w:rsid w:val="00905443"/>
    <w:rsid w:val="00906F3E"/>
    <w:rsid w:val="0092086E"/>
    <w:rsid w:val="00922105"/>
    <w:rsid w:val="00931ED1"/>
    <w:rsid w:val="009333E0"/>
    <w:rsid w:val="00936A39"/>
    <w:rsid w:val="00943C7D"/>
    <w:rsid w:val="00952CD7"/>
    <w:rsid w:val="0095739B"/>
    <w:rsid w:val="00957842"/>
    <w:rsid w:val="009B229B"/>
    <w:rsid w:val="009D3A07"/>
    <w:rsid w:val="009D3A51"/>
    <w:rsid w:val="00A00BDD"/>
    <w:rsid w:val="00A0215A"/>
    <w:rsid w:val="00A02CEE"/>
    <w:rsid w:val="00A102EB"/>
    <w:rsid w:val="00A3002F"/>
    <w:rsid w:val="00A36FC2"/>
    <w:rsid w:val="00A90258"/>
    <w:rsid w:val="00A935C2"/>
    <w:rsid w:val="00A93AAC"/>
    <w:rsid w:val="00AB4C21"/>
    <w:rsid w:val="00AC2500"/>
    <w:rsid w:val="00AD53EF"/>
    <w:rsid w:val="00B002A1"/>
    <w:rsid w:val="00B1282C"/>
    <w:rsid w:val="00B1632F"/>
    <w:rsid w:val="00B30BF9"/>
    <w:rsid w:val="00B34CE6"/>
    <w:rsid w:val="00B360D8"/>
    <w:rsid w:val="00B55F6E"/>
    <w:rsid w:val="00B62EBB"/>
    <w:rsid w:val="00B9333C"/>
    <w:rsid w:val="00BA0E06"/>
    <w:rsid w:val="00BB0ADF"/>
    <w:rsid w:val="00BD4593"/>
    <w:rsid w:val="00BF4962"/>
    <w:rsid w:val="00C36383"/>
    <w:rsid w:val="00C5283A"/>
    <w:rsid w:val="00C72213"/>
    <w:rsid w:val="00C903BC"/>
    <w:rsid w:val="00C90846"/>
    <w:rsid w:val="00C938A3"/>
    <w:rsid w:val="00CA087E"/>
    <w:rsid w:val="00CA20E5"/>
    <w:rsid w:val="00CB6584"/>
    <w:rsid w:val="00CC1D45"/>
    <w:rsid w:val="00CD7477"/>
    <w:rsid w:val="00CF1960"/>
    <w:rsid w:val="00CF1F28"/>
    <w:rsid w:val="00D41763"/>
    <w:rsid w:val="00D866E9"/>
    <w:rsid w:val="00DA53A6"/>
    <w:rsid w:val="00DC454E"/>
    <w:rsid w:val="00DD02C2"/>
    <w:rsid w:val="00DE0F11"/>
    <w:rsid w:val="00DE2E40"/>
    <w:rsid w:val="00E12D3A"/>
    <w:rsid w:val="00E1539A"/>
    <w:rsid w:val="00E215D9"/>
    <w:rsid w:val="00E24F72"/>
    <w:rsid w:val="00E96B88"/>
    <w:rsid w:val="00EA25D3"/>
    <w:rsid w:val="00EA6A88"/>
    <w:rsid w:val="00EC146B"/>
    <w:rsid w:val="00ED04C6"/>
    <w:rsid w:val="00ED3442"/>
    <w:rsid w:val="00EF31CE"/>
    <w:rsid w:val="00EF4511"/>
    <w:rsid w:val="00EF6B9A"/>
    <w:rsid w:val="00F1399D"/>
    <w:rsid w:val="00F2759F"/>
    <w:rsid w:val="00F31CED"/>
    <w:rsid w:val="00F50C1B"/>
    <w:rsid w:val="00F60967"/>
    <w:rsid w:val="00F6226D"/>
    <w:rsid w:val="00F67F1A"/>
    <w:rsid w:val="00F7250C"/>
    <w:rsid w:val="00F8122C"/>
    <w:rsid w:val="00FC5EB1"/>
    <w:rsid w:val="00FC6518"/>
    <w:rsid w:val="00FD6FB8"/>
    <w:rsid w:val="00FE46E6"/>
    <w:rsid w:val="00FE5077"/>
    <w:rsid w:val="00FF30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BA08B"/>
  <w15:docId w15:val="{21D6066A-C300-41ED-B126-FECE54C4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Cambria" w:eastAsia="Cambria" w:hAnsi="Cambria" w:cs="Cambria"/>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22624F"/>
    <w:pPr>
      <w:ind w:left="720"/>
      <w:contextualSpacing/>
    </w:pPr>
  </w:style>
  <w:style w:type="paragraph" w:styleId="BalloonText">
    <w:name w:val="Balloon Text"/>
    <w:basedOn w:val="Normal"/>
    <w:link w:val="BalloonTextChar"/>
    <w:uiPriority w:val="99"/>
    <w:semiHidden/>
    <w:unhideWhenUsed/>
    <w:rsid w:val="00A935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5C2"/>
    <w:rPr>
      <w:rFonts w:ascii="Segoe UI" w:hAnsi="Segoe UI" w:cs="Segoe UI"/>
      <w:sz w:val="18"/>
      <w:szCs w:val="18"/>
    </w:rPr>
  </w:style>
  <w:style w:type="paragraph" w:styleId="Header">
    <w:name w:val="header"/>
    <w:basedOn w:val="Normal"/>
    <w:link w:val="HeaderChar"/>
    <w:uiPriority w:val="99"/>
    <w:unhideWhenUsed/>
    <w:rsid w:val="00495E50"/>
    <w:pPr>
      <w:tabs>
        <w:tab w:val="center" w:pos="4513"/>
        <w:tab w:val="right" w:pos="9026"/>
      </w:tabs>
    </w:pPr>
  </w:style>
  <w:style w:type="character" w:customStyle="1" w:styleId="HeaderChar">
    <w:name w:val="Header Char"/>
    <w:basedOn w:val="DefaultParagraphFont"/>
    <w:link w:val="Header"/>
    <w:uiPriority w:val="99"/>
    <w:rsid w:val="00495E50"/>
  </w:style>
  <w:style w:type="paragraph" w:styleId="Footer">
    <w:name w:val="footer"/>
    <w:basedOn w:val="Normal"/>
    <w:link w:val="FooterChar"/>
    <w:uiPriority w:val="99"/>
    <w:unhideWhenUsed/>
    <w:rsid w:val="00495E50"/>
    <w:pPr>
      <w:tabs>
        <w:tab w:val="center" w:pos="4513"/>
        <w:tab w:val="right" w:pos="9026"/>
      </w:tabs>
    </w:pPr>
  </w:style>
  <w:style w:type="character" w:customStyle="1" w:styleId="FooterChar">
    <w:name w:val="Footer Char"/>
    <w:basedOn w:val="DefaultParagraphFont"/>
    <w:link w:val="Footer"/>
    <w:uiPriority w:val="99"/>
    <w:rsid w:val="00495E50"/>
  </w:style>
  <w:style w:type="table" w:styleId="TableGrid">
    <w:name w:val="Table Grid"/>
    <w:basedOn w:val="TableNormal"/>
    <w:uiPriority w:val="39"/>
    <w:rsid w:val="00CC1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1D45"/>
    <w:rPr>
      <w:color w:val="0000FF" w:themeColor="hyperlink"/>
      <w:u w:val="single"/>
    </w:rPr>
  </w:style>
  <w:style w:type="character" w:customStyle="1" w:styleId="UnresolvedMention1">
    <w:name w:val="Unresolved Mention1"/>
    <w:basedOn w:val="DefaultParagraphFont"/>
    <w:uiPriority w:val="99"/>
    <w:semiHidden/>
    <w:unhideWhenUsed/>
    <w:rsid w:val="00CC1D45"/>
    <w:rPr>
      <w:color w:val="605E5C"/>
      <w:shd w:val="clear" w:color="auto" w:fill="E1DFDD"/>
    </w:rPr>
  </w:style>
  <w:style w:type="paragraph" w:styleId="NormalWeb">
    <w:name w:val="Normal (Web)"/>
    <w:basedOn w:val="Normal"/>
    <w:uiPriority w:val="99"/>
    <w:semiHidden/>
    <w:unhideWhenUsed/>
    <w:rsid w:val="00DE0F11"/>
  </w:style>
  <w:style w:type="character" w:styleId="FollowedHyperlink">
    <w:name w:val="FollowedHyperlink"/>
    <w:basedOn w:val="DefaultParagraphFont"/>
    <w:uiPriority w:val="99"/>
    <w:semiHidden/>
    <w:unhideWhenUsed/>
    <w:rsid w:val="00AD53EF"/>
    <w:rPr>
      <w:color w:val="800080" w:themeColor="followedHyperlink"/>
      <w:u w:val="single"/>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
    <w:basedOn w:val="Normal"/>
    <w:link w:val="FootnoteTextChar1"/>
    <w:uiPriority w:val="99"/>
    <w:semiHidden/>
    <w:rsid w:val="00EF4511"/>
    <w:pPr>
      <w:jc w:val="both"/>
    </w:pPr>
    <w:rPr>
      <w:rFonts w:eastAsia="Batang"/>
      <w:sz w:val="20"/>
      <w:szCs w:val="20"/>
      <w:lang w:val="en-GB" w:eastAsia="fr-FR"/>
    </w:rPr>
  </w:style>
  <w:style w:type="character" w:customStyle="1" w:styleId="FootnoteTextChar">
    <w:name w:val="Footnote Text Char"/>
    <w:basedOn w:val="DefaultParagraphFont"/>
    <w:uiPriority w:val="99"/>
    <w:semiHidden/>
    <w:rsid w:val="00EF4511"/>
    <w:rPr>
      <w:sz w:val="20"/>
      <w:szCs w:val="20"/>
    </w:rPr>
  </w:style>
  <w:style w:type="character" w:styleId="FootnoteReference">
    <w:name w:val="footnote reference"/>
    <w:basedOn w:val="DefaultParagraphFont"/>
    <w:uiPriority w:val="99"/>
    <w:semiHidden/>
    <w:rsid w:val="00EF4511"/>
    <w:rPr>
      <w:rFonts w:cs="Times New Roman"/>
      <w:vertAlign w:val="superscript"/>
    </w:rPr>
  </w:style>
  <w:style w:type="character" w:customStyle="1" w:styleId="FootnoteTextChar1">
    <w:name w:val="Footnote Text Char1"/>
    <w:aliases w:val="Footnote Char,Footnote Text Char1 Char Char,Footnote Text Char Char Char Char,Footnote Text Char1 Char Char Char Char,Footnote Text Char Char Char Char Char Char,Footnote Text Char1 Char1 Char Char"/>
    <w:basedOn w:val="DefaultParagraphFont"/>
    <w:link w:val="FootnoteText"/>
    <w:uiPriority w:val="99"/>
    <w:semiHidden/>
    <w:locked/>
    <w:rsid w:val="00EF4511"/>
    <w:rPr>
      <w:rFonts w:eastAsia="Batang"/>
      <w:sz w:val="20"/>
      <w:szCs w:val="20"/>
      <w:lang w:val="en-GB" w:eastAsia="fr-FR"/>
    </w:rPr>
  </w:style>
  <w:style w:type="character" w:styleId="CommentReference">
    <w:name w:val="annotation reference"/>
    <w:basedOn w:val="DefaultParagraphFont"/>
    <w:uiPriority w:val="99"/>
    <w:semiHidden/>
    <w:unhideWhenUsed/>
    <w:rsid w:val="006B5D39"/>
    <w:rPr>
      <w:sz w:val="16"/>
      <w:szCs w:val="16"/>
    </w:rPr>
  </w:style>
  <w:style w:type="paragraph" w:styleId="CommentText">
    <w:name w:val="annotation text"/>
    <w:basedOn w:val="Normal"/>
    <w:link w:val="CommentTextChar"/>
    <w:uiPriority w:val="99"/>
    <w:semiHidden/>
    <w:unhideWhenUsed/>
    <w:rsid w:val="006B5D39"/>
    <w:rPr>
      <w:sz w:val="20"/>
      <w:szCs w:val="20"/>
    </w:rPr>
  </w:style>
  <w:style w:type="character" w:customStyle="1" w:styleId="CommentTextChar">
    <w:name w:val="Comment Text Char"/>
    <w:basedOn w:val="DefaultParagraphFont"/>
    <w:link w:val="CommentText"/>
    <w:uiPriority w:val="99"/>
    <w:semiHidden/>
    <w:rsid w:val="006B5D39"/>
    <w:rPr>
      <w:sz w:val="20"/>
      <w:szCs w:val="20"/>
    </w:rPr>
  </w:style>
  <w:style w:type="paragraph" w:styleId="CommentSubject">
    <w:name w:val="annotation subject"/>
    <w:basedOn w:val="CommentText"/>
    <w:next w:val="CommentText"/>
    <w:link w:val="CommentSubjectChar"/>
    <w:uiPriority w:val="99"/>
    <w:semiHidden/>
    <w:unhideWhenUsed/>
    <w:rsid w:val="006B5D39"/>
    <w:rPr>
      <w:b/>
      <w:bCs/>
    </w:rPr>
  </w:style>
  <w:style w:type="character" w:customStyle="1" w:styleId="CommentSubjectChar">
    <w:name w:val="Comment Subject Char"/>
    <w:basedOn w:val="CommentTextChar"/>
    <w:link w:val="CommentSubject"/>
    <w:uiPriority w:val="99"/>
    <w:semiHidden/>
    <w:rsid w:val="006B5D39"/>
    <w:rPr>
      <w:b/>
      <w:bCs/>
      <w:sz w:val="20"/>
      <w:szCs w:val="20"/>
    </w:rPr>
  </w:style>
  <w:style w:type="character" w:customStyle="1" w:styleId="ListParagraphChar">
    <w:name w:val="List Paragraph Char"/>
    <w:basedOn w:val="DefaultParagraphFont"/>
    <w:link w:val="ListParagraph"/>
    <w:uiPriority w:val="34"/>
    <w:locked/>
    <w:rsid w:val="00CA20E5"/>
  </w:style>
  <w:style w:type="character" w:customStyle="1" w:styleId="apple-converted-space">
    <w:name w:val="apple-converted-space"/>
    <w:basedOn w:val="DefaultParagraphFont"/>
    <w:rsid w:val="00290424"/>
  </w:style>
  <w:style w:type="paragraph" w:styleId="Revision">
    <w:name w:val="Revision"/>
    <w:hidden/>
    <w:uiPriority w:val="99"/>
    <w:semiHidden/>
    <w:rsid w:val="003B5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5764">
      <w:bodyDiv w:val="1"/>
      <w:marLeft w:val="0"/>
      <w:marRight w:val="0"/>
      <w:marTop w:val="0"/>
      <w:marBottom w:val="0"/>
      <w:divBdr>
        <w:top w:val="none" w:sz="0" w:space="0" w:color="auto"/>
        <w:left w:val="none" w:sz="0" w:space="0" w:color="auto"/>
        <w:bottom w:val="none" w:sz="0" w:space="0" w:color="auto"/>
        <w:right w:val="none" w:sz="0" w:space="0" w:color="auto"/>
      </w:divBdr>
    </w:div>
    <w:div w:id="128283118">
      <w:bodyDiv w:val="1"/>
      <w:marLeft w:val="0"/>
      <w:marRight w:val="0"/>
      <w:marTop w:val="0"/>
      <w:marBottom w:val="0"/>
      <w:divBdr>
        <w:top w:val="none" w:sz="0" w:space="0" w:color="auto"/>
        <w:left w:val="none" w:sz="0" w:space="0" w:color="auto"/>
        <w:bottom w:val="none" w:sz="0" w:space="0" w:color="auto"/>
        <w:right w:val="none" w:sz="0" w:space="0" w:color="auto"/>
      </w:divBdr>
      <w:divsChild>
        <w:div w:id="1965454067">
          <w:marLeft w:val="0"/>
          <w:marRight w:val="0"/>
          <w:marTop w:val="0"/>
          <w:marBottom w:val="0"/>
          <w:divBdr>
            <w:top w:val="none" w:sz="0" w:space="0" w:color="auto"/>
            <w:left w:val="none" w:sz="0" w:space="0" w:color="auto"/>
            <w:bottom w:val="none" w:sz="0" w:space="0" w:color="auto"/>
            <w:right w:val="none" w:sz="0" w:space="0" w:color="auto"/>
          </w:divBdr>
          <w:divsChild>
            <w:div w:id="2062317579">
              <w:marLeft w:val="0"/>
              <w:marRight w:val="0"/>
              <w:marTop w:val="0"/>
              <w:marBottom w:val="0"/>
              <w:divBdr>
                <w:top w:val="none" w:sz="0" w:space="0" w:color="auto"/>
                <w:left w:val="none" w:sz="0" w:space="0" w:color="auto"/>
                <w:bottom w:val="none" w:sz="0" w:space="0" w:color="auto"/>
                <w:right w:val="none" w:sz="0" w:space="0" w:color="auto"/>
              </w:divBdr>
              <w:divsChild>
                <w:div w:id="13792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05975">
      <w:bodyDiv w:val="1"/>
      <w:marLeft w:val="0"/>
      <w:marRight w:val="0"/>
      <w:marTop w:val="0"/>
      <w:marBottom w:val="0"/>
      <w:divBdr>
        <w:top w:val="none" w:sz="0" w:space="0" w:color="auto"/>
        <w:left w:val="none" w:sz="0" w:space="0" w:color="auto"/>
        <w:bottom w:val="none" w:sz="0" w:space="0" w:color="auto"/>
        <w:right w:val="none" w:sz="0" w:space="0" w:color="auto"/>
      </w:divBdr>
    </w:div>
    <w:div w:id="499000870">
      <w:bodyDiv w:val="1"/>
      <w:marLeft w:val="0"/>
      <w:marRight w:val="0"/>
      <w:marTop w:val="0"/>
      <w:marBottom w:val="0"/>
      <w:divBdr>
        <w:top w:val="none" w:sz="0" w:space="0" w:color="auto"/>
        <w:left w:val="none" w:sz="0" w:space="0" w:color="auto"/>
        <w:bottom w:val="none" w:sz="0" w:space="0" w:color="auto"/>
        <w:right w:val="none" w:sz="0" w:space="0" w:color="auto"/>
      </w:divBdr>
    </w:div>
    <w:div w:id="697896582">
      <w:bodyDiv w:val="1"/>
      <w:marLeft w:val="0"/>
      <w:marRight w:val="0"/>
      <w:marTop w:val="0"/>
      <w:marBottom w:val="0"/>
      <w:divBdr>
        <w:top w:val="none" w:sz="0" w:space="0" w:color="auto"/>
        <w:left w:val="none" w:sz="0" w:space="0" w:color="auto"/>
        <w:bottom w:val="none" w:sz="0" w:space="0" w:color="auto"/>
        <w:right w:val="none" w:sz="0" w:space="0" w:color="auto"/>
      </w:divBdr>
      <w:divsChild>
        <w:div w:id="877166238">
          <w:marLeft w:val="0"/>
          <w:marRight w:val="0"/>
          <w:marTop w:val="0"/>
          <w:marBottom w:val="0"/>
          <w:divBdr>
            <w:top w:val="none" w:sz="0" w:space="0" w:color="auto"/>
            <w:left w:val="none" w:sz="0" w:space="0" w:color="auto"/>
            <w:bottom w:val="none" w:sz="0" w:space="0" w:color="auto"/>
            <w:right w:val="none" w:sz="0" w:space="0" w:color="auto"/>
          </w:divBdr>
          <w:divsChild>
            <w:div w:id="1639843855">
              <w:marLeft w:val="0"/>
              <w:marRight w:val="0"/>
              <w:marTop w:val="0"/>
              <w:marBottom w:val="0"/>
              <w:divBdr>
                <w:top w:val="none" w:sz="0" w:space="0" w:color="auto"/>
                <w:left w:val="none" w:sz="0" w:space="0" w:color="auto"/>
                <w:bottom w:val="none" w:sz="0" w:space="0" w:color="auto"/>
                <w:right w:val="none" w:sz="0" w:space="0" w:color="auto"/>
              </w:divBdr>
              <w:divsChild>
                <w:div w:id="7909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4145">
      <w:bodyDiv w:val="1"/>
      <w:marLeft w:val="0"/>
      <w:marRight w:val="0"/>
      <w:marTop w:val="0"/>
      <w:marBottom w:val="0"/>
      <w:divBdr>
        <w:top w:val="none" w:sz="0" w:space="0" w:color="auto"/>
        <w:left w:val="none" w:sz="0" w:space="0" w:color="auto"/>
        <w:bottom w:val="none" w:sz="0" w:space="0" w:color="auto"/>
        <w:right w:val="none" w:sz="0" w:space="0" w:color="auto"/>
      </w:divBdr>
      <w:divsChild>
        <w:div w:id="113712808">
          <w:marLeft w:val="0"/>
          <w:marRight w:val="0"/>
          <w:marTop w:val="0"/>
          <w:marBottom w:val="0"/>
          <w:divBdr>
            <w:top w:val="none" w:sz="0" w:space="0" w:color="auto"/>
            <w:left w:val="none" w:sz="0" w:space="0" w:color="auto"/>
            <w:bottom w:val="none" w:sz="0" w:space="0" w:color="auto"/>
            <w:right w:val="none" w:sz="0" w:space="0" w:color="auto"/>
          </w:divBdr>
          <w:divsChild>
            <w:div w:id="2111469890">
              <w:marLeft w:val="0"/>
              <w:marRight w:val="0"/>
              <w:marTop w:val="0"/>
              <w:marBottom w:val="0"/>
              <w:divBdr>
                <w:top w:val="none" w:sz="0" w:space="0" w:color="auto"/>
                <w:left w:val="none" w:sz="0" w:space="0" w:color="auto"/>
                <w:bottom w:val="none" w:sz="0" w:space="0" w:color="auto"/>
                <w:right w:val="none" w:sz="0" w:space="0" w:color="auto"/>
              </w:divBdr>
              <w:divsChild>
                <w:div w:id="13930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3489">
      <w:bodyDiv w:val="1"/>
      <w:marLeft w:val="0"/>
      <w:marRight w:val="0"/>
      <w:marTop w:val="0"/>
      <w:marBottom w:val="0"/>
      <w:divBdr>
        <w:top w:val="none" w:sz="0" w:space="0" w:color="auto"/>
        <w:left w:val="none" w:sz="0" w:space="0" w:color="auto"/>
        <w:bottom w:val="none" w:sz="0" w:space="0" w:color="auto"/>
        <w:right w:val="none" w:sz="0" w:space="0" w:color="auto"/>
      </w:divBdr>
    </w:div>
    <w:div w:id="1015808213">
      <w:bodyDiv w:val="1"/>
      <w:marLeft w:val="0"/>
      <w:marRight w:val="0"/>
      <w:marTop w:val="0"/>
      <w:marBottom w:val="0"/>
      <w:divBdr>
        <w:top w:val="none" w:sz="0" w:space="0" w:color="auto"/>
        <w:left w:val="none" w:sz="0" w:space="0" w:color="auto"/>
        <w:bottom w:val="none" w:sz="0" w:space="0" w:color="auto"/>
        <w:right w:val="none" w:sz="0" w:space="0" w:color="auto"/>
      </w:divBdr>
    </w:div>
    <w:div w:id="1031807779">
      <w:bodyDiv w:val="1"/>
      <w:marLeft w:val="0"/>
      <w:marRight w:val="0"/>
      <w:marTop w:val="0"/>
      <w:marBottom w:val="0"/>
      <w:divBdr>
        <w:top w:val="none" w:sz="0" w:space="0" w:color="auto"/>
        <w:left w:val="none" w:sz="0" w:space="0" w:color="auto"/>
        <w:bottom w:val="none" w:sz="0" w:space="0" w:color="auto"/>
        <w:right w:val="none" w:sz="0" w:space="0" w:color="auto"/>
      </w:divBdr>
    </w:div>
    <w:div w:id="1100562665">
      <w:bodyDiv w:val="1"/>
      <w:marLeft w:val="0"/>
      <w:marRight w:val="0"/>
      <w:marTop w:val="0"/>
      <w:marBottom w:val="0"/>
      <w:divBdr>
        <w:top w:val="none" w:sz="0" w:space="0" w:color="auto"/>
        <w:left w:val="none" w:sz="0" w:space="0" w:color="auto"/>
        <w:bottom w:val="none" w:sz="0" w:space="0" w:color="auto"/>
        <w:right w:val="none" w:sz="0" w:space="0" w:color="auto"/>
      </w:divBdr>
    </w:div>
    <w:div w:id="1477334915">
      <w:bodyDiv w:val="1"/>
      <w:marLeft w:val="0"/>
      <w:marRight w:val="0"/>
      <w:marTop w:val="0"/>
      <w:marBottom w:val="0"/>
      <w:divBdr>
        <w:top w:val="none" w:sz="0" w:space="0" w:color="auto"/>
        <w:left w:val="none" w:sz="0" w:space="0" w:color="auto"/>
        <w:bottom w:val="none" w:sz="0" w:space="0" w:color="auto"/>
        <w:right w:val="none" w:sz="0" w:space="0" w:color="auto"/>
      </w:divBdr>
    </w:div>
    <w:div w:id="1609393432">
      <w:bodyDiv w:val="1"/>
      <w:marLeft w:val="0"/>
      <w:marRight w:val="0"/>
      <w:marTop w:val="0"/>
      <w:marBottom w:val="0"/>
      <w:divBdr>
        <w:top w:val="none" w:sz="0" w:space="0" w:color="auto"/>
        <w:left w:val="none" w:sz="0" w:space="0" w:color="auto"/>
        <w:bottom w:val="none" w:sz="0" w:space="0" w:color="auto"/>
        <w:right w:val="none" w:sz="0" w:space="0" w:color="auto"/>
      </w:divBdr>
    </w:div>
    <w:div w:id="1733112050">
      <w:bodyDiv w:val="1"/>
      <w:marLeft w:val="0"/>
      <w:marRight w:val="0"/>
      <w:marTop w:val="0"/>
      <w:marBottom w:val="0"/>
      <w:divBdr>
        <w:top w:val="none" w:sz="0" w:space="0" w:color="auto"/>
        <w:left w:val="none" w:sz="0" w:space="0" w:color="auto"/>
        <w:bottom w:val="none" w:sz="0" w:space="0" w:color="auto"/>
        <w:right w:val="none" w:sz="0" w:space="0" w:color="auto"/>
      </w:divBdr>
      <w:divsChild>
        <w:div w:id="1690989265">
          <w:marLeft w:val="0"/>
          <w:marRight w:val="0"/>
          <w:marTop w:val="0"/>
          <w:marBottom w:val="0"/>
          <w:divBdr>
            <w:top w:val="none" w:sz="0" w:space="0" w:color="auto"/>
            <w:left w:val="none" w:sz="0" w:space="0" w:color="auto"/>
            <w:bottom w:val="none" w:sz="0" w:space="0" w:color="auto"/>
            <w:right w:val="none" w:sz="0" w:space="0" w:color="auto"/>
          </w:divBdr>
          <w:divsChild>
            <w:div w:id="1114441858">
              <w:marLeft w:val="0"/>
              <w:marRight w:val="0"/>
              <w:marTop w:val="0"/>
              <w:marBottom w:val="0"/>
              <w:divBdr>
                <w:top w:val="none" w:sz="0" w:space="0" w:color="auto"/>
                <w:left w:val="none" w:sz="0" w:space="0" w:color="auto"/>
                <w:bottom w:val="none" w:sz="0" w:space="0" w:color="auto"/>
                <w:right w:val="none" w:sz="0" w:space="0" w:color="auto"/>
              </w:divBdr>
              <w:divsChild>
                <w:div w:id="17961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6313">
      <w:bodyDiv w:val="1"/>
      <w:marLeft w:val="0"/>
      <w:marRight w:val="0"/>
      <w:marTop w:val="0"/>
      <w:marBottom w:val="0"/>
      <w:divBdr>
        <w:top w:val="none" w:sz="0" w:space="0" w:color="auto"/>
        <w:left w:val="none" w:sz="0" w:space="0" w:color="auto"/>
        <w:bottom w:val="none" w:sz="0" w:space="0" w:color="auto"/>
        <w:right w:val="none" w:sz="0" w:space="0" w:color="auto"/>
      </w:divBdr>
    </w:div>
    <w:div w:id="2054036773">
      <w:bodyDiv w:val="1"/>
      <w:marLeft w:val="0"/>
      <w:marRight w:val="0"/>
      <w:marTop w:val="0"/>
      <w:marBottom w:val="0"/>
      <w:divBdr>
        <w:top w:val="none" w:sz="0" w:space="0" w:color="auto"/>
        <w:left w:val="none" w:sz="0" w:space="0" w:color="auto"/>
        <w:bottom w:val="none" w:sz="0" w:space="0" w:color="auto"/>
        <w:right w:val="none" w:sz="0" w:space="0" w:color="auto"/>
      </w:divBdr>
      <w:divsChild>
        <w:div w:id="313603489">
          <w:marLeft w:val="0"/>
          <w:marRight w:val="0"/>
          <w:marTop w:val="0"/>
          <w:marBottom w:val="0"/>
          <w:divBdr>
            <w:top w:val="none" w:sz="0" w:space="0" w:color="auto"/>
            <w:left w:val="none" w:sz="0" w:space="0" w:color="auto"/>
            <w:bottom w:val="none" w:sz="0" w:space="0" w:color="auto"/>
            <w:right w:val="none" w:sz="0" w:space="0" w:color="auto"/>
          </w:divBdr>
          <w:divsChild>
            <w:div w:id="1638486989">
              <w:marLeft w:val="0"/>
              <w:marRight w:val="0"/>
              <w:marTop w:val="0"/>
              <w:marBottom w:val="0"/>
              <w:divBdr>
                <w:top w:val="none" w:sz="0" w:space="0" w:color="auto"/>
                <w:left w:val="none" w:sz="0" w:space="0" w:color="auto"/>
                <w:bottom w:val="none" w:sz="0" w:space="0" w:color="auto"/>
                <w:right w:val="none" w:sz="0" w:space="0" w:color="auto"/>
              </w:divBdr>
              <w:divsChild>
                <w:div w:id="12716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28266">
          <w:marLeft w:val="0"/>
          <w:marRight w:val="0"/>
          <w:marTop w:val="0"/>
          <w:marBottom w:val="0"/>
          <w:divBdr>
            <w:top w:val="none" w:sz="0" w:space="0" w:color="auto"/>
            <w:left w:val="none" w:sz="0" w:space="0" w:color="auto"/>
            <w:bottom w:val="none" w:sz="0" w:space="0" w:color="auto"/>
            <w:right w:val="none" w:sz="0" w:space="0" w:color="auto"/>
          </w:divBdr>
          <w:divsChild>
            <w:div w:id="803694533">
              <w:marLeft w:val="0"/>
              <w:marRight w:val="0"/>
              <w:marTop w:val="0"/>
              <w:marBottom w:val="0"/>
              <w:divBdr>
                <w:top w:val="none" w:sz="0" w:space="0" w:color="auto"/>
                <w:left w:val="none" w:sz="0" w:space="0" w:color="auto"/>
                <w:bottom w:val="none" w:sz="0" w:space="0" w:color="auto"/>
                <w:right w:val="none" w:sz="0" w:space="0" w:color="auto"/>
              </w:divBdr>
              <w:divsChild>
                <w:div w:id="13190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7928">
      <w:bodyDiv w:val="1"/>
      <w:marLeft w:val="0"/>
      <w:marRight w:val="0"/>
      <w:marTop w:val="0"/>
      <w:marBottom w:val="0"/>
      <w:divBdr>
        <w:top w:val="none" w:sz="0" w:space="0" w:color="auto"/>
        <w:left w:val="none" w:sz="0" w:space="0" w:color="auto"/>
        <w:bottom w:val="none" w:sz="0" w:space="0" w:color="auto"/>
        <w:right w:val="none" w:sz="0" w:space="0" w:color="auto"/>
      </w:divBdr>
      <w:divsChild>
        <w:div w:id="547645764">
          <w:marLeft w:val="0"/>
          <w:marRight w:val="0"/>
          <w:marTop w:val="0"/>
          <w:marBottom w:val="0"/>
          <w:divBdr>
            <w:top w:val="none" w:sz="0" w:space="0" w:color="auto"/>
            <w:left w:val="none" w:sz="0" w:space="0" w:color="auto"/>
            <w:bottom w:val="none" w:sz="0" w:space="0" w:color="auto"/>
            <w:right w:val="none" w:sz="0" w:space="0" w:color="auto"/>
          </w:divBdr>
          <w:divsChild>
            <w:div w:id="57747473">
              <w:marLeft w:val="0"/>
              <w:marRight w:val="0"/>
              <w:marTop w:val="0"/>
              <w:marBottom w:val="0"/>
              <w:divBdr>
                <w:top w:val="none" w:sz="0" w:space="0" w:color="auto"/>
                <w:left w:val="none" w:sz="0" w:space="0" w:color="auto"/>
                <w:bottom w:val="none" w:sz="0" w:space="0" w:color="auto"/>
                <w:right w:val="none" w:sz="0" w:space="0" w:color="auto"/>
              </w:divBdr>
              <w:divsChild>
                <w:div w:id="11685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35029">
      <w:bodyDiv w:val="1"/>
      <w:marLeft w:val="0"/>
      <w:marRight w:val="0"/>
      <w:marTop w:val="0"/>
      <w:marBottom w:val="0"/>
      <w:divBdr>
        <w:top w:val="none" w:sz="0" w:space="0" w:color="auto"/>
        <w:left w:val="none" w:sz="0" w:space="0" w:color="auto"/>
        <w:bottom w:val="none" w:sz="0" w:space="0" w:color="auto"/>
        <w:right w:val="none" w:sz="0" w:space="0" w:color="auto"/>
      </w:divBdr>
      <w:divsChild>
        <w:div w:id="1639605752">
          <w:marLeft w:val="0"/>
          <w:marRight w:val="0"/>
          <w:marTop w:val="0"/>
          <w:marBottom w:val="0"/>
          <w:divBdr>
            <w:top w:val="none" w:sz="0" w:space="0" w:color="auto"/>
            <w:left w:val="none" w:sz="0" w:space="0" w:color="auto"/>
            <w:bottom w:val="none" w:sz="0" w:space="0" w:color="auto"/>
            <w:right w:val="none" w:sz="0" w:space="0" w:color="auto"/>
          </w:divBdr>
          <w:divsChild>
            <w:div w:id="1767846164">
              <w:marLeft w:val="0"/>
              <w:marRight w:val="0"/>
              <w:marTop w:val="0"/>
              <w:marBottom w:val="0"/>
              <w:divBdr>
                <w:top w:val="none" w:sz="0" w:space="0" w:color="auto"/>
                <w:left w:val="none" w:sz="0" w:space="0" w:color="auto"/>
                <w:bottom w:val="none" w:sz="0" w:space="0" w:color="auto"/>
                <w:right w:val="none" w:sz="0" w:space="0" w:color="auto"/>
              </w:divBdr>
              <w:divsChild>
                <w:div w:id="21364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1ED7-C2D7-4F41-9620-3299CD59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SPC</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Anais Rouveyrol</dc:creator>
  <cp:lastModifiedBy>Teea Tira</cp:lastModifiedBy>
  <cp:revision>5</cp:revision>
  <cp:lastPrinted>2019-04-18T08:52:00Z</cp:lastPrinted>
  <dcterms:created xsi:type="dcterms:W3CDTF">2019-05-09T20:16:00Z</dcterms:created>
  <dcterms:modified xsi:type="dcterms:W3CDTF">2019-05-10T05:03:00Z</dcterms:modified>
</cp:coreProperties>
</file>