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C1" w:rsidRPr="001C704D" w:rsidRDefault="00F453C1" w:rsidP="001C704D">
      <w:pPr>
        <w:pStyle w:val="Heading1"/>
        <w:rPr>
          <w:color w:val="222222"/>
          <w:w w:val="100"/>
          <w:lang w:val="en-IN"/>
        </w:rPr>
      </w:pPr>
      <w:r w:rsidRPr="001C704D">
        <w:rPr>
          <w:w w:val="100"/>
          <w:lang w:val="en-US"/>
        </w:rPr>
        <w:t>#WhatWENeed</w:t>
      </w:r>
    </w:p>
    <w:p w:rsidR="00F453C1" w:rsidRPr="001C704D" w:rsidRDefault="00F453C1" w:rsidP="001C704D">
      <w:pPr>
        <w:pStyle w:val="Heading2"/>
        <w:rPr>
          <w:color w:val="222222"/>
          <w:w w:val="100"/>
          <w:lang w:val="en-IN"/>
        </w:rPr>
      </w:pPr>
      <w:r w:rsidRPr="001C704D">
        <w:rPr>
          <w:w w:val="100"/>
          <w:lang w:val="en-US"/>
        </w:rPr>
        <w:t>Full CRPD Compliance on the Inclusion of persons with psychosocial disabilities</w:t>
      </w:r>
    </w:p>
    <w:p w:rsidR="00F453C1" w:rsidRPr="001C704D" w:rsidRDefault="00F453C1" w:rsidP="001C704D">
      <w:pPr>
        <w:rPr>
          <w:color w:val="222222"/>
          <w:w w:val="100"/>
          <w:lang w:val="en-IN"/>
        </w:rPr>
      </w:pPr>
      <w:r w:rsidRPr="001C704D">
        <w:rPr>
          <w:color w:val="222222"/>
          <w:w w:val="100"/>
          <w:lang w:val="en-US"/>
        </w:rPr>
        <w:t> </w:t>
      </w:r>
    </w:p>
    <w:p w:rsidR="00F453C1" w:rsidRPr="001C704D" w:rsidRDefault="00F453C1" w:rsidP="001C704D">
      <w:pPr>
        <w:rPr>
          <w:color w:val="222222"/>
          <w:w w:val="100"/>
          <w:lang w:val="en-IN"/>
        </w:rPr>
      </w:pPr>
      <w:r w:rsidRPr="001C704D">
        <w:rPr>
          <w:color w:val="222222"/>
          <w:w w:val="100"/>
          <w:lang w:val="en-US"/>
        </w:rPr>
        <w:t> </w:t>
      </w:r>
    </w:p>
    <w:p w:rsidR="00F453C1" w:rsidRPr="001C704D" w:rsidRDefault="00F453C1" w:rsidP="001C704D">
      <w:pPr>
        <w:rPr>
          <w:b/>
          <w:color w:val="222222"/>
          <w:w w:val="100"/>
          <w:lang w:val="en-IN"/>
        </w:rPr>
      </w:pPr>
      <w:r w:rsidRPr="001C704D">
        <w:rPr>
          <w:b/>
          <w:color w:val="222222"/>
          <w:w w:val="100"/>
          <w:lang w:val="en-US"/>
        </w:rPr>
        <w:t>Partners for reframing from MH to Inclusion, this International Mental Health Week, 201</w:t>
      </w:r>
      <w:bookmarkStart w:id="0" w:name="m_-7294764299509567357_m_493734555332336"/>
      <w:r w:rsidR="00EA2260">
        <w:rPr>
          <w:b/>
          <w:color w:val="222222"/>
          <w:w w:val="100"/>
          <w:lang w:val="en-US"/>
        </w:rPr>
        <w:t>8</w:t>
      </w:r>
      <w:bookmarkEnd w:id="0"/>
      <w:r w:rsidR="00DD479A">
        <w:rPr>
          <w:rStyle w:val="FootnoteReference"/>
          <w:b/>
          <w:color w:val="222222"/>
          <w:w w:val="100"/>
          <w:lang w:val="en-US"/>
        </w:rPr>
        <w:footnoteReference w:id="2"/>
      </w:r>
    </w:p>
    <w:p w:rsidR="00F453C1" w:rsidRPr="001C704D" w:rsidRDefault="00F453C1" w:rsidP="00F453C1">
      <w:pPr>
        <w:spacing w:line="276" w:lineRule="atLeast"/>
        <w:ind w:left="1080"/>
        <w:rPr>
          <w:rFonts w:cs="Times New Roman"/>
          <w:color w:val="222222"/>
          <w:w w:val="100"/>
          <w:lang w:val="en-IN"/>
        </w:rPr>
      </w:pPr>
      <w:r w:rsidRPr="001C704D">
        <w:rPr>
          <w:rFonts w:cs="Times New Roman"/>
          <w:color w:val="222222"/>
          <w:w w:val="100"/>
          <w:lang w:val="en-US"/>
        </w:rPr>
        <w:t> </w:t>
      </w:r>
    </w:p>
    <w:p w:rsidR="00D65FA9" w:rsidRPr="00D65FA9" w:rsidRDefault="00D65FA9" w:rsidP="00D65FA9">
      <w:pPr>
        <w:rPr>
          <w:rFonts w:ascii="Calibri" w:hAnsi="Calibri"/>
          <w:w w:val="100"/>
          <w:lang w:val="en-IN"/>
        </w:rPr>
      </w:pPr>
      <w:r w:rsidRPr="00D65FA9">
        <w:rPr>
          <w:w w:val="100"/>
          <w:lang w:val="en-US"/>
        </w:rPr>
        <w:t>Persons with psychosocial disabilities, users and survivors of psychiatry, people with "mad" identities and other identities thereof, are herewith calling for support to have our voices amplified through this International Mental Health Week, 2018</w:t>
      </w:r>
      <w:r>
        <w:rPr>
          <w:w w:val="100"/>
          <w:lang w:val="en-US"/>
        </w:rPr>
        <w:t>,</w:t>
      </w:r>
      <w:r w:rsidRPr="00D65FA9">
        <w:rPr>
          <w:w w:val="100"/>
          <w:lang w:val="en-IN"/>
        </w:rPr>
        <w:t xml:space="preserve"> as we gear towards increasing </w:t>
      </w:r>
      <w:r w:rsidR="00EA5FDB">
        <w:rPr>
          <w:w w:val="100"/>
          <w:lang w:val="en-IN"/>
        </w:rPr>
        <w:t xml:space="preserve">our </w:t>
      </w:r>
      <w:r w:rsidRPr="00D65FA9">
        <w:rPr>
          <w:w w:val="100"/>
          <w:lang w:val="en-IN"/>
        </w:rPr>
        <w:t>full and effective participation in inclusive communities. We also express our concerns over the spread of the medic</w:t>
      </w:r>
      <w:r w:rsidR="00EA5FDB">
        <w:rPr>
          <w:w w:val="100"/>
          <w:lang w:val="en-IN"/>
        </w:rPr>
        <w:t xml:space="preserve">al model through the </w:t>
      </w:r>
      <w:r w:rsidRPr="00D65FA9">
        <w:rPr>
          <w:w w:val="100"/>
          <w:lang w:val="en-IN"/>
        </w:rPr>
        <w:t>low</w:t>
      </w:r>
      <w:r w:rsidR="00EA5FDB">
        <w:rPr>
          <w:w w:val="100"/>
          <w:lang w:val="en-IN"/>
        </w:rPr>
        <w:t xml:space="preserve"> and middle</w:t>
      </w:r>
      <w:r w:rsidRPr="00D65FA9">
        <w:rPr>
          <w:w w:val="100"/>
          <w:lang w:val="en-IN"/>
        </w:rPr>
        <w:t xml:space="preserve">-income countries </w:t>
      </w:r>
      <w:r w:rsidR="00EA5FDB">
        <w:rPr>
          <w:w w:val="100"/>
          <w:lang w:val="en-IN"/>
        </w:rPr>
        <w:t xml:space="preserve">by </w:t>
      </w:r>
      <w:r w:rsidRPr="00D65FA9">
        <w:rPr>
          <w:w w:val="100"/>
          <w:lang w:val="en-IN"/>
        </w:rPr>
        <w:t xml:space="preserve">importing </w:t>
      </w:r>
      <w:r w:rsidR="00EA5FDB">
        <w:rPr>
          <w:w w:val="100"/>
          <w:lang w:val="en-IN"/>
        </w:rPr>
        <w:t xml:space="preserve">the unsuccessful </w:t>
      </w:r>
      <w:r w:rsidRPr="00D65FA9">
        <w:rPr>
          <w:w w:val="100"/>
          <w:lang w:val="en-IN"/>
        </w:rPr>
        <w:t>western models</w:t>
      </w:r>
      <w:r w:rsidR="00C4693C">
        <w:rPr>
          <w:w w:val="100"/>
          <w:lang w:val="en-IN"/>
        </w:rPr>
        <w:t xml:space="preserve"> of mental health</w:t>
      </w:r>
      <w:bookmarkStart w:id="1" w:name="_GoBack"/>
      <w:bookmarkEnd w:id="1"/>
      <w:r w:rsidRPr="00D65FA9">
        <w:rPr>
          <w:w w:val="100"/>
          <w:lang w:val="en-IN"/>
        </w:rPr>
        <w:t>.</w:t>
      </w:r>
    </w:p>
    <w:p w:rsidR="00F453C1" w:rsidRPr="001C704D" w:rsidRDefault="00F453C1" w:rsidP="00D65FA9">
      <w:pPr>
        <w:spacing w:line="276" w:lineRule="atLeast"/>
        <w:rPr>
          <w:rFonts w:cs="Times New Roman"/>
          <w:color w:val="222222"/>
          <w:w w:val="100"/>
          <w:lang w:val="en-IN"/>
        </w:rPr>
      </w:pPr>
    </w:p>
    <w:p w:rsidR="00F453C1" w:rsidRPr="001C704D" w:rsidRDefault="00F453C1" w:rsidP="002E77B5">
      <w:pPr>
        <w:rPr>
          <w:w w:val="100"/>
          <w:lang w:val="en-IN"/>
        </w:rPr>
      </w:pPr>
      <w:r w:rsidRPr="001C704D">
        <w:rPr>
          <w:w w:val="100"/>
          <w:lang w:val="en-US"/>
        </w:rPr>
        <w:t xml:space="preserve">The medical model, proposed by the "Global Mental health Movement", since the first Lancet issue in 2007, has set ablaze through Low and Middle Income Countries of the world (LMICs), with its regressive approach towards mental health and persons with psychosocial disabilities contrary of the convention on the rights of persons with disabilities (CRPD). This year, </w:t>
      </w:r>
      <w:r w:rsidR="00402D1A" w:rsidRPr="001C704D">
        <w:rPr>
          <w:w w:val="100"/>
          <w:lang w:val="en-US"/>
        </w:rPr>
        <w:t xml:space="preserve">based on the </w:t>
      </w:r>
      <w:r w:rsidR="001C704D" w:rsidRPr="001C704D">
        <w:rPr>
          <w:w w:val="100"/>
          <w:lang w:val="en-US"/>
        </w:rPr>
        <w:t>non-</w:t>
      </w:r>
      <w:r w:rsidR="002E77B5" w:rsidRPr="001C704D">
        <w:rPr>
          <w:w w:val="100"/>
          <w:lang w:val="en-US"/>
        </w:rPr>
        <w:t>compliant</w:t>
      </w:r>
      <w:r w:rsidR="00402D1A" w:rsidRPr="001C704D">
        <w:rPr>
          <w:w w:val="100"/>
          <w:lang w:val="en-US"/>
        </w:rPr>
        <w:t xml:space="preserve"> work of the Global Mental health Movement, the "Global MH Ministerial Summit" is being organized in London during </w:t>
      </w:r>
      <w:r w:rsidRPr="001C704D">
        <w:rPr>
          <w:w w:val="100"/>
          <w:lang w:val="en-US"/>
        </w:rPr>
        <w:t>the World Mental Health Week of 2018</w:t>
      </w:r>
      <w:r w:rsidR="00402D1A" w:rsidRPr="001C704D">
        <w:rPr>
          <w:w w:val="100"/>
          <w:lang w:val="en-US"/>
        </w:rPr>
        <w:t xml:space="preserve"> by</w:t>
      </w:r>
      <w:r w:rsidRPr="001C704D">
        <w:rPr>
          <w:w w:val="100"/>
          <w:lang w:val="en-US"/>
        </w:rPr>
        <w:t xml:space="preserve"> the UK Government, the WHO, </w:t>
      </w:r>
      <w:r w:rsidR="00402D1A" w:rsidRPr="001C704D">
        <w:rPr>
          <w:w w:val="100"/>
          <w:lang w:val="en-US"/>
        </w:rPr>
        <w:t xml:space="preserve">and </w:t>
      </w:r>
      <w:r w:rsidRPr="001C704D">
        <w:rPr>
          <w:w w:val="100"/>
          <w:lang w:val="en-US"/>
        </w:rPr>
        <w:t>with several enabling agencies.  </w:t>
      </w:r>
    </w:p>
    <w:p w:rsidR="00F453C1" w:rsidRPr="001C704D" w:rsidRDefault="00F453C1" w:rsidP="00F453C1">
      <w:pPr>
        <w:spacing w:line="276" w:lineRule="atLeast"/>
        <w:ind w:left="567"/>
        <w:rPr>
          <w:rFonts w:cs="Times New Roman"/>
          <w:color w:val="222222"/>
          <w:w w:val="100"/>
          <w:lang w:val="en-IN"/>
        </w:rPr>
      </w:pPr>
      <w:r w:rsidRPr="001C704D">
        <w:rPr>
          <w:rFonts w:cs="Times New Roman"/>
          <w:color w:val="222222"/>
          <w:w w:val="100"/>
          <w:lang w:val="en-US"/>
        </w:rPr>
        <w:t> </w:t>
      </w:r>
    </w:p>
    <w:p w:rsidR="00F453C1" w:rsidRPr="001C704D" w:rsidRDefault="00402D1A" w:rsidP="002E77B5">
      <w:pPr>
        <w:rPr>
          <w:w w:val="100"/>
          <w:lang w:val="en-US"/>
        </w:rPr>
      </w:pPr>
      <w:r w:rsidRPr="001C704D">
        <w:rPr>
          <w:w w:val="100"/>
          <w:lang w:val="en-US"/>
        </w:rPr>
        <w:t>To our dismay, summit is being designed and conducted without participation of persons with psychosocial disabilities and users and survivors of psychiatry, opposing the very tenet of the CRPD that requires of persons with disabilities in matters concerning them, which in this case are persons with psychosocial disabilities.  A</w:t>
      </w:r>
      <w:r w:rsidR="00F453C1" w:rsidRPr="001C704D">
        <w:rPr>
          <w:w w:val="100"/>
          <w:lang w:val="en-US"/>
        </w:rPr>
        <w:t>ccording to the</w:t>
      </w:r>
      <w:r w:rsidRPr="001C704D">
        <w:rPr>
          <w:w w:val="100"/>
          <w:lang w:val="en-US"/>
        </w:rPr>
        <w:t xml:space="preserve">ir </w:t>
      </w:r>
      <w:r w:rsidR="00F453C1" w:rsidRPr="001C704D">
        <w:rPr>
          <w:w w:val="100"/>
          <w:lang w:val="en-US"/>
        </w:rPr>
        <w:t>website</w:t>
      </w:r>
      <w:r w:rsidR="00EA2260">
        <w:rPr>
          <w:rStyle w:val="FootnoteReference"/>
          <w:w w:val="100"/>
          <w:lang w:val="en-US"/>
        </w:rPr>
        <w:footnoteReference w:id="3"/>
      </w:r>
      <w:r w:rsidR="00F453C1" w:rsidRPr="001C704D">
        <w:rPr>
          <w:w w:val="100"/>
          <w:lang w:val="en-US"/>
        </w:rPr>
        <w:t xml:space="preserve">, a Lancet paper is </w:t>
      </w:r>
      <w:r w:rsidR="001C704D" w:rsidRPr="001C704D">
        <w:rPr>
          <w:w w:val="100"/>
          <w:lang w:val="en-US"/>
        </w:rPr>
        <w:t>promised to be released</w:t>
      </w:r>
      <w:r w:rsidR="00F453C1" w:rsidRPr="001C704D">
        <w:rPr>
          <w:w w:val="100"/>
          <w:lang w:val="en-US"/>
        </w:rPr>
        <w:t xml:space="preserve">, which has aroused the ire of the movement of persons with psychosocial disabilities, their supporters and their allies, worldwide; but especially in the Low and Middle Income Countries, where such </w:t>
      </w:r>
      <w:r w:rsidR="006A5625" w:rsidRPr="001C704D">
        <w:rPr>
          <w:w w:val="100"/>
          <w:lang w:val="en-US"/>
        </w:rPr>
        <w:t xml:space="preserve">actions </w:t>
      </w:r>
      <w:r w:rsidR="00F453C1" w:rsidRPr="001C704D">
        <w:rPr>
          <w:w w:val="100"/>
          <w:lang w:val="en-US"/>
        </w:rPr>
        <w:t>are predicted to have maximum impact.</w:t>
      </w:r>
    </w:p>
    <w:p w:rsidR="006A5625" w:rsidRPr="001C704D" w:rsidRDefault="006A5625" w:rsidP="00F453C1">
      <w:pPr>
        <w:spacing w:line="276" w:lineRule="atLeast"/>
        <w:ind w:left="567"/>
        <w:rPr>
          <w:rFonts w:cs="Times New Roman"/>
          <w:color w:val="222222"/>
          <w:w w:val="100"/>
          <w:lang w:val="en-IN"/>
        </w:rPr>
      </w:pPr>
    </w:p>
    <w:p w:rsidR="006A5625" w:rsidRPr="001C704D" w:rsidRDefault="006A5625" w:rsidP="002E77B5">
      <w:pPr>
        <w:rPr>
          <w:w w:val="100"/>
          <w:lang w:val="en-IN"/>
        </w:rPr>
      </w:pPr>
      <w:r w:rsidRPr="001C704D">
        <w:rPr>
          <w:w w:val="100"/>
          <w:lang w:val="en-IN"/>
        </w:rPr>
        <w:t xml:space="preserve">The summit, we feel would undo, </w:t>
      </w:r>
      <w:r w:rsidRPr="001C704D">
        <w:rPr>
          <w:w w:val="100"/>
          <w:lang w:val="en-US"/>
        </w:rPr>
        <w:t xml:space="preserve">the significant development that has happened towards a rights based perspective for persons with psychosocial disabilities by the Reports from Special Rapporteur (Disabilities), statements from the Special Rapporteur (Health), the Mental health and human rights report (2018) from the Office of the High Commissioner for Human Rights, the General Comments on Legal Capacity, Women, Living independently. Most recently, allied UN bodies have also issued very strong statements supporting moves to realize all human rights for </w:t>
      </w:r>
      <w:r w:rsidRPr="001C704D">
        <w:rPr>
          <w:w w:val="100"/>
          <w:lang w:val="en-US"/>
        </w:rPr>
        <w:lastRenderedPageBreak/>
        <w:t>persons with psychosocial disabilities. All these positive efforts have also been supported by far reaching policy changes worldwide, on enabling CRPD compliance.</w:t>
      </w:r>
    </w:p>
    <w:p w:rsidR="00F453C1" w:rsidRPr="001C704D" w:rsidRDefault="00F453C1" w:rsidP="00D65FA9">
      <w:pPr>
        <w:spacing w:line="276" w:lineRule="atLeast"/>
        <w:rPr>
          <w:rFonts w:cs="Times New Roman"/>
          <w:color w:val="222222"/>
          <w:w w:val="100"/>
          <w:lang w:val="en-IN"/>
        </w:rPr>
      </w:pPr>
    </w:p>
    <w:p w:rsidR="006440E1" w:rsidRPr="001C704D" w:rsidRDefault="00F453C1" w:rsidP="002E77B5">
      <w:pPr>
        <w:rPr>
          <w:w w:val="100"/>
          <w:lang w:val="en-US"/>
        </w:rPr>
      </w:pPr>
      <w:r w:rsidRPr="001C704D">
        <w:rPr>
          <w:w w:val="100"/>
          <w:lang w:val="en-US"/>
        </w:rPr>
        <w:t>In a deliberate response to those complex new developments worldwide, a "Bali Declaration"</w:t>
      </w:r>
      <w:r w:rsidR="00EA2260">
        <w:rPr>
          <w:rStyle w:val="FootnoteReference"/>
          <w:w w:val="100"/>
          <w:lang w:val="en-US"/>
        </w:rPr>
        <w:footnoteReference w:id="4"/>
      </w:r>
      <w:r w:rsidRPr="001C704D">
        <w:rPr>
          <w:w w:val="100"/>
          <w:lang w:val="en-US"/>
        </w:rPr>
        <w:t> was issued by TCI Asia Pacific in August, 2018, affirming once again a call to CRPD commitment and reframing mental health in the direction of Inclusion.  The "North driving the South" phenomenon has evoked strong counter response from TCI AP and allied organizations (from Africa and Latin America); especially when we know, </w:t>
      </w:r>
      <w:r w:rsidRPr="001C704D">
        <w:rPr>
          <w:i/>
          <w:iCs/>
          <w:w w:val="100"/>
          <w:lang w:val="en-US"/>
        </w:rPr>
        <w:t>that the western model of psychiatry, based on colonial practices of isolation, and coercion; and offering little more than medication, is a</w:t>
      </w:r>
      <w:r w:rsidRPr="001C704D">
        <w:rPr>
          <w:w w:val="100"/>
          <w:lang w:val="en-US"/>
        </w:rPr>
        <w:t> </w:t>
      </w:r>
      <w:r w:rsidRPr="001C704D">
        <w:rPr>
          <w:i/>
          <w:iCs/>
          <w:w w:val="100"/>
          <w:lang w:val="en-US"/>
        </w:rPr>
        <w:t>failure.</w:t>
      </w:r>
      <w:r w:rsidRPr="001C704D">
        <w:rPr>
          <w:w w:val="100"/>
          <w:lang w:val="en-US"/>
        </w:rPr>
        <w:t> The Declaration, in express</w:t>
      </w:r>
      <w:r w:rsidR="006A5625" w:rsidRPr="001C704D">
        <w:rPr>
          <w:w w:val="100"/>
          <w:lang w:val="en-US"/>
        </w:rPr>
        <w:t>es</w:t>
      </w:r>
      <w:r w:rsidRPr="001C704D">
        <w:rPr>
          <w:w w:val="100"/>
          <w:lang w:val="en-US"/>
        </w:rPr>
        <w:t xml:space="preserve"> alarm at the import of models and the impending violations in human rights, </w:t>
      </w:r>
      <w:r w:rsidR="006A5625" w:rsidRPr="001C704D">
        <w:rPr>
          <w:w w:val="100"/>
          <w:lang w:val="en-US"/>
        </w:rPr>
        <w:t xml:space="preserve">that </w:t>
      </w:r>
      <w:r w:rsidRPr="001C704D">
        <w:rPr>
          <w:w w:val="100"/>
          <w:lang w:val="en-US"/>
        </w:rPr>
        <w:t>needs more universal visibility and advocacyworld</w:t>
      </w:r>
      <w:r w:rsidR="00B91F84" w:rsidRPr="001C704D">
        <w:rPr>
          <w:w w:val="100"/>
          <w:lang w:val="en-US"/>
        </w:rPr>
        <w:t>wide</w:t>
      </w:r>
      <w:r w:rsidRPr="001C704D">
        <w:rPr>
          <w:w w:val="100"/>
          <w:lang w:val="en-US"/>
        </w:rPr>
        <w:t>.</w:t>
      </w:r>
    </w:p>
    <w:p w:rsidR="006440E1" w:rsidRPr="001C704D" w:rsidRDefault="006440E1" w:rsidP="002E77B5">
      <w:pPr>
        <w:rPr>
          <w:w w:val="100"/>
          <w:lang w:val="en-US"/>
        </w:rPr>
      </w:pPr>
    </w:p>
    <w:p w:rsidR="006440E1" w:rsidRPr="00D65FA9" w:rsidRDefault="00D65FA9" w:rsidP="002E77B5">
      <w:pPr>
        <w:rPr>
          <w:rFonts w:ascii="Times New Roman" w:hAnsi="Times New Roman"/>
          <w:w w:val="100"/>
          <w:sz w:val="20"/>
          <w:szCs w:val="20"/>
          <w:lang w:val="en-IN"/>
        </w:rPr>
      </w:pPr>
      <w:r w:rsidRPr="00D65FA9">
        <w:rPr>
          <w:w w:val="100"/>
          <w:lang w:val="en-IN"/>
        </w:rPr>
        <w:t>TCI AP is concerned that, the GMH movement by influencing the world in setting the lowest standard of the CRPD for persons with psychosocial disabilities. </w:t>
      </w:r>
      <w:r w:rsidR="00B91F84" w:rsidRPr="00D65FA9">
        <w:rPr>
          <w:w w:val="100"/>
          <w:lang w:val="en-US"/>
        </w:rPr>
        <w:t xml:space="preserve">What we need </w:t>
      </w:r>
      <w:r w:rsidR="006440E1" w:rsidRPr="00D65FA9">
        <w:rPr>
          <w:w w:val="100"/>
          <w:lang w:val="en-US"/>
        </w:rPr>
        <w:t>i</w:t>
      </w:r>
      <w:r w:rsidR="00F453C1" w:rsidRPr="00D65FA9">
        <w:rPr>
          <w:w w:val="100"/>
          <w:lang w:val="en-US"/>
        </w:rPr>
        <w:t xml:space="preserve">nstead </w:t>
      </w:r>
      <w:r w:rsidR="006440E1" w:rsidRPr="00D65FA9">
        <w:rPr>
          <w:w w:val="100"/>
          <w:lang w:val="en-US"/>
        </w:rPr>
        <w:t xml:space="preserve">is to be </w:t>
      </w:r>
      <w:r w:rsidR="00F453C1" w:rsidRPr="00D65FA9">
        <w:rPr>
          <w:w w:val="100"/>
          <w:lang w:val="en-US"/>
        </w:rPr>
        <w:t>engag</w:t>
      </w:r>
      <w:r w:rsidR="006440E1" w:rsidRPr="00D65FA9">
        <w:rPr>
          <w:w w:val="100"/>
          <w:lang w:val="en-US"/>
        </w:rPr>
        <w:t>ed</w:t>
      </w:r>
      <w:r w:rsidR="00F453C1" w:rsidRPr="00D65FA9">
        <w:rPr>
          <w:w w:val="100"/>
          <w:lang w:val="en-US"/>
        </w:rPr>
        <w:t xml:space="preserve"> in constructive actions of community development</w:t>
      </w:r>
      <w:r w:rsidR="006440E1" w:rsidRPr="00D65FA9">
        <w:rPr>
          <w:w w:val="100"/>
          <w:lang w:val="en-US"/>
        </w:rPr>
        <w:t xml:space="preserve"> and not medicalisation as the solution. Our</w:t>
      </w:r>
      <w:r w:rsidR="00F453C1" w:rsidRPr="00D65FA9">
        <w:rPr>
          <w:w w:val="100"/>
          <w:lang w:val="en-US"/>
        </w:rPr>
        <w:t xml:space="preserve"> movement is thus creat</w:t>
      </w:r>
      <w:r w:rsidR="006440E1" w:rsidRPr="00D65FA9">
        <w:rPr>
          <w:w w:val="100"/>
          <w:lang w:val="en-US"/>
        </w:rPr>
        <w:t>ing</w:t>
      </w:r>
      <w:r w:rsidR="00F453C1" w:rsidRPr="00D65FA9">
        <w:rPr>
          <w:w w:val="100"/>
          <w:lang w:val="en-US"/>
        </w:rPr>
        <w:t xml:space="preserve"> new and continuing critical messaging, and advocacy with member states, reiterating our advocacy for </w:t>
      </w:r>
      <w:r w:rsidR="00F453C1" w:rsidRPr="00D65FA9">
        <w:rPr>
          <w:i/>
          <w:iCs/>
          <w:w w:val="100"/>
          <w:lang w:val="en-US"/>
        </w:rPr>
        <w:t>full CRPD compliance </w:t>
      </w:r>
      <w:r w:rsidR="00F453C1" w:rsidRPr="00D65FA9">
        <w:rPr>
          <w:w w:val="100"/>
          <w:lang w:val="en-US"/>
        </w:rPr>
        <w:t>and our right to live in the community.</w:t>
      </w:r>
      <w:r w:rsidR="006440E1" w:rsidRPr="00D65FA9">
        <w:rPr>
          <w:w w:val="100"/>
          <w:lang w:val="en-US"/>
        </w:rPr>
        <w:t xml:space="preserve"> We believe that the answers are to be found </w:t>
      </w:r>
      <w:r w:rsidR="006440E1" w:rsidRPr="00D65FA9">
        <w:rPr>
          <w:rFonts w:cs="Times New Roman"/>
          <w:color w:val="222222"/>
          <w:w w:val="100"/>
          <w:lang w:val="en-US"/>
        </w:rPr>
        <w:t xml:space="preserve">in </w:t>
      </w:r>
      <w:r w:rsidR="00F453C1" w:rsidRPr="00D65FA9">
        <w:rPr>
          <w:rFonts w:cs="Times New Roman"/>
          <w:color w:val="222222"/>
          <w:w w:val="100"/>
          <w:lang w:val="en-US"/>
        </w:rPr>
        <w:t>promot</w:t>
      </w:r>
      <w:r w:rsidR="006440E1" w:rsidRPr="00D65FA9">
        <w:rPr>
          <w:rFonts w:cs="Times New Roman"/>
          <w:color w:val="222222"/>
          <w:w w:val="100"/>
          <w:lang w:val="en-US"/>
        </w:rPr>
        <w:t>ing</w:t>
      </w:r>
      <w:r w:rsidR="00F453C1" w:rsidRPr="00D65FA9">
        <w:rPr>
          <w:rFonts w:cs="Times New Roman"/>
          <w:color w:val="222222"/>
          <w:w w:val="100"/>
          <w:lang w:val="en-US"/>
        </w:rPr>
        <w:t xml:space="preserve"> policies of practices that have inclusion across services, in line with article 19, as core principle, process and outcomes.</w:t>
      </w:r>
    </w:p>
    <w:p w:rsidR="006440E1" w:rsidRPr="001C704D" w:rsidRDefault="006440E1" w:rsidP="002E77B5">
      <w:pPr>
        <w:rPr>
          <w:rFonts w:cs="Times New Roman"/>
          <w:color w:val="222222"/>
          <w:w w:val="100"/>
          <w:lang w:val="en-US"/>
        </w:rPr>
      </w:pPr>
    </w:p>
    <w:p w:rsidR="00F453C1" w:rsidRPr="00EA2260" w:rsidRDefault="006440E1" w:rsidP="002E77B5">
      <w:pPr>
        <w:rPr>
          <w:w w:val="100"/>
          <w:lang w:val="en-IN"/>
        </w:rPr>
      </w:pPr>
      <w:r w:rsidRPr="001C704D">
        <w:rPr>
          <w:w w:val="100"/>
          <w:lang w:val="en-US"/>
        </w:rPr>
        <w:t>Therefore, to counter the detrimental impact of the medical focused discussions at the we see happening at the Global MH Ministerial Summit</w:t>
      </w:r>
      <w:r w:rsidR="001D342C" w:rsidRPr="001C704D">
        <w:rPr>
          <w:w w:val="100"/>
          <w:lang w:val="en-US"/>
        </w:rPr>
        <w:t xml:space="preserve">, </w:t>
      </w:r>
      <w:r w:rsidR="00BB0654" w:rsidRPr="001C704D">
        <w:rPr>
          <w:w w:val="100"/>
          <w:lang w:val="en-US"/>
        </w:rPr>
        <w:t>TCI AP</w:t>
      </w:r>
      <w:r w:rsidR="00EA2260">
        <w:rPr>
          <w:w w:val="100"/>
          <w:lang w:val="en-US"/>
        </w:rPr>
        <w:t xml:space="preserve"> is organsing an online campaign that we invite you</w:t>
      </w:r>
      <w:r w:rsidR="00EA2260" w:rsidRPr="00EA2260">
        <w:rPr>
          <w:bCs/>
          <w:w w:val="100"/>
          <w:lang w:val="en-US"/>
        </w:rPr>
        <w:t>j</w:t>
      </w:r>
      <w:r w:rsidR="00F453C1" w:rsidRPr="00EA2260">
        <w:rPr>
          <w:bCs/>
          <w:w w:val="100"/>
          <w:lang w:val="en-US"/>
        </w:rPr>
        <w:t>oin collectively, across regions and boun</w:t>
      </w:r>
      <w:r w:rsidR="00EA2260">
        <w:rPr>
          <w:bCs/>
          <w:w w:val="100"/>
          <w:lang w:val="en-US"/>
        </w:rPr>
        <w:t>daries, to express ourselves at,</w:t>
      </w:r>
    </w:p>
    <w:p w:rsidR="00F453C1" w:rsidRPr="001C704D" w:rsidRDefault="00F453C1" w:rsidP="00F453C1">
      <w:pPr>
        <w:spacing w:line="276" w:lineRule="atLeast"/>
        <w:ind w:left="567"/>
        <w:rPr>
          <w:rFonts w:cs="Times New Roman"/>
          <w:color w:val="222222"/>
          <w:w w:val="100"/>
          <w:lang w:val="en-IN"/>
        </w:rPr>
      </w:pPr>
      <w:r w:rsidRPr="001C704D">
        <w:rPr>
          <w:rFonts w:cs="Times New Roman"/>
          <w:color w:val="222222"/>
          <w:w w:val="100"/>
          <w:lang w:val="en-US"/>
        </w:rPr>
        <w:t> </w:t>
      </w:r>
    </w:p>
    <w:p w:rsidR="00F453C1" w:rsidRPr="001C704D" w:rsidRDefault="00F453C1" w:rsidP="00F453C1">
      <w:pPr>
        <w:spacing w:line="276" w:lineRule="atLeast"/>
        <w:ind w:left="567"/>
        <w:rPr>
          <w:rFonts w:cs="Times New Roman"/>
          <w:color w:val="222222"/>
          <w:w w:val="100"/>
          <w:lang w:val="en-IN"/>
        </w:rPr>
      </w:pPr>
      <w:r w:rsidRPr="001C704D">
        <w:rPr>
          <w:rFonts w:cs="Times New Roman"/>
          <w:b/>
          <w:bCs/>
          <w:color w:val="222222"/>
          <w:w w:val="100"/>
          <w:lang w:val="en-US"/>
        </w:rPr>
        <w:t>#WhatWENeed</w:t>
      </w:r>
    </w:p>
    <w:p w:rsidR="00F453C1" w:rsidRPr="001C704D" w:rsidRDefault="00F453C1" w:rsidP="00F453C1">
      <w:pPr>
        <w:spacing w:line="276" w:lineRule="atLeast"/>
        <w:ind w:left="567"/>
        <w:rPr>
          <w:rFonts w:cs="Times New Roman"/>
          <w:color w:val="222222"/>
          <w:w w:val="100"/>
          <w:lang w:val="en-IN"/>
        </w:rPr>
      </w:pPr>
      <w:r w:rsidRPr="001C704D">
        <w:rPr>
          <w:rFonts w:cs="Times New Roman"/>
          <w:b/>
          <w:bCs/>
          <w:color w:val="222222"/>
          <w:w w:val="100"/>
          <w:lang w:val="en-US"/>
        </w:rPr>
        <w:t>We need Full CRPD Compliance!!</w:t>
      </w:r>
    </w:p>
    <w:p w:rsidR="00F453C1" w:rsidRPr="001C704D" w:rsidRDefault="00F453C1" w:rsidP="00F453C1">
      <w:pPr>
        <w:spacing w:line="276" w:lineRule="atLeast"/>
        <w:ind w:left="567"/>
        <w:rPr>
          <w:rFonts w:cs="Times New Roman"/>
          <w:color w:val="222222"/>
          <w:w w:val="100"/>
          <w:lang w:val="en-IN"/>
        </w:rPr>
      </w:pPr>
      <w:r w:rsidRPr="001C704D">
        <w:rPr>
          <w:rFonts w:cs="Times New Roman"/>
          <w:b/>
          <w:bCs/>
          <w:color w:val="222222"/>
          <w:w w:val="100"/>
          <w:lang w:val="en-US"/>
        </w:rPr>
        <w:t> </w:t>
      </w:r>
    </w:p>
    <w:p w:rsidR="00F453C1" w:rsidRPr="001C704D" w:rsidRDefault="00F453C1" w:rsidP="00F453C1">
      <w:pPr>
        <w:spacing w:line="276" w:lineRule="atLeast"/>
        <w:ind w:left="567"/>
        <w:rPr>
          <w:rFonts w:cs="Times New Roman"/>
          <w:color w:val="222222"/>
          <w:w w:val="100"/>
          <w:lang w:val="en-IN"/>
        </w:rPr>
      </w:pPr>
      <w:r w:rsidRPr="001C704D">
        <w:rPr>
          <w:rFonts w:cs="Times New Roman"/>
          <w:b/>
          <w:bCs/>
          <w:color w:val="222222"/>
          <w:w w:val="100"/>
          <w:lang w:val="en-US"/>
        </w:rPr>
        <w:t>Find us on Twitter at  #WhatWENeed</w:t>
      </w:r>
    </w:p>
    <w:p w:rsidR="00F453C1" w:rsidRPr="001C704D" w:rsidRDefault="00F453C1" w:rsidP="00F453C1">
      <w:pPr>
        <w:spacing w:line="276" w:lineRule="atLeast"/>
        <w:ind w:left="567"/>
        <w:rPr>
          <w:rFonts w:cs="Times New Roman"/>
          <w:color w:val="222222"/>
          <w:w w:val="100"/>
          <w:lang w:val="en-IN"/>
        </w:rPr>
      </w:pPr>
      <w:r w:rsidRPr="001C704D">
        <w:rPr>
          <w:rFonts w:cs="Times New Roman"/>
          <w:b/>
          <w:bCs/>
          <w:color w:val="222222"/>
          <w:w w:val="100"/>
          <w:lang w:val="en-US"/>
        </w:rPr>
        <w:t xml:space="preserve">Find us on </w:t>
      </w:r>
      <w:r w:rsidR="00EA2260" w:rsidRPr="001C704D">
        <w:rPr>
          <w:rFonts w:cs="Times New Roman"/>
          <w:b/>
          <w:bCs/>
          <w:color w:val="222222"/>
          <w:w w:val="100"/>
          <w:lang w:val="en-US"/>
        </w:rPr>
        <w:t>Facebook</w:t>
      </w:r>
      <w:r w:rsidRPr="001C704D">
        <w:rPr>
          <w:rFonts w:cs="Times New Roman"/>
          <w:b/>
          <w:bCs/>
          <w:color w:val="222222"/>
          <w:w w:val="100"/>
          <w:lang w:val="en-US"/>
        </w:rPr>
        <w:t xml:space="preserve"> at </w:t>
      </w:r>
      <w:r w:rsidR="001D342C" w:rsidRPr="001C704D">
        <w:rPr>
          <w:rFonts w:cs="Times New Roman"/>
          <w:b/>
          <w:bCs/>
          <w:color w:val="222222"/>
          <w:w w:val="100"/>
          <w:lang w:val="en-US"/>
        </w:rPr>
        <w:t>What We Need</w:t>
      </w:r>
    </w:p>
    <w:p w:rsidR="00F453C1" w:rsidRPr="001C704D" w:rsidRDefault="00F453C1" w:rsidP="00F453C1">
      <w:pPr>
        <w:spacing w:line="276" w:lineRule="atLeast"/>
        <w:ind w:left="567"/>
        <w:rPr>
          <w:rFonts w:cs="Times New Roman"/>
          <w:color w:val="222222"/>
          <w:w w:val="100"/>
          <w:lang w:val="en-IN"/>
        </w:rPr>
      </w:pPr>
      <w:r w:rsidRPr="001C704D">
        <w:rPr>
          <w:rFonts w:cs="Times New Roman"/>
          <w:b/>
          <w:bCs/>
          <w:color w:val="222222"/>
          <w:w w:val="100"/>
          <w:lang w:val="en-US"/>
        </w:rPr>
        <w:t> </w:t>
      </w:r>
    </w:p>
    <w:p w:rsidR="00F453C1" w:rsidRPr="001C704D" w:rsidRDefault="00F453C1" w:rsidP="00F453C1">
      <w:pPr>
        <w:spacing w:line="276" w:lineRule="atLeast"/>
        <w:ind w:left="567"/>
        <w:rPr>
          <w:rFonts w:cs="Times New Roman"/>
          <w:color w:val="222222"/>
          <w:w w:val="100"/>
          <w:lang w:val="en-IN"/>
        </w:rPr>
      </w:pPr>
      <w:r w:rsidRPr="001C704D">
        <w:rPr>
          <w:rFonts w:cs="Times New Roman"/>
          <w:b/>
          <w:bCs/>
          <w:color w:val="222222"/>
          <w:w w:val="100"/>
          <w:lang w:val="en-US"/>
        </w:rPr>
        <w:t>The Campaign is open from 1st October - 30th November 2018</w:t>
      </w:r>
    </w:p>
    <w:p w:rsidR="00F453C1" w:rsidRPr="001C704D" w:rsidRDefault="00F453C1" w:rsidP="00F453C1">
      <w:pPr>
        <w:spacing w:line="276" w:lineRule="atLeast"/>
        <w:ind w:left="567"/>
        <w:rPr>
          <w:rFonts w:cs="Times New Roman"/>
          <w:color w:val="222222"/>
          <w:w w:val="100"/>
          <w:lang w:val="en-IN"/>
        </w:rPr>
      </w:pPr>
      <w:r w:rsidRPr="001C704D">
        <w:rPr>
          <w:rFonts w:cs="Times New Roman"/>
          <w:b/>
          <w:bCs/>
          <w:color w:val="222222"/>
          <w:w w:val="100"/>
          <w:lang w:val="en-US"/>
        </w:rPr>
        <w:t> </w:t>
      </w:r>
    </w:p>
    <w:p w:rsidR="00F453C1" w:rsidRPr="001C704D" w:rsidRDefault="00F453C1" w:rsidP="00F453C1">
      <w:pPr>
        <w:spacing w:line="276" w:lineRule="atLeast"/>
        <w:ind w:left="567"/>
        <w:rPr>
          <w:rFonts w:cs="Times New Roman"/>
          <w:color w:val="222222"/>
          <w:w w:val="100"/>
          <w:lang w:val="en-IN"/>
        </w:rPr>
      </w:pPr>
      <w:r w:rsidRPr="001C704D">
        <w:rPr>
          <w:rFonts w:cs="Times New Roman"/>
          <w:b/>
          <w:bCs/>
          <w:color w:val="222222"/>
          <w:w w:val="100"/>
          <w:lang w:val="en-US"/>
        </w:rPr>
        <w:t>Contact at   </w:t>
      </w:r>
      <w:hyperlink r:id="rId6" w:tgtFrame="_blank" w:history="1">
        <w:r w:rsidRPr="001C704D">
          <w:rPr>
            <w:rFonts w:cs="Times New Roman"/>
            <w:b/>
            <w:bCs/>
            <w:color w:val="1155CC"/>
            <w:w w:val="100"/>
            <w:u w:val="single"/>
            <w:lang w:val="en-US"/>
          </w:rPr>
          <w:t>tciasia.secretariat@gmail.com</w:t>
        </w:r>
      </w:hyperlink>
    </w:p>
    <w:p w:rsidR="0044065C" w:rsidRPr="001C704D" w:rsidRDefault="0044065C"/>
    <w:sectPr w:rsidR="0044065C" w:rsidRPr="001C704D" w:rsidSect="00195F87">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ED5" w:rsidRDefault="005B4ED5" w:rsidP="00EA2260">
      <w:r>
        <w:separator/>
      </w:r>
    </w:p>
  </w:endnote>
  <w:endnote w:type="continuationSeparator" w:id="1">
    <w:p w:rsidR="005B4ED5" w:rsidRDefault="005B4ED5" w:rsidP="00EA2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charset w:val="4E"/>
    <w:family w:val="auto"/>
    <w:pitch w:val="variable"/>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ED5" w:rsidRDefault="005B4ED5" w:rsidP="00EA2260">
      <w:r>
        <w:separator/>
      </w:r>
    </w:p>
  </w:footnote>
  <w:footnote w:type="continuationSeparator" w:id="1">
    <w:p w:rsidR="005B4ED5" w:rsidRDefault="005B4ED5" w:rsidP="00EA2260">
      <w:r>
        <w:continuationSeparator/>
      </w:r>
    </w:p>
  </w:footnote>
  <w:footnote w:id="2">
    <w:p w:rsidR="00DD479A" w:rsidRPr="00DD479A" w:rsidRDefault="00DD479A">
      <w:pPr>
        <w:pStyle w:val="FootnoteText"/>
        <w:rPr>
          <w:sz w:val="20"/>
          <w:szCs w:val="20"/>
          <w:lang w:val="en-US"/>
        </w:rPr>
      </w:pPr>
      <w:r w:rsidRPr="00DD479A">
        <w:rPr>
          <w:rStyle w:val="FootnoteReference"/>
          <w:sz w:val="20"/>
          <w:szCs w:val="20"/>
        </w:rPr>
        <w:footnoteRef/>
      </w:r>
      <w:r w:rsidRPr="00DD479A">
        <w:rPr>
          <w:rFonts w:cstheme="minorHAnsi"/>
          <w:sz w:val="20"/>
          <w:szCs w:val="20"/>
        </w:rPr>
        <w:t>TCI Asia Pacific has been an organized DPO of persons with psychosocial disabilities since 2014, but was started in the context of the CRPD, mobilizing since 2012 in the Asia Pacific region  [www.tci-asia.org]</w:t>
      </w:r>
    </w:p>
  </w:footnote>
  <w:footnote w:id="3">
    <w:p w:rsidR="00EA2260" w:rsidRPr="00DD479A" w:rsidRDefault="00EA2260">
      <w:pPr>
        <w:pStyle w:val="FootnoteText"/>
        <w:rPr>
          <w:sz w:val="20"/>
          <w:szCs w:val="20"/>
          <w:lang w:val="en-US"/>
        </w:rPr>
      </w:pPr>
      <w:r w:rsidRPr="00DD479A">
        <w:rPr>
          <w:rStyle w:val="FootnoteReference"/>
          <w:sz w:val="20"/>
          <w:szCs w:val="20"/>
        </w:rPr>
        <w:footnoteRef/>
      </w:r>
      <w:r w:rsidRPr="00DD479A">
        <w:rPr>
          <w:color w:val="FF0000"/>
          <w:w w:val="100"/>
          <w:sz w:val="20"/>
          <w:szCs w:val="20"/>
          <w:lang w:val="en-US"/>
        </w:rPr>
        <w:t>https://www.changedirection.org/globalsummit/</w:t>
      </w:r>
    </w:p>
  </w:footnote>
  <w:footnote w:id="4">
    <w:p w:rsidR="00EA2260" w:rsidRPr="00DD479A" w:rsidRDefault="00EA2260">
      <w:pPr>
        <w:pStyle w:val="FootnoteText"/>
        <w:rPr>
          <w:sz w:val="20"/>
          <w:szCs w:val="20"/>
          <w:lang w:val="en-US"/>
        </w:rPr>
      </w:pPr>
      <w:r w:rsidRPr="00DD479A">
        <w:rPr>
          <w:rStyle w:val="FootnoteReference"/>
          <w:sz w:val="20"/>
          <w:szCs w:val="20"/>
        </w:rPr>
        <w:footnoteRef/>
      </w:r>
      <w:r w:rsidRPr="00DD479A">
        <w:rPr>
          <w:sz w:val="20"/>
          <w:szCs w:val="20"/>
        </w:rPr>
        <w:t xml:space="preserve"> https://tciasiapacific.blogspot.com/2018/09/bali-declaration-2018.html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defaultTabStop w:val="720"/>
  <w:characterSpacingControl w:val="doNotCompress"/>
  <w:savePreviewPicture/>
  <w:footnotePr>
    <w:footnote w:id="0"/>
    <w:footnote w:id="1"/>
  </w:footnotePr>
  <w:endnotePr>
    <w:endnote w:id="0"/>
    <w:endnote w:id="1"/>
  </w:endnotePr>
  <w:compat>
    <w:useFELayout/>
  </w:compat>
  <w:rsids>
    <w:rsidRoot w:val="00F453C1"/>
    <w:rsid w:val="001173ED"/>
    <w:rsid w:val="00195F87"/>
    <w:rsid w:val="001C704D"/>
    <w:rsid w:val="001D342C"/>
    <w:rsid w:val="002E77B5"/>
    <w:rsid w:val="00402D1A"/>
    <w:rsid w:val="0044065C"/>
    <w:rsid w:val="005B4ED5"/>
    <w:rsid w:val="00626D8D"/>
    <w:rsid w:val="006440E1"/>
    <w:rsid w:val="006A5625"/>
    <w:rsid w:val="00B91F84"/>
    <w:rsid w:val="00BB0654"/>
    <w:rsid w:val="00C4693C"/>
    <w:rsid w:val="00D65FA9"/>
    <w:rsid w:val="00DA39AA"/>
    <w:rsid w:val="00DD479A"/>
    <w:rsid w:val="00EA2260"/>
    <w:rsid w:val="00EA5FDB"/>
    <w:rsid w:val="00F453C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w w:val="95"/>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ED"/>
    <w:rPr>
      <w:lang w:val="en-GB"/>
    </w:rPr>
  </w:style>
  <w:style w:type="paragraph" w:styleId="Heading1">
    <w:name w:val="heading 1"/>
    <w:basedOn w:val="Normal"/>
    <w:next w:val="Normal"/>
    <w:link w:val="Heading1Char"/>
    <w:uiPriority w:val="9"/>
    <w:qFormat/>
    <w:rsid w:val="001C704D"/>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C704D"/>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3C1"/>
    <w:rPr>
      <w:color w:val="0000FF"/>
      <w:u w:val="single"/>
    </w:rPr>
  </w:style>
  <w:style w:type="character" w:customStyle="1" w:styleId="m-7294764299509567357gmail-m4937345553323364639gmail-msofootnotereference">
    <w:name w:val="m_-7294764299509567357gmail-m_4937345553323364639gmail-msofootnotereference"/>
    <w:basedOn w:val="DefaultParagraphFont"/>
    <w:rsid w:val="00F453C1"/>
  </w:style>
  <w:style w:type="paragraph" w:styleId="BalloonText">
    <w:name w:val="Balloon Text"/>
    <w:basedOn w:val="Normal"/>
    <w:link w:val="BalloonTextChar"/>
    <w:uiPriority w:val="99"/>
    <w:semiHidden/>
    <w:unhideWhenUsed/>
    <w:rsid w:val="00F453C1"/>
    <w:rPr>
      <w:rFonts w:ascii="Lucida Grande" w:hAnsi="Lucida Grande"/>
      <w:sz w:val="18"/>
      <w:szCs w:val="18"/>
    </w:rPr>
  </w:style>
  <w:style w:type="character" w:customStyle="1" w:styleId="BalloonTextChar">
    <w:name w:val="Balloon Text Char"/>
    <w:basedOn w:val="DefaultParagraphFont"/>
    <w:link w:val="BalloonText"/>
    <w:uiPriority w:val="99"/>
    <w:semiHidden/>
    <w:rsid w:val="00F453C1"/>
    <w:rPr>
      <w:rFonts w:ascii="Lucida Grande" w:hAnsi="Lucida Grande"/>
      <w:sz w:val="18"/>
      <w:szCs w:val="18"/>
      <w:lang w:val="en-GB"/>
    </w:rPr>
  </w:style>
  <w:style w:type="character" w:customStyle="1" w:styleId="Heading1Char">
    <w:name w:val="Heading 1 Char"/>
    <w:basedOn w:val="DefaultParagraphFont"/>
    <w:link w:val="Heading1"/>
    <w:uiPriority w:val="9"/>
    <w:rsid w:val="001C704D"/>
    <w:rPr>
      <w:rFonts w:eastAsiaTheme="majorEastAsia"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1C704D"/>
    <w:rPr>
      <w:rFonts w:eastAsiaTheme="majorEastAsia" w:cstheme="majorBidi"/>
      <w:b/>
      <w:bCs/>
      <w:color w:val="4F81BD" w:themeColor="accent1"/>
      <w:sz w:val="26"/>
      <w:szCs w:val="26"/>
      <w:lang w:val="en-GB"/>
    </w:rPr>
  </w:style>
  <w:style w:type="paragraph" w:styleId="FootnoteText">
    <w:name w:val="footnote text"/>
    <w:basedOn w:val="Normal"/>
    <w:link w:val="FootnoteTextChar"/>
    <w:uiPriority w:val="99"/>
    <w:unhideWhenUsed/>
    <w:rsid w:val="00EA2260"/>
  </w:style>
  <w:style w:type="character" w:customStyle="1" w:styleId="FootnoteTextChar">
    <w:name w:val="Footnote Text Char"/>
    <w:basedOn w:val="DefaultParagraphFont"/>
    <w:link w:val="FootnoteText"/>
    <w:uiPriority w:val="99"/>
    <w:rsid w:val="00EA2260"/>
    <w:rPr>
      <w:lang w:val="en-GB"/>
    </w:rPr>
  </w:style>
  <w:style w:type="character" w:styleId="FootnoteReference">
    <w:name w:val="footnote reference"/>
    <w:basedOn w:val="DefaultParagraphFont"/>
    <w:uiPriority w:val="99"/>
    <w:unhideWhenUsed/>
    <w:rsid w:val="00EA226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w w:val="95"/>
        <w:sz w:val="24"/>
        <w:szCs w:val="24"/>
        <w:lang w:val="en-I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C704D"/>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C704D"/>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3C1"/>
    <w:rPr>
      <w:color w:val="0000FF"/>
      <w:u w:val="single"/>
    </w:rPr>
  </w:style>
  <w:style w:type="character" w:customStyle="1" w:styleId="m-7294764299509567357gmail-m4937345553323364639gmail-msofootnotereference">
    <w:name w:val="m_-7294764299509567357gmail-m_4937345553323364639gmail-msofootnotereference"/>
    <w:basedOn w:val="DefaultParagraphFont"/>
    <w:rsid w:val="00F453C1"/>
  </w:style>
  <w:style w:type="paragraph" w:styleId="BalloonText">
    <w:name w:val="Balloon Text"/>
    <w:basedOn w:val="Normal"/>
    <w:link w:val="BalloonTextChar"/>
    <w:uiPriority w:val="99"/>
    <w:semiHidden/>
    <w:unhideWhenUsed/>
    <w:rsid w:val="00F453C1"/>
    <w:rPr>
      <w:rFonts w:ascii="Lucida Grande" w:hAnsi="Lucida Grande"/>
      <w:sz w:val="18"/>
      <w:szCs w:val="18"/>
    </w:rPr>
  </w:style>
  <w:style w:type="character" w:customStyle="1" w:styleId="BalloonTextChar">
    <w:name w:val="Balloon Text Char"/>
    <w:basedOn w:val="DefaultParagraphFont"/>
    <w:link w:val="BalloonText"/>
    <w:uiPriority w:val="99"/>
    <w:semiHidden/>
    <w:rsid w:val="00F453C1"/>
    <w:rPr>
      <w:rFonts w:ascii="Lucida Grande" w:hAnsi="Lucida Grande"/>
      <w:sz w:val="18"/>
      <w:szCs w:val="18"/>
      <w:lang w:val="en-GB"/>
    </w:rPr>
  </w:style>
  <w:style w:type="character" w:customStyle="1" w:styleId="Heading1Char">
    <w:name w:val="Heading 1 Char"/>
    <w:basedOn w:val="DefaultParagraphFont"/>
    <w:link w:val="Heading1"/>
    <w:uiPriority w:val="9"/>
    <w:rsid w:val="001C704D"/>
    <w:rPr>
      <w:rFonts w:eastAsiaTheme="majorEastAsia"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1C704D"/>
    <w:rPr>
      <w:rFonts w:eastAsiaTheme="majorEastAsia" w:cstheme="majorBidi"/>
      <w:b/>
      <w:bCs/>
      <w:color w:val="4F81BD" w:themeColor="accent1"/>
      <w:sz w:val="26"/>
      <w:szCs w:val="26"/>
      <w:lang w:val="en-GB"/>
    </w:rPr>
  </w:style>
  <w:style w:type="paragraph" w:styleId="FootnoteText">
    <w:name w:val="footnote text"/>
    <w:basedOn w:val="Normal"/>
    <w:link w:val="FootnoteTextChar"/>
    <w:uiPriority w:val="99"/>
    <w:unhideWhenUsed/>
    <w:rsid w:val="00EA2260"/>
  </w:style>
  <w:style w:type="character" w:customStyle="1" w:styleId="FootnoteTextChar">
    <w:name w:val="Footnote Text Char"/>
    <w:basedOn w:val="DefaultParagraphFont"/>
    <w:link w:val="FootnoteText"/>
    <w:uiPriority w:val="99"/>
    <w:rsid w:val="00EA2260"/>
    <w:rPr>
      <w:lang w:val="en-GB"/>
    </w:rPr>
  </w:style>
  <w:style w:type="character" w:styleId="FootnoteReference">
    <w:name w:val="footnote reference"/>
    <w:basedOn w:val="DefaultParagraphFont"/>
    <w:uiPriority w:val="99"/>
    <w:unhideWhenUsed/>
    <w:rsid w:val="00EA2260"/>
    <w:rPr>
      <w:vertAlign w:val="superscript"/>
    </w:rPr>
  </w:style>
</w:styles>
</file>

<file path=word/webSettings.xml><?xml version="1.0" encoding="utf-8"?>
<w:webSettings xmlns:r="http://schemas.openxmlformats.org/officeDocument/2006/relationships" xmlns:w="http://schemas.openxmlformats.org/wordprocessingml/2006/main">
  <w:divs>
    <w:div w:id="34962720">
      <w:bodyDiv w:val="1"/>
      <w:marLeft w:val="0"/>
      <w:marRight w:val="0"/>
      <w:marTop w:val="0"/>
      <w:marBottom w:val="0"/>
      <w:divBdr>
        <w:top w:val="none" w:sz="0" w:space="0" w:color="auto"/>
        <w:left w:val="none" w:sz="0" w:space="0" w:color="auto"/>
        <w:bottom w:val="none" w:sz="0" w:space="0" w:color="auto"/>
        <w:right w:val="none" w:sz="0" w:space="0" w:color="auto"/>
      </w:divBdr>
    </w:div>
    <w:div w:id="1224410193">
      <w:bodyDiv w:val="1"/>
      <w:marLeft w:val="0"/>
      <w:marRight w:val="0"/>
      <w:marTop w:val="0"/>
      <w:marBottom w:val="0"/>
      <w:divBdr>
        <w:top w:val="none" w:sz="0" w:space="0" w:color="auto"/>
        <w:left w:val="none" w:sz="0" w:space="0" w:color="auto"/>
        <w:bottom w:val="none" w:sz="0" w:space="0" w:color="auto"/>
        <w:right w:val="none" w:sz="0" w:space="0" w:color="auto"/>
      </w:divBdr>
    </w:div>
    <w:div w:id="1324355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ciasia.secretariat@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3948</Characters>
  <Application>Microsoft Office Word</Application>
  <DocSecurity>0</DocSecurity>
  <Lines>32</Lines>
  <Paragraphs>9</Paragraphs>
  <ScaleCrop>false</ScaleCrop>
  <Company>AccessAbility</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 Gupta</dc:creator>
  <cp:lastModifiedBy>Bapu Trust</cp:lastModifiedBy>
  <cp:revision>2</cp:revision>
  <dcterms:created xsi:type="dcterms:W3CDTF">2018-10-02T08:13:00Z</dcterms:created>
  <dcterms:modified xsi:type="dcterms:W3CDTF">2018-10-02T08:13:00Z</dcterms:modified>
</cp:coreProperties>
</file>