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8D49" w14:textId="77777777" w:rsidR="00E51AF8" w:rsidRPr="0024615F" w:rsidRDefault="00E51AF8" w:rsidP="00E51AF8">
      <w:pPr>
        <w:tabs>
          <w:tab w:val="left" w:pos="851"/>
        </w:tabs>
        <w:jc w:val="center"/>
        <w:rPr>
          <w:color w:val="000000" w:themeColor="text1"/>
          <w:lang w:val="en-GB"/>
        </w:rPr>
      </w:pPr>
      <w:bookmarkStart w:id="0" w:name="_GoBack"/>
      <w:bookmarkEnd w:id="0"/>
      <w:r w:rsidRPr="0024615F">
        <w:rPr>
          <w:color w:val="000000" w:themeColor="text1"/>
          <w:lang w:val="en-GB"/>
        </w:rPr>
        <w:t xml:space="preserve">Organizations call on States Parties to increase </w:t>
      </w:r>
      <w:r w:rsidR="00012EBB" w:rsidRPr="0024615F">
        <w:rPr>
          <w:color w:val="000000" w:themeColor="text1"/>
          <w:lang w:val="en-GB"/>
        </w:rPr>
        <w:t>disability representation</w:t>
      </w:r>
      <w:r w:rsidRPr="0024615F">
        <w:rPr>
          <w:color w:val="000000" w:themeColor="text1"/>
          <w:lang w:val="en-GB"/>
        </w:rPr>
        <w:t xml:space="preserve"> within the Committee on the Elimination of Discrimination against Women (CEDAW)</w:t>
      </w:r>
    </w:p>
    <w:p w14:paraId="3A8AFB91" w14:textId="77777777" w:rsidR="005F1E55" w:rsidRPr="0024615F" w:rsidRDefault="005F1E55">
      <w:pPr>
        <w:rPr>
          <w:color w:val="000000" w:themeColor="text1"/>
        </w:rPr>
      </w:pPr>
    </w:p>
    <w:p w14:paraId="00E1BF8C" w14:textId="77777777" w:rsidR="00255E54" w:rsidRPr="00AB53F6" w:rsidRDefault="003F083D" w:rsidP="009E343C">
      <w:pPr>
        <w:rPr>
          <w:rFonts w:eastAsia="Times New Roman"/>
          <w:color w:val="000000" w:themeColor="text1"/>
        </w:rPr>
      </w:pPr>
      <w:r w:rsidRPr="00AB53F6">
        <w:rPr>
          <w:rFonts w:eastAsia="Times New Roman"/>
          <w:color w:val="000000" w:themeColor="text1"/>
          <w:shd w:val="clear" w:color="auto" w:fill="FFFFFF"/>
        </w:rPr>
        <w:t xml:space="preserve">The International Disability Alliance, Women Enabled International, </w:t>
      </w:r>
      <w:r w:rsidR="00AB53F6" w:rsidRPr="00AB53F6">
        <w:rPr>
          <w:rFonts w:eastAsia="Times New Roman"/>
          <w:color w:val="000000" w:themeColor="text1"/>
          <w:shd w:val="clear" w:color="auto" w:fill="FFFFFF"/>
        </w:rPr>
        <w:t xml:space="preserve">Spanish </w:t>
      </w:r>
      <w:r w:rsidR="004703B0" w:rsidRPr="00AB53F6">
        <w:rPr>
          <w:rFonts w:eastAsia="Times New Roman"/>
          <w:color w:val="000000" w:themeColor="text1"/>
          <w:shd w:val="clear" w:color="auto" w:fill="FFFFFF"/>
        </w:rPr>
        <w:t xml:space="preserve">National </w:t>
      </w:r>
      <w:proofErr w:type="spellStart"/>
      <w:r w:rsidR="004703B0" w:rsidRPr="00AB53F6">
        <w:rPr>
          <w:rFonts w:eastAsia="Times New Roman"/>
          <w:color w:val="000000" w:themeColor="text1"/>
          <w:shd w:val="clear" w:color="auto" w:fill="FFFFFF"/>
        </w:rPr>
        <w:t>Organisation</w:t>
      </w:r>
      <w:proofErr w:type="spellEnd"/>
      <w:r w:rsidR="004703B0" w:rsidRPr="00AB53F6">
        <w:rPr>
          <w:rFonts w:eastAsia="Times New Roman"/>
          <w:color w:val="000000" w:themeColor="text1"/>
          <w:shd w:val="clear" w:color="auto" w:fill="FFFFFF"/>
        </w:rPr>
        <w:t xml:space="preserve"> of the </w:t>
      </w:r>
      <w:r w:rsidR="00AB53F6" w:rsidRPr="00AB53F6">
        <w:rPr>
          <w:rFonts w:eastAsia="Times New Roman"/>
          <w:color w:val="000000" w:themeColor="text1"/>
          <w:shd w:val="clear" w:color="auto" w:fill="FFFFFF"/>
        </w:rPr>
        <w:t xml:space="preserve">Blind </w:t>
      </w:r>
      <w:r w:rsidR="00B30088" w:rsidRPr="00AB53F6">
        <w:rPr>
          <w:rFonts w:eastAsia="Times New Roman"/>
          <w:color w:val="000000" w:themeColor="text1"/>
          <w:shd w:val="clear" w:color="auto" w:fill="FFFFFF"/>
        </w:rPr>
        <w:t>(</w:t>
      </w:r>
      <w:r w:rsidR="00B30088" w:rsidRPr="00AB53F6">
        <w:rPr>
          <w:rStyle w:val="Emphasis"/>
          <w:rFonts w:eastAsia="Times New Roman"/>
          <w:bCs/>
          <w:i w:val="0"/>
          <w:iCs w:val="0"/>
          <w:color w:val="000000" w:themeColor="text1"/>
        </w:rPr>
        <w:t>ONCE</w:t>
      </w:r>
      <w:r w:rsidR="00B30088" w:rsidRPr="00AB53F6">
        <w:rPr>
          <w:rFonts w:eastAsia="Times New Roman"/>
          <w:color w:val="000000" w:themeColor="text1"/>
          <w:shd w:val="clear" w:color="auto" w:fill="FFFFFF"/>
        </w:rPr>
        <w:t xml:space="preserve">), </w:t>
      </w:r>
      <w:r w:rsidR="004703B0" w:rsidRPr="00AB53F6">
        <w:rPr>
          <w:rFonts w:eastAsia="Times New Roman"/>
          <w:color w:val="000000" w:themeColor="text1"/>
          <w:shd w:val="clear" w:color="auto" w:fill="FFFFFF"/>
        </w:rPr>
        <w:t>Spanish Committee of Representatives of Persons with Disabilities  (CERMI),</w:t>
      </w:r>
      <w:r w:rsidR="00AB53F6">
        <w:rPr>
          <w:rFonts w:eastAsia="Times New Roman"/>
          <w:color w:val="000000" w:themeColor="text1"/>
          <w:shd w:val="clear" w:color="auto" w:fill="FFFFFF"/>
        </w:rPr>
        <w:t xml:space="preserve"> </w:t>
      </w:r>
      <w:r w:rsidRPr="00AB53F6">
        <w:rPr>
          <w:rFonts w:eastAsia="Times New Roman"/>
          <w:color w:val="000000" w:themeColor="text1"/>
          <w:shd w:val="clear" w:color="auto" w:fill="FFFFFF"/>
        </w:rPr>
        <w:t xml:space="preserve">and the International Disability and Development Consortium (IDDC) call upon States Parties to promote the representation of </w:t>
      </w:r>
      <w:r w:rsidR="0094328A" w:rsidRPr="00AB53F6">
        <w:rPr>
          <w:rFonts w:eastAsia="Times New Roman"/>
          <w:color w:val="000000" w:themeColor="text1"/>
          <w:shd w:val="clear" w:color="auto" w:fill="FFFFFF"/>
        </w:rPr>
        <w:t>women</w:t>
      </w:r>
      <w:r w:rsidRPr="00AB53F6">
        <w:rPr>
          <w:rFonts w:eastAsia="Times New Roman"/>
          <w:color w:val="000000" w:themeColor="text1"/>
          <w:shd w:val="clear" w:color="auto" w:fill="FFFFFF"/>
        </w:rPr>
        <w:t xml:space="preserve"> with disabilities within the </w:t>
      </w:r>
      <w:r w:rsidR="007A1181" w:rsidRPr="00AB53F6">
        <w:rPr>
          <w:rFonts w:eastAsia="Times New Roman"/>
          <w:color w:val="000000" w:themeColor="text1"/>
          <w:shd w:val="clear" w:color="auto" w:fill="FFFFFF"/>
        </w:rPr>
        <w:t>Committee on the Elimination of Discrimination Against Women (C</w:t>
      </w:r>
      <w:r w:rsidRPr="00AB53F6">
        <w:rPr>
          <w:rFonts w:eastAsia="Times New Roman"/>
          <w:color w:val="000000" w:themeColor="text1"/>
          <w:shd w:val="clear" w:color="auto" w:fill="FFFFFF"/>
        </w:rPr>
        <w:t>EDAW</w:t>
      </w:r>
      <w:r w:rsidR="00C53F5E" w:rsidRPr="00AB53F6">
        <w:rPr>
          <w:rFonts w:eastAsia="Times New Roman"/>
          <w:color w:val="000000" w:themeColor="text1"/>
          <w:shd w:val="clear" w:color="auto" w:fill="FFFFFF"/>
        </w:rPr>
        <w:t xml:space="preserve"> Committee</w:t>
      </w:r>
      <w:r w:rsidR="007A1181" w:rsidRPr="00AB53F6">
        <w:rPr>
          <w:rFonts w:eastAsia="Times New Roman"/>
          <w:color w:val="000000" w:themeColor="text1"/>
          <w:shd w:val="clear" w:color="auto" w:fill="FFFFFF"/>
        </w:rPr>
        <w:t xml:space="preserve">), </w:t>
      </w:r>
      <w:r w:rsidR="007A1181" w:rsidRPr="00AB53F6">
        <w:rPr>
          <w:color w:val="000000" w:themeColor="text1"/>
        </w:rPr>
        <w:t xml:space="preserve">reaffirming </w:t>
      </w:r>
      <w:r w:rsidR="007267A4" w:rsidRPr="00AB53F6">
        <w:rPr>
          <w:color w:val="000000" w:themeColor="text1"/>
        </w:rPr>
        <w:t xml:space="preserve">that </w:t>
      </w:r>
      <w:r w:rsidR="007A1181" w:rsidRPr="00AB53F6">
        <w:rPr>
          <w:color w:val="000000" w:themeColor="text1"/>
        </w:rPr>
        <w:t xml:space="preserve">women and girls with disabilities </w:t>
      </w:r>
      <w:r w:rsidR="00BA5103" w:rsidRPr="00AB53F6">
        <w:rPr>
          <w:color w:val="000000" w:themeColor="text1"/>
        </w:rPr>
        <w:t xml:space="preserve">represent </w:t>
      </w:r>
      <w:r w:rsidR="007267A4" w:rsidRPr="00AB53F6">
        <w:rPr>
          <w:color w:val="000000" w:themeColor="text1"/>
        </w:rPr>
        <w:t xml:space="preserve">a significant </w:t>
      </w:r>
      <w:r w:rsidR="007A1181" w:rsidRPr="00AB53F6">
        <w:rPr>
          <w:color w:val="000000" w:themeColor="text1"/>
        </w:rPr>
        <w:t xml:space="preserve">part of the population of all women and </w:t>
      </w:r>
      <w:r w:rsidR="007267A4" w:rsidRPr="00AB53F6">
        <w:rPr>
          <w:color w:val="000000" w:themeColor="text1"/>
        </w:rPr>
        <w:t xml:space="preserve">that </w:t>
      </w:r>
      <w:r w:rsidR="007A1181" w:rsidRPr="00AB53F6">
        <w:rPr>
          <w:color w:val="000000" w:themeColor="text1"/>
        </w:rPr>
        <w:t xml:space="preserve">disability representation </w:t>
      </w:r>
      <w:r w:rsidR="007267A4" w:rsidRPr="00AB53F6">
        <w:rPr>
          <w:color w:val="000000" w:themeColor="text1"/>
        </w:rPr>
        <w:t xml:space="preserve">in treaty bodies must expand </w:t>
      </w:r>
      <w:r w:rsidR="007A1181" w:rsidRPr="00AB53F6">
        <w:rPr>
          <w:color w:val="000000" w:themeColor="text1"/>
        </w:rPr>
        <w:t>beyond the Committee on the Rights of Persons with Disabilities (CRPD</w:t>
      </w:r>
      <w:r w:rsidR="00F60F50">
        <w:rPr>
          <w:color w:val="000000" w:themeColor="text1"/>
        </w:rPr>
        <w:t xml:space="preserve"> Committee</w:t>
      </w:r>
      <w:r w:rsidR="007A1181" w:rsidRPr="00AB53F6">
        <w:rPr>
          <w:color w:val="000000" w:themeColor="text1"/>
        </w:rPr>
        <w:t>)</w:t>
      </w:r>
      <w:r w:rsidR="007A1181" w:rsidRPr="00AB53F6">
        <w:rPr>
          <w:rFonts w:eastAsia="Times New Roman"/>
          <w:color w:val="000000" w:themeColor="text1"/>
          <w:shd w:val="clear" w:color="auto" w:fill="FFFFFF"/>
        </w:rPr>
        <w:t>.</w:t>
      </w:r>
      <w:r w:rsidRPr="00AB53F6">
        <w:rPr>
          <w:rFonts w:eastAsia="Times New Roman"/>
          <w:color w:val="000000" w:themeColor="text1"/>
          <w:shd w:val="clear" w:color="auto" w:fill="FFFFFF"/>
        </w:rPr>
        <w:t xml:space="preserve"> </w:t>
      </w:r>
      <w:r w:rsidR="000719D3" w:rsidRPr="00AB53F6">
        <w:rPr>
          <w:rFonts w:eastAsia="Times New Roman"/>
          <w:color w:val="000000" w:themeColor="text1"/>
          <w:shd w:val="clear" w:color="auto" w:fill="FFFFFF"/>
        </w:rPr>
        <w:t>As such</w:t>
      </w:r>
      <w:r w:rsidR="00A61CB6" w:rsidRPr="00AB53F6">
        <w:rPr>
          <w:rFonts w:eastAsia="Times New Roman"/>
          <w:color w:val="000000" w:themeColor="text1"/>
          <w:shd w:val="clear" w:color="auto" w:fill="FFFFFF"/>
        </w:rPr>
        <w:t>,</w:t>
      </w:r>
      <w:r w:rsidR="000719D3" w:rsidRPr="00AB53F6">
        <w:rPr>
          <w:rFonts w:eastAsia="Times New Roman"/>
          <w:color w:val="000000" w:themeColor="text1"/>
          <w:shd w:val="clear" w:color="auto" w:fill="FFFFFF"/>
        </w:rPr>
        <w:t xml:space="preserve"> we encourage State</w:t>
      </w:r>
      <w:r w:rsidR="00C53F5E" w:rsidRPr="00AB53F6">
        <w:rPr>
          <w:rFonts w:eastAsia="Times New Roman"/>
          <w:color w:val="000000" w:themeColor="text1"/>
          <w:shd w:val="clear" w:color="auto" w:fill="FFFFFF"/>
        </w:rPr>
        <w:t>s</w:t>
      </w:r>
      <w:r w:rsidR="000719D3" w:rsidRPr="00AB53F6">
        <w:rPr>
          <w:rFonts w:eastAsia="Times New Roman"/>
          <w:color w:val="000000" w:themeColor="text1"/>
          <w:shd w:val="clear" w:color="auto" w:fill="FFFFFF"/>
        </w:rPr>
        <w:t xml:space="preserve"> Parties to</w:t>
      </w:r>
      <w:r w:rsidR="00EF08BB">
        <w:rPr>
          <w:rFonts w:eastAsia="Times New Roman"/>
          <w:color w:val="000000" w:themeColor="text1"/>
          <w:shd w:val="clear" w:color="auto" w:fill="FFFFFF"/>
        </w:rPr>
        <w:t xml:space="preserve"> strongly</w:t>
      </w:r>
      <w:r w:rsidR="000719D3" w:rsidRPr="00AB53F6">
        <w:rPr>
          <w:rFonts w:eastAsia="Times New Roman"/>
          <w:color w:val="000000" w:themeColor="text1"/>
          <w:shd w:val="clear" w:color="auto" w:fill="FFFFFF"/>
        </w:rPr>
        <w:t xml:space="preserve"> consider the election of Ms. Ana </w:t>
      </w:r>
      <w:proofErr w:type="spellStart"/>
      <w:r w:rsidR="00CB6986" w:rsidRPr="00AB53F6">
        <w:rPr>
          <w:rFonts w:eastAsia="Times New Roman"/>
          <w:color w:val="000000" w:themeColor="text1"/>
          <w:shd w:val="clear" w:color="auto" w:fill="FFFFFF"/>
        </w:rPr>
        <w:t>Peláez</w:t>
      </w:r>
      <w:proofErr w:type="spellEnd"/>
      <w:r w:rsidR="00C53F5E" w:rsidRPr="00AB53F6">
        <w:rPr>
          <w:rFonts w:eastAsia="Times New Roman"/>
          <w:color w:val="000000" w:themeColor="text1"/>
          <w:shd w:val="clear" w:color="auto" w:fill="FFFFFF"/>
        </w:rPr>
        <w:t xml:space="preserve">, </w:t>
      </w:r>
      <w:r w:rsidR="00255E54" w:rsidRPr="00AB53F6">
        <w:rPr>
          <w:rFonts w:eastAsia="Times New Roman"/>
          <w:color w:val="000000" w:themeColor="text1"/>
          <w:shd w:val="clear" w:color="auto" w:fill="FFFFFF"/>
        </w:rPr>
        <w:t>a two-term</w:t>
      </w:r>
      <w:r w:rsidR="00C53F5E" w:rsidRPr="00AB53F6">
        <w:rPr>
          <w:rFonts w:eastAsia="Times New Roman"/>
          <w:color w:val="000000" w:themeColor="text1"/>
          <w:shd w:val="clear" w:color="auto" w:fill="FFFFFF"/>
        </w:rPr>
        <w:t xml:space="preserve"> CRPD Committee member who will provide essential expertise in </w:t>
      </w:r>
      <w:r w:rsidR="00C53F5E" w:rsidRPr="00AB53F6">
        <w:rPr>
          <w:iCs/>
          <w:color w:val="000000" w:themeColor="text1"/>
        </w:rPr>
        <w:t xml:space="preserve">addressing </w:t>
      </w:r>
      <w:r w:rsidR="00255E54" w:rsidRPr="00AB53F6">
        <w:rPr>
          <w:iCs/>
          <w:color w:val="000000" w:themeColor="text1"/>
        </w:rPr>
        <w:t>multiple and intersectional discrimination</w:t>
      </w:r>
      <w:r w:rsidR="00C53F5E" w:rsidRPr="00AB53F6">
        <w:rPr>
          <w:iCs/>
          <w:color w:val="000000" w:themeColor="text1"/>
        </w:rPr>
        <w:t xml:space="preserve">, </w:t>
      </w:r>
      <w:r w:rsidR="00A61CB6" w:rsidRPr="00AB53F6">
        <w:rPr>
          <w:rFonts w:eastAsia="Times New Roman"/>
          <w:color w:val="000000" w:themeColor="text1"/>
          <w:shd w:val="clear" w:color="auto" w:fill="FFFFFF"/>
        </w:rPr>
        <w:t>to the CEDAW Committee</w:t>
      </w:r>
      <w:r w:rsidR="00C53F5E" w:rsidRPr="00AB53F6">
        <w:rPr>
          <w:rFonts w:eastAsia="Times New Roman"/>
          <w:color w:val="000000" w:themeColor="text1"/>
          <w:shd w:val="clear" w:color="auto" w:fill="FFFFFF"/>
        </w:rPr>
        <w:t xml:space="preserve">. </w:t>
      </w:r>
      <w:r w:rsidR="007A1181" w:rsidRPr="00AB53F6">
        <w:rPr>
          <w:color w:val="000000" w:themeColor="text1"/>
          <w:shd w:val="clear" w:color="auto" w:fill="FFFFFF"/>
        </w:rPr>
        <w:t xml:space="preserve">Elections for the </w:t>
      </w:r>
      <w:r w:rsidR="00C53F5E" w:rsidRPr="00AB53F6">
        <w:rPr>
          <w:color w:val="000000" w:themeColor="text1"/>
          <w:shd w:val="clear" w:color="auto" w:fill="FFFFFF"/>
        </w:rPr>
        <w:t xml:space="preserve">CEDAW Committee </w:t>
      </w:r>
      <w:r w:rsidR="007A1181" w:rsidRPr="00AB53F6">
        <w:rPr>
          <w:color w:val="000000" w:themeColor="text1"/>
          <w:shd w:val="clear" w:color="auto" w:fill="FFFFFF"/>
        </w:rPr>
        <w:t>will b</w:t>
      </w:r>
      <w:r w:rsidRPr="00AB53F6">
        <w:rPr>
          <w:color w:val="000000" w:themeColor="text1"/>
          <w:shd w:val="clear" w:color="auto" w:fill="FFFFFF"/>
        </w:rPr>
        <w:t xml:space="preserve">e held at United Nations headquarters in New York on June </w:t>
      </w:r>
      <w:r w:rsidR="00BC0CD8" w:rsidRPr="00AB53F6">
        <w:rPr>
          <w:color w:val="000000" w:themeColor="text1"/>
          <w:shd w:val="clear" w:color="auto" w:fill="FFFFFF"/>
        </w:rPr>
        <w:t>7th,</w:t>
      </w:r>
      <w:r w:rsidRPr="00AB53F6">
        <w:rPr>
          <w:color w:val="000000" w:themeColor="text1"/>
          <w:shd w:val="clear" w:color="auto" w:fill="FFFFFF"/>
        </w:rPr>
        <w:t xml:space="preserve"> 2018</w:t>
      </w:r>
      <w:r w:rsidR="007A1181" w:rsidRPr="00AB53F6">
        <w:rPr>
          <w:color w:val="000000" w:themeColor="text1"/>
          <w:shd w:val="clear" w:color="auto" w:fill="FFFFFF"/>
        </w:rPr>
        <w:t xml:space="preserve">. </w:t>
      </w:r>
    </w:p>
    <w:p w14:paraId="6F7E177A" w14:textId="77777777" w:rsidR="00255E54" w:rsidRPr="00AB53F6" w:rsidRDefault="00255E54" w:rsidP="009E343C">
      <w:pPr>
        <w:rPr>
          <w:color w:val="000000" w:themeColor="text1"/>
          <w:shd w:val="clear" w:color="auto" w:fill="FFFFFF"/>
        </w:rPr>
      </w:pPr>
    </w:p>
    <w:p w14:paraId="5357974F" w14:textId="77777777" w:rsidR="007F76D0" w:rsidRPr="00EF08BB" w:rsidRDefault="00C07DDA" w:rsidP="009E343C">
      <w:pPr>
        <w:rPr>
          <w:rFonts w:eastAsia="Times New Roman"/>
        </w:rPr>
      </w:pPr>
      <w:r w:rsidRPr="00AB53F6">
        <w:rPr>
          <w:color w:val="000000" w:themeColor="text1"/>
          <w:shd w:val="clear" w:color="auto" w:fill="FFFFFF"/>
        </w:rPr>
        <w:t>Throughout its 37-year history the CEDAW Committee has yet to include a member who identifies as having a disability, d</w:t>
      </w:r>
      <w:r w:rsidR="007A1181" w:rsidRPr="00AB53F6">
        <w:rPr>
          <w:color w:val="000000" w:themeColor="text1"/>
          <w:shd w:val="clear" w:color="auto" w:fill="FFFFFF"/>
        </w:rPr>
        <w:t xml:space="preserve">espite </w:t>
      </w:r>
      <w:r w:rsidR="00255E54" w:rsidRPr="00AB53F6">
        <w:rPr>
          <w:color w:val="000000" w:themeColor="text1"/>
          <w:shd w:val="clear" w:color="auto" w:fill="FFFFFF"/>
        </w:rPr>
        <w:t xml:space="preserve">the fact that </w:t>
      </w:r>
      <w:r w:rsidR="000B7503" w:rsidRPr="00AB53F6">
        <w:rPr>
          <w:color w:val="000000" w:themeColor="text1"/>
        </w:rPr>
        <w:t xml:space="preserve">an estimated one in five women </w:t>
      </w:r>
      <w:r w:rsidR="00EF08BB">
        <w:rPr>
          <w:color w:val="000000" w:themeColor="text1"/>
        </w:rPr>
        <w:t xml:space="preserve">worldwide </w:t>
      </w:r>
      <w:r w:rsidR="000B7503" w:rsidRPr="00AB53F6">
        <w:rPr>
          <w:color w:val="000000" w:themeColor="text1"/>
        </w:rPr>
        <w:t>live</w:t>
      </w:r>
      <w:r w:rsidR="00CB6986" w:rsidRPr="00AB53F6">
        <w:rPr>
          <w:color w:val="000000" w:themeColor="text1"/>
        </w:rPr>
        <w:t>s</w:t>
      </w:r>
      <w:r w:rsidR="000B7503" w:rsidRPr="00AB53F6">
        <w:rPr>
          <w:color w:val="000000" w:themeColor="text1"/>
        </w:rPr>
        <w:t xml:space="preserve"> with disabilities</w:t>
      </w:r>
      <w:r w:rsidR="00C53F5E" w:rsidRPr="00AB53F6">
        <w:rPr>
          <w:color w:val="000000" w:themeColor="text1"/>
        </w:rPr>
        <w:t>. Furthermore,</w:t>
      </w:r>
      <w:r w:rsidR="000B7503" w:rsidRPr="00AB53F6">
        <w:rPr>
          <w:color w:val="000000" w:themeColor="text1"/>
        </w:rPr>
        <w:t xml:space="preserve"> </w:t>
      </w:r>
      <w:r w:rsidR="00BA5103" w:rsidRPr="00AB53F6">
        <w:rPr>
          <w:color w:val="000000" w:themeColor="text1"/>
        </w:rPr>
        <w:t xml:space="preserve">the </w:t>
      </w:r>
      <w:r w:rsidR="000B7503" w:rsidRPr="00AB53F6">
        <w:rPr>
          <w:color w:val="000000" w:themeColor="text1"/>
        </w:rPr>
        <w:t>disability</w:t>
      </w:r>
      <w:r w:rsidR="00BA5103" w:rsidRPr="00AB53F6">
        <w:rPr>
          <w:color w:val="000000" w:themeColor="text1"/>
        </w:rPr>
        <w:t xml:space="preserve"> </w:t>
      </w:r>
      <w:r w:rsidR="00BC0CD8" w:rsidRPr="00AB53F6">
        <w:rPr>
          <w:color w:val="000000" w:themeColor="text1"/>
        </w:rPr>
        <w:t>prevalence</w:t>
      </w:r>
      <w:r w:rsidR="00BA5103" w:rsidRPr="00AB53F6">
        <w:rPr>
          <w:color w:val="000000" w:themeColor="text1"/>
        </w:rPr>
        <w:t xml:space="preserve"> </w:t>
      </w:r>
      <w:r w:rsidR="00BC0CD8" w:rsidRPr="00AB53F6">
        <w:rPr>
          <w:color w:val="000000" w:themeColor="text1"/>
        </w:rPr>
        <w:t>rate is</w:t>
      </w:r>
      <w:r w:rsidR="000B7503" w:rsidRPr="00AB53F6">
        <w:rPr>
          <w:color w:val="000000" w:themeColor="text1"/>
        </w:rPr>
        <w:t xml:space="preserve"> much higher among women</w:t>
      </w:r>
      <w:r w:rsidR="00C53F5E" w:rsidRPr="00AB53F6">
        <w:rPr>
          <w:color w:val="000000" w:themeColor="text1"/>
        </w:rPr>
        <w:t xml:space="preserve"> (19.2%)</w:t>
      </w:r>
      <w:r w:rsidR="000B7503" w:rsidRPr="00AB53F6">
        <w:rPr>
          <w:color w:val="000000" w:themeColor="text1"/>
        </w:rPr>
        <w:t xml:space="preserve"> than men</w:t>
      </w:r>
      <w:r w:rsidR="00C53F5E" w:rsidRPr="00AB53F6">
        <w:rPr>
          <w:color w:val="000000" w:themeColor="text1"/>
        </w:rPr>
        <w:t xml:space="preserve"> (12%) </w:t>
      </w:r>
      <w:r w:rsidR="00C53F5E" w:rsidRPr="00EF08BB">
        <w:rPr>
          <w:color w:val="000000" w:themeColor="text1"/>
        </w:rPr>
        <w:t xml:space="preserve">due to higher rates of poverty among women, </w:t>
      </w:r>
      <w:r w:rsidR="00EF08BB" w:rsidRPr="00EF08BB">
        <w:rPr>
          <w:rFonts w:eastAsia="Times New Roman"/>
          <w:color w:val="000000"/>
          <w:shd w:val="clear" w:color="auto" w:fill="FFFFFF"/>
        </w:rPr>
        <w:t>fewer educational opportunities</w:t>
      </w:r>
      <w:r w:rsidR="00EF08BB">
        <w:rPr>
          <w:rFonts w:eastAsia="Times New Roman"/>
        </w:rPr>
        <w:t xml:space="preserve">, </w:t>
      </w:r>
      <w:r w:rsidR="00C53F5E" w:rsidRPr="00AB53F6">
        <w:rPr>
          <w:color w:val="000000" w:themeColor="text1"/>
        </w:rPr>
        <w:t xml:space="preserve">poor workforce conditions, </w:t>
      </w:r>
      <w:r w:rsidR="00FA0BAC" w:rsidRPr="00AB53F6">
        <w:rPr>
          <w:color w:val="000000" w:themeColor="text1"/>
        </w:rPr>
        <w:t>gender and disability-</w:t>
      </w:r>
      <w:r w:rsidR="00C53F5E" w:rsidRPr="00AB53F6">
        <w:rPr>
          <w:color w:val="000000" w:themeColor="text1"/>
        </w:rPr>
        <w:t>based violence, and neglect in health care, including sexual and reproductive health care, among other factors</w:t>
      </w:r>
      <w:r w:rsidR="00255E54" w:rsidRPr="00AB53F6">
        <w:rPr>
          <w:color w:val="000000" w:themeColor="text1"/>
        </w:rPr>
        <w:t>.</w:t>
      </w:r>
      <w:r w:rsidR="00FA0BAC" w:rsidRPr="00AB53F6">
        <w:rPr>
          <w:rStyle w:val="FootnoteReference"/>
          <w:color w:val="000000" w:themeColor="text1"/>
        </w:rPr>
        <w:footnoteReference w:id="1"/>
      </w:r>
      <w:r w:rsidR="00255E54" w:rsidRPr="00AB53F6">
        <w:rPr>
          <w:color w:val="000000" w:themeColor="text1"/>
        </w:rPr>
        <w:t xml:space="preserve"> This means</w:t>
      </w:r>
      <w:r w:rsidR="00C53F5E" w:rsidRPr="00AB53F6">
        <w:rPr>
          <w:color w:val="000000" w:themeColor="text1"/>
        </w:rPr>
        <w:t xml:space="preserve"> that </w:t>
      </w:r>
      <w:r w:rsidR="000719D3" w:rsidRPr="00AB53F6">
        <w:rPr>
          <w:color w:val="000000" w:themeColor="text1"/>
        </w:rPr>
        <w:t>the</w:t>
      </w:r>
      <w:r w:rsidR="00C53F5E" w:rsidRPr="00AB53F6">
        <w:rPr>
          <w:color w:val="000000" w:themeColor="text1"/>
        </w:rPr>
        <w:t xml:space="preserve"> </w:t>
      </w:r>
      <w:r w:rsidR="000719D3" w:rsidRPr="00AB53F6">
        <w:rPr>
          <w:color w:val="000000" w:themeColor="text1"/>
        </w:rPr>
        <w:t xml:space="preserve">consequences of </w:t>
      </w:r>
      <w:r w:rsidR="00C53F5E" w:rsidRPr="00AB53F6">
        <w:rPr>
          <w:color w:val="000000" w:themeColor="text1"/>
        </w:rPr>
        <w:t xml:space="preserve">multiple and intersecting discrimination based on both </w:t>
      </w:r>
      <w:r w:rsidR="000719D3" w:rsidRPr="00AB53F6">
        <w:rPr>
          <w:color w:val="000000" w:themeColor="text1"/>
        </w:rPr>
        <w:t>gender and disability</w:t>
      </w:r>
      <w:r w:rsidR="00C53F5E" w:rsidRPr="00AB53F6">
        <w:rPr>
          <w:color w:val="000000" w:themeColor="text1"/>
        </w:rPr>
        <w:t xml:space="preserve"> </w:t>
      </w:r>
      <w:r w:rsidR="00255E54" w:rsidRPr="00AB53F6">
        <w:rPr>
          <w:color w:val="000000" w:themeColor="text1"/>
        </w:rPr>
        <w:t xml:space="preserve">should be a central human rights issue for the CEDAW Committee. Indeed, due </w:t>
      </w:r>
      <w:r w:rsidR="00CB6986" w:rsidRPr="00AB53F6">
        <w:rPr>
          <w:color w:val="000000" w:themeColor="text1"/>
        </w:rPr>
        <w:t xml:space="preserve">to </w:t>
      </w:r>
      <w:r w:rsidR="00255E54" w:rsidRPr="00AB53F6">
        <w:rPr>
          <w:color w:val="000000" w:themeColor="text1"/>
        </w:rPr>
        <w:t>this discrimination, women and girls with disabilities experience violations of their rights that are unique from and disproportionate to those experienced by men a</w:t>
      </w:r>
      <w:r w:rsidR="007F76D0" w:rsidRPr="00AB53F6">
        <w:rPr>
          <w:color w:val="000000" w:themeColor="text1"/>
        </w:rPr>
        <w:t>nd nondisabled women</w:t>
      </w:r>
      <w:r w:rsidR="00CB6986" w:rsidRPr="00AB53F6">
        <w:rPr>
          <w:color w:val="000000" w:themeColor="text1"/>
        </w:rPr>
        <w:t>,</w:t>
      </w:r>
      <w:r w:rsidR="007F76D0" w:rsidRPr="00AB53F6">
        <w:rPr>
          <w:color w:val="000000" w:themeColor="text1"/>
        </w:rPr>
        <w:t xml:space="preserve"> including</w:t>
      </w:r>
      <w:r w:rsidR="00FA0BAC" w:rsidRPr="00AB53F6">
        <w:rPr>
          <w:color w:val="000000" w:themeColor="text1"/>
        </w:rPr>
        <w:t>, for example</w:t>
      </w:r>
      <w:r w:rsidR="00CB6986" w:rsidRPr="00AB53F6">
        <w:rPr>
          <w:color w:val="000000" w:themeColor="text1"/>
        </w:rPr>
        <w:t>:</w:t>
      </w:r>
      <w:r w:rsidR="007F76D0" w:rsidRPr="00AB53F6">
        <w:rPr>
          <w:color w:val="000000" w:themeColor="text1"/>
        </w:rPr>
        <w:t xml:space="preserve"> </w:t>
      </w:r>
      <w:r w:rsidR="00255E54" w:rsidRPr="00AB53F6">
        <w:rPr>
          <w:color w:val="000000" w:themeColor="text1"/>
        </w:rPr>
        <w:t>higher</w:t>
      </w:r>
      <w:r w:rsidR="007F76D0" w:rsidRPr="00AB53F6">
        <w:rPr>
          <w:color w:val="000000" w:themeColor="text1"/>
        </w:rPr>
        <w:t xml:space="preserve"> rates of gender-based violence;</w:t>
      </w:r>
      <w:r w:rsidR="00255E54" w:rsidRPr="00AB53F6">
        <w:rPr>
          <w:color w:val="000000" w:themeColor="text1"/>
        </w:rPr>
        <w:t xml:space="preserve"> unique barriers to sexual and reproductive health care</w:t>
      </w:r>
      <w:r w:rsidR="007F76D0" w:rsidRPr="00AB53F6">
        <w:rPr>
          <w:color w:val="000000" w:themeColor="text1"/>
        </w:rPr>
        <w:t xml:space="preserve"> and forced</w:t>
      </w:r>
      <w:r w:rsidR="00255E54" w:rsidRPr="00AB53F6">
        <w:rPr>
          <w:color w:val="000000" w:themeColor="text1"/>
        </w:rPr>
        <w:t xml:space="preserve"> reproductive health interventions including forced sterilization, forced cont</w:t>
      </w:r>
      <w:r w:rsidR="007F76D0" w:rsidRPr="00AB53F6">
        <w:rPr>
          <w:color w:val="000000" w:themeColor="text1"/>
        </w:rPr>
        <w:t>raception, and forced abortion;</w:t>
      </w:r>
      <w:r w:rsidR="00820EA3" w:rsidRPr="00AB53F6">
        <w:rPr>
          <w:color w:val="000000" w:themeColor="text1"/>
        </w:rPr>
        <w:t xml:space="preserve"> higher rates of institutionalization</w:t>
      </w:r>
      <w:r w:rsidR="007F76D0" w:rsidRPr="00AB53F6">
        <w:rPr>
          <w:color w:val="000000" w:themeColor="text1"/>
        </w:rPr>
        <w:t xml:space="preserve"> and </w:t>
      </w:r>
      <w:r w:rsidR="007F76D0" w:rsidRPr="0024615F">
        <w:rPr>
          <w:color w:val="000000" w:themeColor="text1"/>
        </w:rPr>
        <w:lastRenderedPageBreak/>
        <w:t>lower rates of education, including primary education.</w:t>
      </w:r>
      <w:r w:rsidR="009E502D" w:rsidRPr="0024615F">
        <w:rPr>
          <w:rStyle w:val="FootnoteReference"/>
          <w:color w:val="000000" w:themeColor="text1"/>
        </w:rPr>
        <w:footnoteReference w:id="2"/>
      </w:r>
      <w:r w:rsidR="007F76D0" w:rsidRPr="0024615F">
        <w:rPr>
          <w:color w:val="000000" w:themeColor="text1"/>
        </w:rPr>
        <w:t xml:space="preserve"> These are urgent issues that the CEDAW Committee can and must address.</w:t>
      </w:r>
    </w:p>
    <w:p w14:paraId="62549DF8" w14:textId="77777777" w:rsidR="000B7503" w:rsidRPr="0024615F" w:rsidRDefault="000B7503" w:rsidP="009E343C">
      <w:pPr>
        <w:rPr>
          <w:color w:val="000000" w:themeColor="text1"/>
        </w:rPr>
      </w:pPr>
    </w:p>
    <w:p w14:paraId="633D1EFD" w14:textId="77777777" w:rsidR="00E958B8" w:rsidRPr="0024615F" w:rsidRDefault="00255E54" w:rsidP="00E958B8">
      <w:pPr>
        <w:rPr>
          <w:color w:val="000000" w:themeColor="text1"/>
        </w:rPr>
      </w:pPr>
      <w:r w:rsidRPr="0024615F">
        <w:rPr>
          <w:color w:val="000000" w:themeColor="text1"/>
        </w:rPr>
        <w:t xml:space="preserve">The CEDAW Committee has frequently recognized that </w:t>
      </w:r>
      <w:r w:rsidR="007F76D0" w:rsidRPr="0024615F">
        <w:rPr>
          <w:color w:val="000000" w:themeColor="text1"/>
        </w:rPr>
        <w:t xml:space="preserve">the </w:t>
      </w:r>
      <w:r w:rsidRPr="0024615F">
        <w:rPr>
          <w:color w:val="000000" w:themeColor="text1"/>
        </w:rPr>
        <w:t xml:space="preserve">Convention on the Elimination of All Forms of Discrimination against Women </w:t>
      </w:r>
      <w:r w:rsidR="0071253A" w:rsidRPr="0024615F">
        <w:rPr>
          <w:color w:val="000000" w:themeColor="text1"/>
        </w:rPr>
        <w:t>(</w:t>
      </w:r>
      <w:r w:rsidRPr="0024615F">
        <w:rPr>
          <w:color w:val="000000" w:themeColor="text1"/>
        </w:rPr>
        <w:t>C</w:t>
      </w:r>
      <w:r w:rsidR="0071253A" w:rsidRPr="0024615F">
        <w:rPr>
          <w:color w:val="000000" w:themeColor="text1"/>
        </w:rPr>
        <w:t>EDAW</w:t>
      </w:r>
      <w:r w:rsidRPr="0024615F">
        <w:rPr>
          <w:color w:val="000000" w:themeColor="text1"/>
        </w:rPr>
        <w:t>)</w:t>
      </w:r>
      <w:r w:rsidR="007F76D0" w:rsidRPr="0024615F">
        <w:rPr>
          <w:color w:val="000000" w:themeColor="text1"/>
        </w:rPr>
        <w:t xml:space="preserve"> prohibits multiple and interse</w:t>
      </w:r>
      <w:r w:rsidRPr="0024615F">
        <w:rPr>
          <w:color w:val="000000" w:themeColor="text1"/>
        </w:rPr>
        <w:t>cting discrimination against women</w:t>
      </w:r>
      <w:r w:rsidR="007F76D0" w:rsidRPr="0024615F">
        <w:rPr>
          <w:color w:val="000000" w:themeColor="text1"/>
        </w:rPr>
        <w:t xml:space="preserve"> and girls with disabilities, and the Committee</w:t>
      </w:r>
      <w:r w:rsidRPr="0024615F">
        <w:rPr>
          <w:color w:val="000000" w:themeColor="text1"/>
        </w:rPr>
        <w:t xml:space="preserve"> has highlighted this group as a critical population whose rights States Parties must take special measures to respect, protect, and fulfill. </w:t>
      </w:r>
      <w:r w:rsidR="00DF21DE" w:rsidRPr="0024615F">
        <w:rPr>
          <w:color w:val="000000" w:themeColor="text1"/>
        </w:rPr>
        <w:t xml:space="preserve">However, </w:t>
      </w:r>
      <w:r w:rsidRPr="0024615F">
        <w:rPr>
          <w:color w:val="000000" w:themeColor="text1"/>
        </w:rPr>
        <w:t xml:space="preserve">without the representation of women with disabilities on the CEDAW Committee, </w:t>
      </w:r>
      <w:r w:rsidR="00DF21DE" w:rsidRPr="0024615F">
        <w:rPr>
          <w:color w:val="000000" w:themeColor="text1"/>
        </w:rPr>
        <w:t>the rights and priorities of women and girls with disabilities remain at the margins of</w:t>
      </w:r>
      <w:r w:rsidR="00E958B8" w:rsidRPr="0024615F">
        <w:rPr>
          <w:color w:val="000000" w:themeColor="text1"/>
        </w:rPr>
        <w:t xml:space="preserve"> </w:t>
      </w:r>
      <w:r w:rsidRPr="0024615F">
        <w:rPr>
          <w:color w:val="000000" w:themeColor="text1"/>
        </w:rPr>
        <w:t>the Committee’s important work</w:t>
      </w:r>
      <w:r w:rsidR="00E958B8" w:rsidRPr="0024615F">
        <w:rPr>
          <w:color w:val="000000" w:themeColor="text1"/>
        </w:rPr>
        <w:t>.</w:t>
      </w:r>
      <w:r w:rsidR="00DF21DE" w:rsidRPr="0024615F">
        <w:rPr>
          <w:color w:val="000000" w:themeColor="text1"/>
        </w:rPr>
        <w:t xml:space="preserve"> </w:t>
      </w:r>
      <w:r w:rsidRPr="0024615F">
        <w:rPr>
          <w:color w:val="000000" w:themeColor="text1"/>
        </w:rPr>
        <w:t xml:space="preserve">Women with intersectional identities—including women with disabilities—bring a fuller understanding of human rights issues that impact women and girls. </w:t>
      </w:r>
      <w:r w:rsidR="00E958B8" w:rsidRPr="0024615F">
        <w:rPr>
          <w:color w:val="000000" w:themeColor="text1"/>
        </w:rPr>
        <w:t xml:space="preserve">While men and nondisabled women on </w:t>
      </w:r>
      <w:r w:rsidRPr="0024615F">
        <w:rPr>
          <w:color w:val="000000" w:themeColor="text1"/>
        </w:rPr>
        <w:t xml:space="preserve">the CEDAW Committee </w:t>
      </w:r>
      <w:r w:rsidR="00E958B8" w:rsidRPr="0024615F">
        <w:rPr>
          <w:color w:val="000000" w:themeColor="text1"/>
        </w:rPr>
        <w:t xml:space="preserve">can and should raise the issues of women and girls with disabilities, </w:t>
      </w:r>
      <w:r w:rsidRPr="0024615F">
        <w:rPr>
          <w:color w:val="000000" w:themeColor="text1"/>
        </w:rPr>
        <w:t xml:space="preserve">this </w:t>
      </w:r>
      <w:r w:rsidR="00E958B8" w:rsidRPr="0024615F">
        <w:rPr>
          <w:color w:val="000000" w:themeColor="text1"/>
        </w:rPr>
        <w:t xml:space="preserve">cannot replace the self-representation of women with disabilities themselves, recalling the disability rights adage “nothing about us without us.” </w:t>
      </w:r>
      <w:r w:rsidR="002E3C43" w:rsidRPr="0024615F">
        <w:rPr>
          <w:color w:val="000000" w:themeColor="text1"/>
        </w:rPr>
        <w:t>The</w:t>
      </w:r>
      <w:r w:rsidR="00E958B8" w:rsidRPr="0024615F">
        <w:rPr>
          <w:color w:val="000000" w:themeColor="text1"/>
        </w:rPr>
        <w:t xml:space="preserve"> representation </w:t>
      </w:r>
      <w:r w:rsidR="002E3C43" w:rsidRPr="0024615F">
        <w:rPr>
          <w:color w:val="000000" w:themeColor="text1"/>
        </w:rPr>
        <w:t xml:space="preserve">of women with disabilities </w:t>
      </w:r>
      <w:r w:rsidR="00E958B8" w:rsidRPr="0024615F">
        <w:rPr>
          <w:color w:val="000000" w:themeColor="text1"/>
        </w:rPr>
        <w:t>on t</w:t>
      </w:r>
      <w:r w:rsidR="007F76D0" w:rsidRPr="0024615F">
        <w:rPr>
          <w:color w:val="000000" w:themeColor="text1"/>
        </w:rPr>
        <w:t>he CEDAW Committ</w:t>
      </w:r>
      <w:r w:rsidRPr="0024615F">
        <w:rPr>
          <w:color w:val="000000" w:themeColor="text1"/>
        </w:rPr>
        <w:t xml:space="preserve">ee </w:t>
      </w:r>
      <w:r w:rsidR="002E3C43" w:rsidRPr="0024615F">
        <w:rPr>
          <w:color w:val="000000" w:themeColor="text1"/>
        </w:rPr>
        <w:t xml:space="preserve">is </w:t>
      </w:r>
      <w:r w:rsidR="00BA5103" w:rsidRPr="0024615F">
        <w:rPr>
          <w:color w:val="000000" w:themeColor="text1"/>
        </w:rPr>
        <w:t xml:space="preserve">essential </w:t>
      </w:r>
      <w:r w:rsidR="00E958B8" w:rsidRPr="0024615F">
        <w:rPr>
          <w:color w:val="000000" w:themeColor="text1"/>
        </w:rPr>
        <w:t xml:space="preserve">to bring to light the experiences of a substantial portion of the population whose rights have often been overlooked. </w:t>
      </w:r>
    </w:p>
    <w:p w14:paraId="3ADABF54" w14:textId="77777777" w:rsidR="000719D3" w:rsidRPr="0024615F" w:rsidRDefault="000719D3" w:rsidP="00FF4446">
      <w:pPr>
        <w:rPr>
          <w:color w:val="000000" w:themeColor="text1"/>
        </w:rPr>
      </w:pPr>
    </w:p>
    <w:p w14:paraId="74EAD72C" w14:textId="77777777" w:rsidR="001A3AAE" w:rsidRPr="0024615F" w:rsidRDefault="00255E54" w:rsidP="001A3AAE">
      <w:pPr>
        <w:pStyle w:val="NormalWeb"/>
        <w:spacing w:before="0" w:beforeAutospacing="0" w:after="240" w:afterAutospacing="0"/>
        <w:textAlignment w:val="baseline"/>
        <w:rPr>
          <w:color w:val="000000" w:themeColor="text1"/>
        </w:rPr>
      </w:pPr>
      <w:r w:rsidRPr="0024615F">
        <w:rPr>
          <w:color w:val="000000" w:themeColor="text1"/>
        </w:rPr>
        <w:t>On June 7</w:t>
      </w:r>
      <w:r w:rsidR="00CB6986" w:rsidRPr="0024615F">
        <w:rPr>
          <w:color w:val="000000" w:themeColor="text1"/>
        </w:rPr>
        <w:t>th</w:t>
      </w:r>
      <w:r w:rsidRPr="0024615F">
        <w:rPr>
          <w:color w:val="000000" w:themeColor="text1"/>
        </w:rPr>
        <w:t xml:space="preserve">, </w:t>
      </w:r>
      <w:r w:rsidR="002E3C43" w:rsidRPr="0024615F">
        <w:rPr>
          <w:color w:val="000000" w:themeColor="text1"/>
        </w:rPr>
        <w:t>State</w:t>
      </w:r>
      <w:r w:rsidRPr="0024615F">
        <w:rPr>
          <w:color w:val="000000" w:themeColor="text1"/>
        </w:rPr>
        <w:t>s</w:t>
      </w:r>
      <w:r w:rsidR="002E3C43" w:rsidRPr="0024615F">
        <w:rPr>
          <w:color w:val="000000" w:themeColor="text1"/>
        </w:rPr>
        <w:t xml:space="preserve"> Parties have the opportunity to rectify the lack of disability representation on the CEDAW </w:t>
      </w:r>
      <w:r w:rsidRPr="0024615F">
        <w:rPr>
          <w:color w:val="000000" w:themeColor="text1"/>
        </w:rPr>
        <w:t>C</w:t>
      </w:r>
      <w:r w:rsidR="002E3C43" w:rsidRPr="0024615F">
        <w:rPr>
          <w:color w:val="000000" w:themeColor="text1"/>
        </w:rPr>
        <w:t>ommittee</w:t>
      </w:r>
      <w:r w:rsidR="007F76D0" w:rsidRPr="0024615F">
        <w:rPr>
          <w:color w:val="000000" w:themeColor="text1"/>
        </w:rPr>
        <w:t xml:space="preserve"> </w:t>
      </w:r>
      <w:r w:rsidR="00820EA3" w:rsidRPr="0024615F">
        <w:rPr>
          <w:color w:val="000000" w:themeColor="text1"/>
        </w:rPr>
        <w:t xml:space="preserve">and broaden its diversity </w:t>
      </w:r>
      <w:r w:rsidR="007F76D0" w:rsidRPr="0024615F">
        <w:rPr>
          <w:color w:val="000000" w:themeColor="text1"/>
        </w:rPr>
        <w:t xml:space="preserve">by electing Ms. Ana </w:t>
      </w:r>
      <w:proofErr w:type="spellStart"/>
      <w:r w:rsidR="00CB6986" w:rsidRPr="0024615F">
        <w:rPr>
          <w:color w:val="000000" w:themeColor="text1"/>
        </w:rPr>
        <w:t>Peláez</w:t>
      </w:r>
      <w:proofErr w:type="spellEnd"/>
      <w:r w:rsidR="007F76D0" w:rsidRPr="0024615F">
        <w:rPr>
          <w:color w:val="000000" w:themeColor="text1"/>
        </w:rPr>
        <w:t xml:space="preserve"> as the first </w:t>
      </w:r>
      <w:r w:rsidR="00CB6986" w:rsidRPr="0024615F">
        <w:rPr>
          <w:color w:val="000000" w:themeColor="text1"/>
        </w:rPr>
        <w:t>woman</w:t>
      </w:r>
      <w:r w:rsidR="007F76D0" w:rsidRPr="0024615F">
        <w:rPr>
          <w:color w:val="000000" w:themeColor="text1"/>
        </w:rPr>
        <w:t xml:space="preserve"> with a disability to serve on the Committee.</w:t>
      </w:r>
      <w:r w:rsidR="002E3C43" w:rsidRPr="0024615F">
        <w:rPr>
          <w:color w:val="000000" w:themeColor="text1"/>
        </w:rPr>
        <w:t xml:space="preserve"> </w:t>
      </w:r>
      <w:r w:rsidR="007F76D0" w:rsidRPr="0024615F">
        <w:rPr>
          <w:color w:val="000000" w:themeColor="text1"/>
        </w:rPr>
        <w:t xml:space="preserve">Ms. </w:t>
      </w:r>
      <w:proofErr w:type="spellStart"/>
      <w:r w:rsidR="00CB6986" w:rsidRPr="0024615F">
        <w:rPr>
          <w:color w:val="000000" w:themeColor="text1"/>
        </w:rPr>
        <w:t>Peláez</w:t>
      </w:r>
      <w:proofErr w:type="spellEnd"/>
      <w:r w:rsidR="007F76D0" w:rsidRPr="0024615F">
        <w:rPr>
          <w:color w:val="000000" w:themeColor="text1"/>
        </w:rPr>
        <w:t xml:space="preserve"> </w:t>
      </w:r>
      <w:r w:rsidR="002E3C43" w:rsidRPr="0024615F">
        <w:rPr>
          <w:color w:val="000000" w:themeColor="text1"/>
        </w:rPr>
        <w:t>bring</w:t>
      </w:r>
      <w:r w:rsidR="007F76D0" w:rsidRPr="0024615F">
        <w:rPr>
          <w:color w:val="000000" w:themeColor="text1"/>
        </w:rPr>
        <w:t xml:space="preserve">s not only </w:t>
      </w:r>
      <w:r w:rsidR="00A94351" w:rsidRPr="0024615F">
        <w:rPr>
          <w:color w:val="000000" w:themeColor="text1"/>
        </w:rPr>
        <w:t xml:space="preserve">the experience of </w:t>
      </w:r>
      <w:r w:rsidR="007F76D0" w:rsidRPr="0024615F">
        <w:rPr>
          <w:color w:val="000000" w:themeColor="text1"/>
        </w:rPr>
        <w:t xml:space="preserve">working in the United Nations human rights system </w:t>
      </w:r>
      <w:r w:rsidR="000F637B" w:rsidRPr="0024615F">
        <w:rPr>
          <w:color w:val="000000" w:themeColor="text1"/>
        </w:rPr>
        <w:t xml:space="preserve">as </w:t>
      </w:r>
      <w:r w:rsidR="002E3C43" w:rsidRPr="0024615F">
        <w:rPr>
          <w:color w:val="000000" w:themeColor="text1"/>
        </w:rPr>
        <w:t>a two</w:t>
      </w:r>
      <w:r w:rsidR="007F76D0" w:rsidRPr="0024615F">
        <w:rPr>
          <w:color w:val="000000" w:themeColor="text1"/>
        </w:rPr>
        <w:t>-term</w:t>
      </w:r>
      <w:r w:rsidR="002E3C43" w:rsidRPr="0024615F">
        <w:rPr>
          <w:color w:val="000000" w:themeColor="text1"/>
        </w:rPr>
        <w:t xml:space="preserve"> CRPD Committee </w:t>
      </w:r>
      <w:r w:rsidR="00820EA3" w:rsidRPr="0024615F">
        <w:rPr>
          <w:color w:val="000000" w:themeColor="text1"/>
        </w:rPr>
        <w:t>expert</w:t>
      </w:r>
      <w:r w:rsidR="002E3C43" w:rsidRPr="0024615F">
        <w:rPr>
          <w:color w:val="000000" w:themeColor="text1"/>
        </w:rPr>
        <w:t>, but she</w:t>
      </w:r>
      <w:r w:rsidR="007F76D0" w:rsidRPr="0024615F">
        <w:rPr>
          <w:color w:val="000000" w:themeColor="text1"/>
        </w:rPr>
        <w:t xml:space="preserve"> also</w:t>
      </w:r>
      <w:r w:rsidR="002E3C43" w:rsidRPr="0024615F">
        <w:rPr>
          <w:color w:val="000000" w:themeColor="text1"/>
        </w:rPr>
        <w:t xml:space="preserve"> </w:t>
      </w:r>
      <w:r w:rsidR="004E5E6C" w:rsidRPr="0024615F">
        <w:rPr>
          <w:color w:val="000000" w:themeColor="text1"/>
        </w:rPr>
        <w:t>contributes her decades of experience</w:t>
      </w:r>
      <w:r w:rsidR="002E3C43" w:rsidRPr="0024615F">
        <w:rPr>
          <w:color w:val="000000" w:themeColor="text1"/>
        </w:rPr>
        <w:t xml:space="preserve"> in addressing intersecting discrimination among historically marginalized communities</w:t>
      </w:r>
      <w:r w:rsidR="007F76D0" w:rsidRPr="0024615F">
        <w:rPr>
          <w:color w:val="000000" w:themeColor="text1"/>
        </w:rPr>
        <w:t>, including women and girls with disabilities.</w:t>
      </w:r>
      <w:r w:rsidR="001A3AAE" w:rsidRPr="0024615F">
        <w:rPr>
          <w:color w:val="000000" w:themeColor="text1"/>
        </w:rPr>
        <w:t xml:space="preserve"> It is time now for the CEDAW Committee to truly reflect all facets of human diversity. </w:t>
      </w:r>
    </w:p>
    <w:p w14:paraId="704DB522" w14:textId="77777777" w:rsidR="00A94351" w:rsidRPr="0024615F" w:rsidRDefault="00A94351" w:rsidP="00FF4446">
      <w:pPr>
        <w:rPr>
          <w:color w:val="000000" w:themeColor="text1"/>
        </w:rPr>
      </w:pPr>
    </w:p>
    <w:p w14:paraId="702AC6D2" w14:textId="77777777" w:rsidR="007F76D0" w:rsidRPr="0024615F" w:rsidRDefault="007F76D0" w:rsidP="00FF4446">
      <w:pPr>
        <w:rPr>
          <w:color w:val="000000" w:themeColor="text1"/>
        </w:rPr>
      </w:pPr>
    </w:p>
    <w:p w14:paraId="341A4EAA" w14:textId="77777777" w:rsidR="001F0092" w:rsidRPr="0024615F" w:rsidRDefault="001F0092">
      <w:pPr>
        <w:rPr>
          <w:color w:val="000000" w:themeColor="text1"/>
        </w:rPr>
      </w:pPr>
    </w:p>
    <w:sectPr w:rsidR="001F0092" w:rsidRPr="0024615F" w:rsidSect="00222C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555AB" w14:textId="77777777" w:rsidR="00BF5CAF" w:rsidRDefault="00BF5CAF" w:rsidP="005F1E55">
      <w:r>
        <w:separator/>
      </w:r>
    </w:p>
  </w:endnote>
  <w:endnote w:type="continuationSeparator" w:id="0">
    <w:p w14:paraId="5A81980B" w14:textId="77777777" w:rsidR="00BF5CAF" w:rsidRDefault="00BF5CAF" w:rsidP="005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D0E12" w14:textId="77777777" w:rsidR="00BF5CAF" w:rsidRDefault="00BF5CAF" w:rsidP="005F1E55">
      <w:r>
        <w:separator/>
      </w:r>
    </w:p>
  </w:footnote>
  <w:footnote w:type="continuationSeparator" w:id="0">
    <w:p w14:paraId="1734DDF3" w14:textId="77777777" w:rsidR="00BF5CAF" w:rsidRDefault="00BF5CAF" w:rsidP="005F1E55">
      <w:r>
        <w:continuationSeparator/>
      </w:r>
    </w:p>
  </w:footnote>
  <w:footnote w:id="1">
    <w:p w14:paraId="124BC467" w14:textId="08A6CC9D" w:rsidR="00FA0BAC" w:rsidRPr="00820EA3" w:rsidRDefault="00FA0BAC" w:rsidP="00820EA3">
      <w:pPr>
        <w:rPr>
          <w:rFonts w:eastAsia="Times New Roman"/>
          <w:sz w:val="20"/>
          <w:szCs w:val="20"/>
        </w:rPr>
      </w:pPr>
      <w:r w:rsidRPr="00820EA3">
        <w:rPr>
          <w:rStyle w:val="FootnoteReference"/>
          <w:sz w:val="20"/>
          <w:szCs w:val="20"/>
        </w:rPr>
        <w:footnoteRef/>
      </w:r>
      <w:r w:rsidRPr="00820EA3">
        <w:rPr>
          <w:sz w:val="20"/>
          <w:szCs w:val="20"/>
        </w:rPr>
        <w:t xml:space="preserve"> </w:t>
      </w:r>
      <w:r w:rsidR="00820EA3" w:rsidRPr="00820EA3">
        <w:rPr>
          <w:rFonts w:eastAsia="Times New Roman"/>
          <w:color w:val="3F3F3F"/>
          <w:sz w:val="20"/>
          <w:szCs w:val="20"/>
        </w:rPr>
        <w:t>UN World Health Organization (WHO),</w:t>
      </w:r>
      <w:r w:rsidR="00820EA3" w:rsidRPr="00820EA3">
        <w:rPr>
          <w:rStyle w:val="apple-converted-space"/>
          <w:rFonts w:eastAsia="Times New Roman"/>
          <w:color w:val="3F3F3F"/>
          <w:sz w:val="20"/>
          <w:szCs w:val="20"/>
        </w:rPr>
        <w:t> </w:t>
      </w:r>
      <w:r w:rsidR="00A27EF1">
        <w:rPr>
          <w:rFonts w:eastAsia="Times New Roman"/>
          <w:i/>
          <w:iCs/>
          <w:color w:val="3F3F3F"/>
          <w:sz w:val="20"/>
          <w:szCs w:val="20"/>
        </w:rPr>
        <w:t>World Report on Disability</w:t>
      </w:r>
      <w:r w:rsidR="00820EA3" w:rsidRPr="00820EA3">
        <w:rPr>
          <w:rFonts w:eastAsia="Times New Roman"/>
          <w:i/>
          <w:iCs/>
          <w:color w:val="3F3F3F"/>
          <w:sz w:val="20"/>
          <w:szCs w:val="20"/>
        </w:rPr>
        <w:t>: Summary</w:t>
      </w:r>
      <w:r w:rsidR="00820EA3">
        <w:rPr>
          <w:rFonts w:eastAsia="Times New Roman"/>
          <w:color w:val="3F3F3F"/>
          <w:sz w:val="20"/>
          <w:szCs w:val="20"/>
        </w:rPr>
        <w:t xml:space="preserve">, </w:t>
      </w:r>
      <w:r w:rsidR="00820EA3" w:rsidRPr="00820EA3">
        <w:rPr>
          <w:rFonts w:eastAsia="Times New Roman"/>
          <w:color w:val="3F3F3F"/>
          <w:sz w:val="20"/>
          <w:szCs w:val="20"/>
        </w:rPr>
        <w:t xml:space="preserve">2011, WHO/NMH/VIP/11.01, available at: </w:t>
      </w:r>
      <w:r w:rsidR="00820EA3" w:rsidRPr="00820EA3">
        <w:rPr>
          <w:sz w:val="20"/>
          <w:szCs w:val="20"/>
        </w:rPr>
        <w:t>http://www.who.int/disabilities/world_report/2011/en/</w:t>
      </w:r>
      <w:r w:rsidR="00820EA3" w:rsidRPr="00820EA3">
        <w:rPr>
          <w:rFonts w:eastAsia="Times New Roman"/>
          <w:color w:val="3F3F3F"/>
          <w:sz w:val="20"/>
          <w:szCs w:val="20"/>
        </w:rPr>
        <w:t xml:space="preserve"> [accessed 4 May 2018]</w:t>
      </w:r>
    </w:p>
  </w:footnote>
  <w:footnote w:id="2">
    <w:p w14:paraId="7FBA59D0" w14:textId="77777777" w:rsidR="009E502D" w:rsidRPr="00820EA3" w:rsidRDefault="009E502D" w:rsidP="009E502D">
      <w:pPr>
        <w:rPr>
          <w:rFonts w:eastAsia="Times New Roman"/>
          <w:sz w:val="20"/>
          <w:szCs w:val="20"/>
        </w:rPr>
      </w:pPr>
      <w:r w:rsidRPr="00820EA3">
        <w:rPr>
          <w:rStyle w:val="FootnoteReference"/>
          <w:sz w:val="20"/>
          <w:szCs w:val="20"/>
        </w:rPr>
        <w:footnoteRef/>
      </w:r>
      <w:r w:rsidRPr="00820EA3">
        <w:rPr>
          <w:sz w:val="20"/>
          <w:szCs w:val="20"/>
        </w:rPr>
        <w:t xml:space="preserve"> </w:t>
      </w:r>
      <w:r w:rsidRPr="00820EA3">
        <w:rPr>
          <w:rFonts w:eastAsia="Times New Roman"/>
          <w:color w:val="3F3F3F"/>
          <w:sz w:val="20"/>
          <w:szCs w:val="20"/>
        </w:rPr>
        <w:t>UN Committee on the Rights of Persons with Disabilities (CRPD),</w:t>
      </w:r>
      <w:r w:rsidRPr="00820EA3">
        <w:rPr>
          <w:rStyle w:val="apple-converted-space"/>
          <w:rFonts w:eastAsia="Times New Roman"/>
          <w:color w:val="3F3F3F"/>
          <w:sz w:val="20"/>
          <w:szCs w:val="20"/>
        </w:rPr>
        <w:t> </w:t>
      </w:r>
      <w:r w:rsidRPr="00820EA3">
        <w:rPr>
          <w:rFonts w:eastAsia="Times New Roman"/>
          <w:i/>
          <w:iCs/>
          <w:color w:val="3F3F3F"/>
          <w:sz w:val="20"/>
          <w:szCs w:val="20"/>
        </w:rPr>
        <w:t>General comment No. 3 (2016), Article 6: Women and girls with disabilities</w:t>
      </w:r>
      <w:r w:rsidRPr="00820EA3">
        <w:rPr>
          <w:rFonts w:eastAsia="Times New Roman"/>
          <w:color w:val="3F3F3F"/>
          <w:sz w:val="20"/>
          <w:szCs w:val="20"/>
        </w:rPr>
        <w:t>, 2 September 2016, CRPD/C/GC/3, available at: http://www.ohchr.org/EN/HRBodies/CRPD/Pages/GC.aspx [accessed 4 May 2018]</w:t>
      </w:r>
    </w:p>
    <w:p w14:paraId="2B147BD2" w14:textId="77777777" w:rsidR="009E502D" w:rsidRDefault="009E502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042C" w14:textId="77777777" w:rsidR="005A2B2E" w:rsidRDefault="005A2B2E" w:rsidP="002D6628">
    <w:pPr>
      <w:widowControl w:val="0"/>
      <w:autoSpaceDE w:val="0"/>
      <w:autoSpaceDN w:val="0"/>
      <w:adjustRightInd w:val="0"/>
      <w:spacing w:line="280" w:lineRule="atLeast"/>
      <w:rPr>
        <w:rFonts w:ascii="Times" w:hAnsi="Times" w:cs="Times"/>
        <w:color w:val="000000"/>
      </w:rPr>
    </w:pPr>
  </w:p>
  <w:tbl>
    <w:tblPr>
      <w:tblStyle w:val="TableGrid"/>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41"/>
      <w:gridCol w:w="3241"/>
    </w:tblGrid>
    <w:tr w:rsidR="0024615F" w14:paraId="2492E92A" w14:textId="77777777" w:rsidTr="009B5D6C">
      <w:trPr>
        <w:trHeight w:val="1215"/>
        <w:jc w:val="center"/>
      </w:trPr>
      <w:tc>
        <w:tcPr>
          <w:tcW w:w="3240" w:type="dxa"/>
          <w:shd w:val="clear" w:color="auto" w:fill="auto"/>
        </w:tcPr>
        <w:p w14:paraId="7819B9B0" w14:textId="77777777" w:rsidR="005A2B2E" w:rsidRDefault="0024615F" w:rsidP="0024615F">
          <w:pPr>
            <w:widowControl w:val="0"/>
            <w:tabs>
              <w:tab w:val="left" w:pos="2610"/>
            </w:tabs>
            <w:autoSpaceDE w:val="0"/>
            <w:autoSpaceDN w:val="0"/>
            <w:adjustRightInd w:val="0"/>
            <w:spacing w:line="280" w:lineRule="atLeast"/>
            <w:rPr>
              <w:rFonts w:ascii="Times" w:hAnsi="Times" w:cs="Times"/>
              <w:color w:val="000000"/>
            </w:rPr>
          </w:pPr>
          <w:r>
            <w:rPr>
              <w:rFonts w:ascii="Times" w:hAnsi="Times" w:cs="Times"/>
              <w:noProof/>
              <w:color w:val="000000"/>
            </w:rPr>
            <w:drawing>
              <wp:anchor distT="0" distB="0" distL="114300" distR="114300" simplePos="0" relativeHeight="251662336" behindDoc="1" locked="0" layoutInCell="1" allowOverlap="1" wp14:anchorId="72E62EF0" wp14:editId="03A3A29B">
                <wp:simplePos x="0" y="0"/>
                <wp:positionH relativeFrom="column">
                  <wp:posOffset>-67945</wp:posOffset>
                </wp:positionH>
                <wp:positionV relativeFrom="paragraph">
                  <wp:posOffset>155575</wp:posOffset>
                </wp:positionV>
                <wp:extent cx="1714500" cy="712470"/>
                <wp:effectExtent l="0" t="0" r="12700" b="0"/>
                <wp:wrapThrough wrapText="bothSides">
                  <wp:wrapPolygon edited="0">
                    <wp:start x="0" y="0"/>
                    <wp:lineTo x="0" y="20791"/>
                    <wp:lineTo x="21440" y="20791"/>
                    <wp:lineTo x="21440" y="0"/>
                    <wp:lineTo x="0" y="0"/>
                  </wp:wrapPolygon>
                </wp:wrapThrough>
                <wp:docPr id="11" name="Picture 11" descr="Blue ovals in a circle" title="logo: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1" w:type="dxa"/>
          <w:shd w:val="clear" w:color="auto" w:fill="auto"/>
        </w:tcPr>
        <w:p w14:paraId="0DF58D80" w14:textId="77777777" w:rsidR="005A2B2E" w:rsidRDefault="0024615F" w:rsidP="0024615F">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anchor distT="0" distB="0" distL="114300" distR="114300" simplePos="0" relativeHeight="251660288" behindDoc="0" locked="0" layoutInCell="1" allowOverlap="1" wp14:anchorId="37A1B9B3" wp14:editId="525DD401">
                <wp:simplePos x="0" y="0"/>
                <wp:positionH relativeFrom="margin">
                  <wp:posOffset>426720</wp:posOffset>
                </wp:positionH>
                <wp:positionV relativeFrom="margin">
                  <wp:posOffset>41275</wp:posOffset>
                </wp:positionV>
                <wp:extent cx="838200" cy="809625"/>
                <wp:effectExtent l="0" t="0" r="0" b="3175"/>
                <wp:wrapSquare wrapText="bothSides"/>
                <wp:docPr id="4" name="Picture 4" descr="Purple Box witth female symbol" title="Logo: Women Enabled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 logo and type purple box copy.pdf"/>
                        <pic:cNvPicPr/>
                      </pic:nvPicPr>
                      <pic:blipFill>
                        <a:blip r:embed="rId2">
                          <a:extLst>
                            <a:ext uri="{28A0092B-C50C-407E-A947-70E740481C1C}">
                              <a14:useLocalDpi xmlns:a14="http://schemas.microsoft.com/office/drawing/2010/main" val="0"/>
                            </a:ext>
                          </a:extLst>
                        </a:blip>
                        <a:stretch>
                          <a:fillRect/>
                        </a:stretch>
                      </pic:blipFill>
                      <pic:spPr>
                        <a:xfrm>
                          <a:off x="0" y="0"/>
                          <a:ext cx="838200" cy="809625"/>
                        </a:xfrm>
                        <a:prstGeom prst="rect">
                          <a:avLst/>
                        </a:prstGeom>
                      </pic:spPr>
                    </pic:pic>
                  </a:graphicData>
                </a:graphic>
                <wp14:sizeRelH relativeFrom="margin">
                  <wp14:pctWidth>0</wp14:pctWidth>
                </wp14:sizeRelH>
                <wp14:sizeRelV relativeFrom="margin">
                  <wp14:pctHeight>0</wp14:pctHeight>
                </wp14:sizeRelV>
              </wp:anchor>
            </w:drawing>
          </w:r>
        </w:p>
      </w:tc>
      <w:tc>
        <w:tcPr>
          <w:tcW w:w="3241" w:type="dxa"/>
          <w:shd w:val="clear" w:color="auto" w:fill="auto"/>
        </w:tcPr>
        <w:p w14:paraId="20422505" w14:textId="77777777" w:rsidR="005A2B2E" w:rsidRDefault="0024615F"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anchor distT="0" distB="0" distL="114300" distR="114300" simplePos="0" relativeHeight="251663360" behindDoc="0" locked="0" layoutInCell="1" allowOverlap="1" wp14:anchorId="749B0B3E" wp14:editId="7B0B4467">
                <wp:simplePos x="0" y="0"/>
                <wp:positionH relativeFrom="column">
                  <wp:posOffset>350520</wp:posOffset>
                </wp:positionH>
                <wp:positionV relativeFrom="paragraph">
                  <wp:posOffset>165100</wp:posOffset>
                </wp:positionV>
                <wp:extent cx="952500" cy="587375"/>
                <wp:effectExtent l="0" t="0" r="12700" b="0"/>
                <wp:wrapThrough wrapText="bothSides">
                  <wp:wrapPolygon edited="0">
                    <wp:start x="0" y="0"/>
                    <wp:lineTo x="0" y="20549"/>
                    <wp:lineTo x="21312" y="20549"/>
                    <wp:lineTo x="21312" y="0"/>
                    <wp:lineTo x="0" y="0"/>
                  </wp:wrapPolygon>
                </wp:wrapThrough>
                <wp:docPr id="12" name="Picture 12" descr="Description: G:\0 common tools\my photos\graphic materials\logos\iddc logo.gif" title="Logo: International Disability and Development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0 common tools\my photos\graphic materials\logos\iddc 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615F" w14:paraId="6FFB6257" w14:textId="77777777" w:rsidTr="009B5D6C">
      <w:trPr>
        <w:trHeight w:val="1215"/>
        <w:jc w:val="center"/>
      </w:trPr>
      <w:tc>
        <w:tcPr>
          <w:tcW w:w="3240" w:type="dxa"/>
          <w:shd w:val="clear" w:color="auto" w:fill="auto"/>
        </w:tcPr>
        <w:p w14:paraId="3307BA83"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4A8B0DA7" w14:textId="77777777" w:rsidR="005A2B2E" w:rsidRDefault="0024615F"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7A4C1F6C" wp14:editId="555E63C0">
                <wp:extent cx="1119314" cy="742950"/>
                <wp:effectExtent l="0" t="0" r="0" b="0"/>
                <wp:docPr id="13" name="Picture 13" title="Logo: CE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RMI logo.png"/>
                        <pic:cNvPicPr/>
                      </pic:nvPicPr>
                      <pic:blipFill>
                        <a:blip r:embed="rId4">
                          <a:extLst>
                            <a:ext uri="{28A0092B-C50C-407E-A947-70E740481C1C}">
                              <a14:useLocalDpi xmlns:a14="http://schemas.microsoft.com/office/drawing/2010/main" val="0"/>
                            </a:ext>
                          </a:extLst>
                        </a:blip>
                        <a:stretch>
                          <a:fillRect/>
                        </a:stretch>
                      </pic:blipFill>
                      <pic:spPr>
                        <a:xfrm>
                          <a:off x="0" y="0"/>
                          <a:ext cx="1178229" cy="782055"/>
                        </a:xfrm>
                        <a:prstGeom prst="rect">
                          <a:avLst/>
                        </a:prstGeom>
                      </pic:spPr>
                    </pic:pic>
                  </a:graphicData>
                </a:graphic>
              </wp:inline>
            </w:drawing>
          </w:r>
        </w:p>
      </w:tc>
      <w:tc>
        <w:tcPr>
          <w:tcW w:w="3241" w:type="dxa"/>
          <w:shd w:val="clear" w:color="auto" w:fill="auto"/>
        </w:tcPr>
        <w:p w14:paraId="5397A63E" w14:textId="77777777" w:rsidR="005A2B2E" w:rsidRDefault="0024615F" w:rsidP="0024615F">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anchor distT="0" distB="0" distL="114300" distR="114300" simplePos="0" relativeHeight="251664384" behindDoc="0" locked="0" layoutInCell="1" allowOverlap="1" wp14:anchorId="21259DC9" wp14:editId="3B22E41D">
                <wp:simplePos x="0" y="0"/>
                <wp:positionH relativeFrom="margin">
                  <wp:posOffset>141605</wp:posOffset>
                </wp:positionH>
                <wp:positionV relativeFrom="margin">
                  <wp:posOffset>168275</wp:posOffset>
                </wp:positionV>
                <wp:extent cx="1504950" cy="622935"/>
                <wp:effectExtent l="0" t="0" r="0" b="12065"/>
                <wp:wrapSquare wrapText="bothSides"/>
                <wp:docPr id="14" name="Picture 14" title="Logo: Fundacion CERMI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ERMI Women's Foundation logo.png"/>
                        <pic:cNvPicPr/>
                      </pic:nvPicPr>
                      <pic:blipFill>
                        <a:blip r:embed="rId5">
                          <a:extLst>
                            <a:ext uri="{28A0092B-C50C-407E-A947-70E740481C1C}">
                              <a14:useLocalDpi xmlns:a14="http://schemas.microsoft.com/office/drawing/2010/main" val="0"/>
                            </a:ext>
                          </a:extLst>
                        </a:blip>
                        <a:stretch>
                          <a:fillRect/>
                        </a:stretch>
                      </pic:blipFill>
                      <pic:spPr>
                        <a:xfrm>
                          <a:off x="0" y="0"/>
                          <a:ext cx="1504950" cy="622935"/>
                        </a:xfrm>
                        <a:prstGeom prst="rect">
                          <a:avLst/>
                        </a:prstGeom>
                      </pic:spPr>
                    </pic:pic>
                  </a:graphicData>
                </a:graphic>
                <wp14:sizeRelH relativeFrom="margin">
                  <wp14:pctWidth>0</wp14:pctWidth>
                </wp14:sizeRelH>
                <wp14:sizeRelV relativeFrom="margin">
                  <wp14:pctHeight>0</wp14:pctHeight>
                </wp14:sizeRelV>
              </wp:anchor>
            </w:drawing>
          </w:r>
        </w:p>
      </w:tc>
      <w:tc>
        <w:tcPr>
          <w:tcW w:w="3241" w:type="dxa"/>
          <w:shd w:val="clear" w:color="auto" w:fill="auto"/>
        </w:tcPr>
        <w:p w14:paraId="7BD18BE9"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30F15F5C" w14:textId="77777777" w:rsidR="009B5D6C" w:rsidRDefault="009B5D6C"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anchor distT="0" distB="0" distL="114300" distR="114300" simplePos="0" relativeHeight="251661312" behindDoc="0" locked="0" layoutInCell="1" allowOverlap="1" wp14:anchorId="4495F9F0" wp14:editId="48A23804">
                <wp:simplePos x="0" y="0"/>
                <wp:positionH relativeFrom="margin">
                  <wp:posOffset>160020</wp:posOffset>
                </wp:positionH>
                <wp:positionV relativeFrom="margin">
                  <wp:posOffset>279400</wp:posOffset>
                </wp:positionV>
                <wp:extent cx="1400175" cy="327025"/>
                <wp:effectExtent l="0" t="0" r="0" b="3175"/>
                <wp:wrapSquare wrapText="bothSides"/>
                <wp:docPr id="10" name="Picture 10" title="Logo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CE logo.jpg"/>
                        <pic:cNvPicPr/>
                      </pic:nvPicPr>
                      <pic:blipFill>
                        <a:blip r:embed="rId6">
                          <a:extLst>
                            <a:ext uri="{28A0092B-C50C-407E-A947-70E740481C1C}">
                              <a14:useLocalDpi xmlns:a14="http://schemas.microsoft.com/office/drawing/2010/main" val="0"/>
                            </a:ext>
                          </a:extLst>
                        </a:blip>
                        <a:stretch>
                          <a:fillRect/>
                        </a:stretch>
                      </pic:blipFill>
                      <pic:spPr>
                        <a:xfrm>
                          <a:off x="0" y="0"/>
                          <a:ext cx="1400175" cy="327025"/>
                        </a:xfrm>
                        <a:prstGeom prst="rect">
                          <a:avLst/>
                        </a:prstGeom>
                      </pic:spPr>
                    </pic:pic>
                  </a:graphicData>
                </a:graphic>
                <wp14:sizeRelH relativeFrom="margin">
                  <wp14:pctWidth>0</wp14:pctWidth>
                </wp14:sizeRelH>
                <wp14:sizeRelV relativeFrom="margin">
                  <wp14:pctHeight>0</wp14:pctHeight>
                </wp14:sizeRelV>
              </wp:anchor>
            </w:drawing>
          </w:r>
        </w:p>
        <w:p w14:paraId="36E40DAF"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65EDD46E" w14:textId="77777777" w:rsidR="005A2B2E" w:rsidRDefault="005A2B2E" w:rsidP="002D6628">
          <w:pPr>
            <w:widowControl w:val="0"/>
            <w:autoSpaceDE w:val="0"/>
            <w:autoSpaceDN w:val="0"/>
            <w:adjustRightInd w:val="0"/>
            <w:spacing w:line="280" w:lineRule="atLeast"/>
            <w:rPr>
              <w:rFonts w:ascii="Times" w:hAnsi="Times" w:cs="Times"/>
              <w:color w:val="000000"/>
            </w:rPr>
          </w:pPr>
        </w:p>
      </w:tc>
    </w:tr>
  </w:tbl>
  <w:p w14:paraId="19F89067" w14:textId="77777777" w:rsidR="002D6628" w:rsidRDefault="002D6628" w:rsidP="002D6628">
    <w:pPr>
      <w:widowControl w:val="0"/>
      <w:autoSpaceDE w:val="0"/>
      <w:autoSpaceDN w:val="0"/>
      <w:adjustRightInd w:val="0"/>
      <w:spacing w:line="280" w:lineRule="atLeast"/>
      <w:rPr>
        <w:rFonts w:ascii="Times" w:hAnsi="Times" w:cs="Times"/>
        <w:color w:val="000000"/>
      </w:rPr>
    </w:pPr>
  </w:p>
  <w:p w14:paraId="6FC88F5D" w14:textId="77777777" w:rsidR="007546E9" w:rsidRDefault="00754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55"/>
    <w:rsid w:val="00012EBB"/>
    <w:rsid w:val="00037771"/>
    <w:rsid w:val="000719D3"/>
    <w:rsid w:val="000B7503"/>
    <w:rsid w:val="000E5CA8"/>
    <w:rsid w:val="000F637B"/>
    <w:rsid w:val="00167B80"/>
    <w:rsid w:val="001815F1"/>
    <w:rsid w:val="001A3AAE"/>
    <w:rsid w:val="001F0092"/>
    <w:rsid w:val="00222C25"/>
    <w:rsid w:val="0024615F"/>
    <w:rsid w:val="00255E54"/>
    <w:rsid w:val="002D19C7"/>
    <w:rsid w:val="002D6628"/>
    <w:rsid w:val="002E0991"/>
    <w:rsid w:val="002E3C43"/>
    <w:rsid w:val="003F083D"/>
    <w:rsid w:val="003F2193"/>
    <w:rsid w:val="004703B0"/>
    <w:rsid w:val="00481B16"/>
    <w:rsid w:val="004E5E6C"/>
    <w:rsid w:val="004F72CD"/>
    <w:rsid w:val="0055464F"/>
    <w:rsid w:val="005654E9"/>
    <w:rsid w:val="005A2B2E"/>
    <w:rsid w:val="005C7D72"/>
    <w:rsid w:val="005F1E55"/>
    <w:rsid w:val="006511F8"/>
    <w:rsid w:val="006C1282"/>
    <w:rsid w:val="0071253A"/>
    <w:rsid w:val="007267A4"/>
    <w:rsid w:val="007546E9"/>
    <w:rsid w:val="00755242"/>
    <w:rsid w:val="007A1181"/>
    <w:rsid w:val="007A282D"/>
    <w:rsid w:val="007E3FF9"/>
    <w:rsid w:val="007E6CA2"/>
    <w:rsid w:val="007F76D0"/>
    <w:rsid w:val="00820EA3"/>
    <w:rsid w:val="008B0198"/>
    <w:rsid w:val="0094328A"/>
    <w:rsid w:val="009B5D6C"/>
    <w:rsid w:val="009E343C"/>
    <w:rsid w:val="009E502D"/>
    <w:rsid w:val="009F5FB2"/>
    <w:rsid w:val="00A20800"/>
    <w:rsid w:val="00A27EF1"/>
    <w:rsid w:val="00A4643A"/>
    <w:rsid w:val="00A61CB6"/>
    <w:rsid w:val="00A94351"/>
    <w:rsid w:val="00AB53F6"/>
    <w:rsid w:val="00AE06FD"/>
    <w:rsid w:val="00B16B9F"/>
    <w:rsid w:val="00B30088"/>
    <w:rsid w:val="00B845EF"/>
    <w:rsid w:val="00BA5103"/>
    <w:rsid w:val="00BC0CD8"/>
    <w:rsid w:val="00BF5CAF"/>
    <w:rsid w:val="00C07DDA"/>
    <w:rsid w:val="00C1758E"/>
    <w:rsid w:val="00C53F5E"/>
    <w:rsid w:val="00CB6986"/>
    <w:rsid w:val="00DF21DE"/>
    <w:rsid w:val="00E21A2B"/>
    <w:rsid w:val="00E34A31"/>
    <w:rsid w:val="00E51AF8"/>
    <w:rsid w:val="00E958B8"/>
    <w:rsid w:val="00EA478C"/>
    <w:rsid w:val="00EF08BB"/>
    <w:rsid w:val="00F60F50"/>
    <w:rsid w:val="00F97257"/>
    <w:rsid w:val="00FA0BAC"/>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A5DA7"/>
  <w14:defaultImageDpi w14:val="32767"/>
  <w15:chartTrackingRefBased/>
  <w15:docId w15:val="{29969612-623C-1648-BF56-0A2C512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EA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E55"/>
    <w:pPr>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basedOn w:val="DefaultParagraphFont"/>
    <w:link w:val="FootnoteText"/>
    <w:uiPriority w:val="99"/>
    <w:rsid w:val="005F1E55"/>
    <w:rPr>
      <w:rFonts w:ascii="Times New Roman" w:eastAsia="Arial Unicode MS" w:hAnsi="Times New Roman" w:cs="Times New Roman"/>
      <w:sz w:val="20"/>
      <w:szCs w:val="20"/>
      <w:bdr w:val="ni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5F1E55"/>
    <w:rPr>
      <w:vertAlign w:val="superscript"/>
    </w:rPr>
  </w:style>
  <w:style w:type="paragraph" w:styleId="EndnoteText">
    <w:name w:val="endnote text"/>
    <w:aliases w:val="2_G"/>
    <w:basedOn w:val="Normal"/>
    <w:link w:val="EndnoteTextChar"/>
    <w:unhideWhenUsed/>
    <w:rsid w:val="006C1282"/>
    <w:pPr>
      <w:jc w:val="both"/>
    </w:pPr>
    <w:rPr>
      <w:rFonts w:ascii="Helvetica Neue" w:eastAsiaTheme="minorEastAsia" w:hAnsi="Helvetica Neue" w:cstheme="minorBidi"/>
      <w:color w:val="404040" w:themeColor="text1" w:themeTint="BF"/>
      <w:sz w:val="20"/>
      <w:lang w:val="en-AU"/>
    </w:rPr>
  </w:style>
  <w:style w:type="character" w:customStyle="1" w:styleId="EndnoteTextChar">
    <w:name w:val="Endnote Text Char"/>
    <w:aliases w:val="2_G Char"/>
    <w:basedOn w:val="DefaultParagraphFont"/>
    <w:link w:val="EndnoteText"/>
    <w:rsid w:val="006C1282"/>
    <w:rPr>
      <w:rFonts w:ascii="Helvetica Neue" w:eastAsiaTheme="minorEastAsia" w:hAnsi="Helvetica Neue"/>
      <w:color w:val="404040" w:themeColor="text1" w:themeTint="BF"/>
      <w:sz w:val="20"/>
      <w:lang w:val="en-AU"/>
    </w:rPr>
  </w:style>
  <w:style w:type="character" w:styleId="EndnoteReference">
    <w:name w:val="endnote reference"/>
    <w:basedOn w:val="DefaultParagraphFont"/>
    <w:uiPriority w:val="99"/>
    <w:unhideWhenUsed/>
    <w:rsid w:val="006C1282"/>
    <w:rPr>
      <w:vertAlign w:val="superscript"/>
    </w:rPr>
  </w:style>
  <w:style w:type="paragraph" w:styleId="NormalWeb">
    <w:name w:val="Normal (Web)"/>
    <w:basedOn w:val="Normal"/>
    <w:uiPriority w:val="99"/>
    <w:unhideWhenUsed/>
    <w:rsid w:val="00B845EF"/>
    <w:pPr>
      <w:spacing w:before="100" w:beforeAutospacing="1" w:after="100" w:afterAutospacing="1"/>
    </w:pPr>
  </w:style>
  <w:style w:type="character" w:customStyle="1" w:styleId="apple-converted-space">
    <w:name w:val="apple-converted-space"/>
    <w:basedOn w:val="DefaultParagraphFont"/>
    <w:rsid w:val="00B845EF"/>
  </w:style>
  <w:style w:type="character" w:styleId="Strong">
    <w:name w:val="Strong"/>
    <w:basedOn w:val="DefaultParagraphFont"/>
    <w:uiPriority w:val="22"/>
    <w:qFormat/>
    <w:rsid w:val="00B845EF"/>
    <w:rPr>
      <w:b/>
      <w:bCs/>
    </w:rPr>
  </w:style>
  <w:style w:type="paragraph" w:styleId="BalloonText">
    <w:name w:val="Balloon Text"/>
    <w:basedOn w:val="Normal"/>
    <w:link w:val="BalloonTextChar"/>
    <w:uiPriority w:val="99"/>
    <w:semiHidden/>
    <w:unhideWhenUsed/>
    <w:rsid w:val="00C53F5E"/>
    <w:rPr>
      <w:sz w:val="18"/>
      <w:szCs w:val="18"/>
    </w:rPr>
  </w:style>
  <w:style w:type="character" w:customStyle="1" w:styleId="BalloonTextChar">
    <w:name w:val="Balloon Text Char"/>
    <w:basedOn w:val="DefaultParagraphFont"/>
    <w:link w:val="BalloonText"/>
    <w:uiPriority w:val="99"/>
    <w:semiHidden/>
    <w:rsid w:val="00C53F5E"/>
    <w:rPr>
      <w:rFonts w:ascii="Times New Roman" w:hAnsi="Times New Roman" w:cs="Times New Roman"/>
      <w:sz w:val="18"/>
      <w:szCs w:val="18"/>
    </w:rPr>
  </w:style>
  <w:style w:type="paragraph" w:styleId="Header">
    <w:name w:val="header"/>
    <w:basedOn w:val="Normal"/>
    <w:link w:val="HeaderChar"/>
    <w:uiPriority w:val="99"/>
    <w:unhideWhenUsed/>
    <w:rsid w:val="007546E9"/>
    <w:pPr>
      <w:tabs>
        <w:tab w:val="center" w:pos="4680"/>
        <w:tab w:val="right" w:pos="9360"/>
      </w:tabs>
    </w:pPr>
  </w:style>
  <w:style w:type="character" w:customStyle="1" w:styleId="HeaderChar">
    <w:name w:val="Header Char"/>
    <w:basedOn w:val="DefaultParagraphFont"/>
    <w:link w:val="Header"/>
    <w:uiPriority w:val="99"/>
    <w:rsid w:val="007546E9"/>
    <w:rPr>
      <w:rFonts w:ascii="Times New Roman" w:hAnsi="Times New Roman" w:cs="Times New Roman"/>
    </w:rPr>
  </w:style>
  <w:style w:type="paragraph" w:styleId="Footer">
    <w:name w:val="footer"/>
    <w:basedOn w:val="Normal"/>
    <w:link w:val="FooterChar"/>
    <w:uiPriority w:val="99"/>
    <w:unhideWhenUsed/>
    <w:rsid w:val="007546E9"/>
    <w:pPr>
      <w:tabs>
        <w:tab w:val="center" w:pos="4680"/>
        <w:tab w:val="right" w:pos="9360"/>
      </w:tabs>
    </w:pPr>
  </w:style>
  <w:style w:type="character" w:customStyle="1" w:styleId="FooterChar">
    <w:name w:val="Footer Char"/>
    <w:basedOn w:val="DefaultParagraphFont"/>
    <w:link w:val="Footer"/>
    <w:uiPriority w:val="99"/>
    <w:rsid w:val="007546E9"/>
    <w:rPr>
      <w:rFonts w:ascii="Times New Roman" w:hAnsi="Times New Roman" w:cs="Times New Roman"/>
    </w:rPr>
  </w:style>
  <w:style w:type="table" w:styleId="TableGrid">
    <w:name w:val="Table Grid"/>
    <w:basedOn w:val="TableNormal"/>
    <w:uiPriority w:val="39"/>
    <w:rsid w:val="005A2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0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661">
      <w:bodyDiv w:val="1"/>
      <w:marLeft w:val="0"/>
      <w:marRight w:val="0"/>
      <w:marTop w:val="0"/>
      <w:marBottom w:val="0"/>
      <w:divBdr>
        <w:top w:val="none" w:sz="0" w:space="0" w:color="auto"/>
        <w:left w:val="none" w:sz="0" w:space="0" w:color="auto"/>
        <w:bottom w:val="none" w:sz="0" w:space="0" w:color="auto"/>
        <w:right w:val="none" w:sz="0" w:space="0" w:color="auto"/>
      </w:divBdr>
      <w:divsChild>
        <w:div w:id="266693770">
          <w:marLeft w:val="0"/>
          <w:marRight w:val="0"/>
          <w:marTop w:val="0"/>
          <w:marBottom w:val="0"/>
          <w:divBdr>
            <w:top w:val="none" w:sz="0" w:space="0" w:color="auto"/>
            <w:left w:val="none" w:sz="0" w:space="0" w:color="auto"/>
            <w:bottom w:val="none" w:sz="0" w:space="0" w:color="auto"/>
            <w:right w:val="none" w:sz="0" w:space="0" w:color="auto"/>
          </w:divBdr>
          <w:divsChild>
            <w:div w:id="1171411430">
              <w:marLeft w:val="0"/>
              <w:marRight w:val="0"/>
              <w:marTop w:val="0"/>
              <w:marBottom w:val="0"/>
              <w:divBdr>
                <w:top w:val="none" w:sz="0" w:space="0" w:color="auto"/>
                <w:left w:val="none" w:sz="0" w:space="0" w:color="auto"/>
                <w:bottom w:val="none" w:sz="0" w:space="0" w:color="auto"/>
                <w:right w:val="none" w:sz="0" w:space="0" w:color="auto"/>
              </w:divBdr>
              <w:divsChild>
                <w:div w:id="954294294">
                  <w:marLeft w:val="0"/>
                  <w:marRight w:val="0"/>
                  <w:marTop w:val="0"/>
                  <w:marBottom w:val="0"/>
                  <w:divBdr>
                    <w:top w:val="none" w:sz="0" w:space="0" w:color="auto"/>
                    <w:left w:val="none" w:sz="0" w:space="0" w:color="auto"/>
                    <w:bottom w:val="none" w:sz="0" w:space="0" w:color="auto"/>
                    <w:right w:val="none" w:sz="0" w:space="0" w:color="auto"/>
                  </w:divBdr>
                  <w:divsChild>
                    <w:div w:id="1346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354">
      <w:bodyDiv w:val="1"/>
      <w:marLeft w:val="0"/>
      <w:marRight w:val="0"/>
      <w:marTop w:val="0"/>
      <w:marBottom w:val="0"/>
      <w:divBdr>
        <w:top w:val="none" w:sz="0" w:space="0" w:color="auto"/>
        <w:left w:val="none" w:sz="0" w:space="0" w:color="auto"/>
        <w:bottom w:val="none" w:sz="0" w:space="0" w:color="auto"/>
        <w:right w:val="none" w:sz="0" w:space="0" w:color="auto"/>
      </w:divBdr>
    </w:div>
    <w:div w:id="178979297">
      <w:bodyDiv w:val="1"/>
      <w:marLeft w:val="0"/>
      <w:marRight w:val="0"/>
      <w:marTop w:val="0"/>
      <w:marBottom w:val="0"/>
      <w:divBdr>
        <w:top w:val="none" w:sz="0" w:space="0" w:color="auto"/>
        <w:left w:val="none" w:sz="0" w:space="0" w:color="auto"/>
        <w:bottom w:val="none" w:sz="0" w:space="0" w:color="auto"/>
        <w:right w:val="none" w:sz="0" w:space="0" w:color="auto"/>
      </w:divBdr>
    </w:div>
    <w:div w:id="328678891">
      <w:bodyDiv w:val="1"/>
      <w:marLeft w:val="0"/>
      <w:marRight w:val="0"/>
      <w:marTop w:val="0"/>
      <w:marBottom w:val="0"/>
      <w:divBdr>
        <w:top w:val="none" w:sz="0" w:space="0" w:color="auto"/>
        <w:left w:val="none" w:sz="0" w:space="0" w:color="auto"/>
        <w:bottom w:val="none" w:sz="0" w:space="0" w:color="auto"/>
        <w:right w:val="none" w:sz="0" w:space="0" w:color="auto"/>
      </w:divBdr>
    </w:div>
    <w:div w:id="671487766">
      <w:bodyDiv w:val="1"/>
      <w:marLeft w:val="0"/>
      <w:marRight w:val="0"/>
      <w:marTop w:val="0"/>
      <w:marBottom w:val="0"/>
      <w:divBdr>
        <w:top w:val="none" w:sz="0" w:space="0" w:color="auto"/>
        <w:left w:val="none" w:sz="0" w:space="0" w:color="auto"/>
        <w:bottom w:val="none" w:sz="0" w:space="0" w:color="auto"/>
        <w:right w:val="none" w:sz="0" w:space="0" w:color="auto"/>
      </w:divBdr>
    </w:div>
    <w:div w:id="965698230">
      <w:bodyDiv w:val="1"/>
      <w:marLeft w:val="0"/>
      <w:marRight w:val="0"/>
      <w:marTop w:val="0"/>
      <w:marBottom w:val="0"/>
      <w:divBdr>
        <w:top w:val="none" w:sz="0" w:space="0" w:color="auto"/>
        <w:left w:val="none" w:sz="0" w:space="0" w:color="auto"/>
        <w:bottom w:val="none" w:sz="0" w:space="0" w:color="auto"/>
        <w:right w:val="none" w:sz="0" w:space="0" w:color="auto"/>
      </w:divBdr>
    </w:div>
    <w:div w:id="1076823268">
      <w:bodyDiv w:val="1"/>
      <w:marLeft w:val="0"/>
      <w:marRight w:val="0"/>
      <w:marTop w:val="0"/>
      <w:marBottom w:val="0"/>
      <w:divBdr>
        <w:top w:val="none" w:sz="0" w:space="0" w:color="auto"/>
        <w:left w:val="none" w:sz="0" w:space="0" w:color="auto"/>
        <w:bottom w:val="none" w:sz="0" w:space="0" w:color="auto"/>
        <w:right w:val="none" w:sz="0" w:space="0" w:color="auto"/>
      </w:divBdr>
    </w:div>
    <w:div w:id="1347902323">
      <w:bodyDiv w:val="1"/>
      <w:marLeft w:val="0"/>
      <w:marRight w:val="0"/>
      <w:marTop w:val="0"/>
      <w:marBottom w:val="0"/>
      <w:divBdr>
        <w:top w:val="none" w:sz="0" w:space="0" w:color="auto"/>
        <w:left w:val="none" w:sz="0" w:space="0" w:color="auto"/>
        <w:bottom w:val="none" w:sz="0" w:space="0" w:color="auto"/>
        <w:right w:val="none" w:sz="0" w:space="0" w:color="auto"/>
      </w:divBdr>
    </w:div>
    <w:div w:id="1662663068">
      <w:bodyDiv w:val="1"/>
      <w:marLeft w:val="0"/>
      <w:marRight w:val="0"/>
      <w:marTop w:val="0"/>
      <w:marBottom w:val="0"/>
      <w:divBdr>
        <w:top w:val="none" w:sz="0" w:space="0" w:color="auto"/>
        <w:left w:val="none" w:sz="0" w:space="0" w:color="auto"/>
        <w:bottom w:val="none" w:sz="0" w:space="0" w:color="auto"/>
        <w:right w:val="none" w:sz="0" w:space="0" w:color="auto"/>
      </w:divBdr>
    </w:div>
    <w:div w:id="1888488638">
      <w:bodyDiv w:val="1"/>
      <w:marLeft w:val="0"/>
      <w:marRight w:val="0"/>
      <w:marTop w:val="0"/>
      <w:marBottom w:val="0"/>
      <w:divBdr>
        <w:top w:val="none" w:sz="0" w:space="0" w:color="auto"/>
        <w:left w:val="none" w:sz="0" w:space="0" w:color="auto"/>
        <w:bottom w:val="none" w:sz="0" w:space="0" w:color="auto"/>
        <w:right w:val="none" w:sz="0" w:space="0" w:color="auto"/>
      </w:divBdr>
    </w:div>
    <w:div w:id="2050950985">
      <w:bodyDiv w:val="1"/>
      <w:marLeft w:val="0"/>
      <w:marRight w:val="0"/>
      <w:marTop w:val="0"/>
      <w:marBottom w:val="0"/>
      <w:divBdr>
        <w:top w:val="none" w:sz="0" w:space="0" w:color="auto"/>
        <w:left w:val="none" w:sz="0" w:space="0" w:color="auto"/>
        <w:bottom w:val="none" w:sz="0" w:space="0" w:color="auto"/>
        <w:right w:val="none" w:sz="0" w:space="0" w:color="auto"/>
      </w:divBdr>
    </w:div>
    <w:div w:id="21264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eg"/><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E3EC88-36C9-B347-B586-FBC69857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Megan Smith</cp:lastModifiedBy>
  <cp:revision>2</cp:revision>
  <dcterms:created xsi:type="dcterms:W3CDTF">2018-05-14T01:12:00Z</dcterms:created>
  <dcterms:modified xsi:type="dcterms:W3CDTF">2018-05-14T01:12:00Z</dcterms:modified>
</cp:coreProperties>
</file>