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7202" w14:textId="58EC1271" w:rsidR="009B5F79" w:rsidRDefault="00C81D92" w:rsidP="004950B7">
      <w:pPr>
        <w:tabs>
          <w:tab w:val="left" w:pos="3544"/>
        </w:tabs>
        <w:ind w:left="630" w:firstLine="4"/>
        <w:jc w:val="right"/>
        <w:rPr>
          <w:rFonts w:ascii="Palatino Linotype" w:hAnsi="Palatino Linotype" w:cs="Times New Roman"/>
          <w:noProof/>
          <w:lang w:val="en-US" w:eastAsia="en-US"/>
        </w:rPr>
      </w:pPr>
      <w:r>
        <w:rPr>
          <w:noProof/>
          <w:lang w:val="en-US" w:eastAsia="en-US"/>
        </w:rPr>
        <w:drawing>
          <wp:anchor distT="0" distB="0" distL="114300" distR="114300" simplePos="0" relativeHeight="251669504" behindDoc="0" locked="0" layoutInCell="1" allowOverlap="1" wp14:anchorId="4A6CBDDC" wp14:editId="738C70EF">
            <wp:simplePos x="0" y="0"/>
            <wp:positionH relativeFrom="margin">
              <wp:align>left</wp:align>
            </wp:positionH>
            <wp:positionV relativeFrom="margin">
              <wp:posOffset>7620</wp:posOffset>
            </wp:positionV>
            <wp:extent cx="1087755" cy="904875"/>
            <wp:effectExtent l="0" t="0" r="0" b="9525"/>
            <wp:wrapSquare wrapText="bothSides"/>
            <wp:docPr id="6" name="Picture 6" descr="C:\Users\emmap\AppData\Local\Microsoft\Windows\Temporary Internet Files\Content.Word\Australi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p\AppData\Local\Microsoft\Windows\Temporary Internet Files\Content.Word\Australian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5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78B">
        <w:rPr>
          <w:noProof/>
          <w:lang w:val="en-US" w:eastAsia="en-US"/>
        </w:rPr>
        <w:drawing>
          <wp:anchor distT="0" distB="0" distL="114300" distR="114300" simplePos="0" relativeHeight="251673600" behindDoc="0" locked="0" layoutInCell="1" allowOverlap="1" wp14:anchorId="5D0B66E7" wp14:editId="3ED17068">
            <wp:simplePos x="0" y="0"/>
            <wp:positionH relativeFrom="margin">
              <wp:posOffset>2706479</wp:posOffset>
            </wp:positionH>
            <wp:positionV relativeFrom="margin">
              <wp:posOffset>109855</wp:posOffset>
            </wp:positionV>
            <wp:extent cx="1581912" cy="850392"/>
            <wp:effectExtent l="0" t="0" r="0" b="6985"/>
            <wp:wrapSquare wrapText="bothSides"/>
            <wp:docPr id="1" name="Picture 1" descr="C:\Users\emmap\AppData\Local\Microsoft\Windows\INetCacheContent.Word\YKE logo oik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AppData\Local\Microsoft\Windows\INetCacheContent.Word\YKE logo oike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912" cy="850392"/>
                    </a:xfrm>
                    <a:prstGeom prst="rect">
                      <a:avLst/>
                    </a:prstGeom>
                    <a:noFill/>
                    <a:ln>
                      <a:noFill/>
                    </a:ln>
                  </pic:spPr>
                </pic:pic>
              </a:graphicData>
            </a:graphic>
          </wp:anchor>
        </w:drawing>
      </w:r>
      <w:r w:rsidR="00325D4E" w:rsidRPr="00D87055">
        <w:rPr>
          <w:rFonts w:ascii="Palatino Linotype" w:hAnsi="Palatino Linotype" w:cs="Times New Roman"/>
          <w:b/>
          <w:noProof/>
          <w:highlight w:val="yellow"/>
          <w:lang w:val="en-US" w:eastAsia="en-US"/>
        </w:rPr>
        <w:drawing>
          <wp:anchor distT="0" distB="0" distL="114300" distR="114300" simplePos="0" relativeHeight="251659264" behindDoc="0" locked="0" layoutInCell="1" allowOverlap="1" wp14:anchorId="5152B0E9" wp14:editId="782EFAB0">
            <wp:simplePos x="0" y="0"/>
            <wp:positionH relativeFrom="margin">
              <wp:posOffset>1712595</wp:posOffset>
            </wp:positionH>
            <wp:positionV relativeFrom="margin">
              <wp:align>top</wp:align>
            </wp:positionV>
            <wp:extent cx="484632" cy="960120"/>
            <wp:effectExtent l="0" t="0" r="0" b="0"/>
            <wp:wrapSquare wrapText="bothSides"/>
            <wp:docPr id="2" name="Picture 2" descr="WRC Final Bar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Bars! SMALL"/>
                    <pic:cNvPicPr>
                      <a:picLocks noChangeAspect="1" noChangeArrowheads="1"/>
                    </pic:cNvPicPr>
                  </pic:nvPicPr>
                  <pic:blipFill>
                    <a:blip r:embed="rId10" cstate="print"/>
                    <a:srcRect/>
                    <a:stretch>
                      <a:fillRect/>
                    </a:stretch>
                  </pic:blipFill>
                  <pic:spPr bwMode="auto">
                    <a:xfrm>
                      <a:off x="0" y="0"/>
                      <a:ext cx="484632" cy="960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5D4E">
        <w:rPr>
          <w:noProof/>
          <w:lang w:val="en-US" w:eastAsia="en-US"/>
        </w:rPr>
        <w:drawing>
          <wp:anchor distT="0" distB="0" distL="114300" distR="114300" simplePos="0" relativeHeight="251668480" behindDoc="0" locked="0" layoutInCell="1" allowOverlap="1" wp14:anchorId="4E1CE1ED" wp14:editId="6BFD74FB">
            <wp:simplePos x="0" y="0"/>
            <wp:positionH relativeFrom="margin">
              <wp:align>right</wp:align>
            </wp:positionH>
            <wp:positionV relativeFrom="margin">
              <wp:posOffset>251460</wp:posOffset>
            </wp:positionV>
            <wp:extent cx="1280160" cy="615315"/>
            <wp:effectExtent l="0" t="0" r="0" b="0"/>
            <wp:wrapSquare wrapText="bothSides"/>
            <wp:docPr id="4" name="Picture 4" descr="C:\Users\emmap\AppData\Local\Microsoft\Windows\Temporary Internet Files\Content.Word\UN_Women_English_Blue_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AppData\Local\Microsoft\Windows\Temporary Internet Files\Content.Word\UN_Women_English_Blue_White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615315"/>
                    </a:xfrm>
                    <a:prstGeom prst="rect">
                      <a:avLst/>
                    </a:prstGeom>
                    <a:noFill/>
                    <a:ln>
                      <a:noFill/>
                    </a:ln>
                  </pic:spPr>
                </pic:pic>
              </a:graphicData>
            </a:graphic>
          </wp:anchor>
        </w:drawing>
      </w:r>
    </w:p>
    <w:p w14:paraId="45DC8528" w14:textId="38CA388A" w:rsidR="009B5F79" w:rsidRDefault="009B5F79" w:rsidP="004950B7">
      <w:pPr>
        <w:tabs>
          <w:tab w:val="left" w:pos="3544"/>
        </w:tabs>
        <w:ind w:left="630" w:firstLine="4"/>
        <w:jc w:val="right"/>
        <w:rPr>
          <w:rFonts w:ascii="Palatino Linotype" w:hAnsi="Palatino Linotype" w:cs="Times New Roman"/>
          <w:noProof/>
          <w:lang w:val="en-US" w:eastAsia="en-US"/>
        </w:rPr>
      </w:pPr>
    </w:p>
    <w:p w14:paraId="5A83A487" w14:textId="61D86661" w:rsidR="00AD2D9B" w:rsidRPr="00D87055" w:rsidRDefault="00160878" w:rsidP="004950B7">
      <w:pPr>
        <w:tabs>
          <w:tab w:val="left" w:pos="3544"/>
        </w:tabs>
        <w:ind w:left="630" w:firstLine="4"/>
        <w:jc w:val="right"/>
        <w:rPr>
          <w:rFonts w:ascii="Palatino Linotype" w:hAnsi="Palatino Linotype" w:cs="Times New Roman"/>
          <w:b/>
        </w:rPr>
      </w:pPr>
      <w:r w:rsidRPr="00160878">
        <w:t xml:space="preserve"> </w:t>
      </w:r>
    </w:p>
    <w:p w14:paraId="391D4F3D" w14:textId="2566197A" w:rsidR="00D737D1" w:rsidRDefault="00D737D1" w:rsidP="00826156">
      <w:pPr>
        <w:spacing w:after="0" w:line="240" w:lineRule="auto"/>
        <w:jc w:val="center"/>
        <w:rPr>
          <w:rFonts w:ascii="Palatino Linotype" w:hAnsi="Palatino Linotype" w:cs="Times New Roman"/>
          <w:b/>
          <w:sz w:val="28"/>
          <w:szCs w:val="28"/>
        </w:rPr>
      </w:pPr>
    </w:p>
    <w:p w14:paraId="19037331" w14:textId="2A8C845B" w:rsidR="00D737D1" w:rsidRPr="00341E58" w:rsidRDefault="009B5F79" w:rsidP="00826156">
      <w:pPr>
        <w:spacing w:after="0" w:line="240" w:lineRule="auto"/>
        <w:jc w:val="center"/>
        <w:rPr>
          <w:rFonts w:ascii="Palatino Linotype" w:hAnsi="Palatino Linotype" w:cs="Times New Roman"/>
          <w:b/>
          <w:i/>
          <w:sz w:val="28"/>
          <w:szCs w:val="28"/>
        </w:rPr>
      </w:pPr>
      <w:r>
        <w:rPr>
          <w:rFonts w:ascii="Palatino Linotype" w:hAnsi="Palatino Linotype" w:cs="Times New Roman"/>
          <w:b/>
          <w:i/>
          <w:sz w:val="28"/>
          <w:szCs w:val="28"/>
        </w:rPr>
        <w:t>61</w:t>
      </w:r>
      <w:r w:rsidRPr="009B5F79">
        <w:rPr>
          <w:rFonts w:ascii="Palatino Linotype" w:hAnsi="Palatino Linotype" w:cs="Times New Roman"/>
          <w:b/>
          <w:i/>
          <w:sz w:val="28"/>
          <w:szCs w:val="28"/>
          <w:vertAlign w:val="superscript"/>
        </w:rPr>
        <w:t>st</w:t>
      </w:r>
      <w:r>
        <w:rPr>
          <w:rFonts w:ascii="Palatino Linotype" w:hAnsi="Palatino Linotype" w:cs="Times New Roman"/>
          <w:b/>
          <w:i/>
          <w:sz w:val="28"/>
          <w:szCs w:val="28"/>
        </w:rPr>
        <w:t xml:space="preserve"> Session of the Commission on the Status of Women</w:t>
      </w:r>
    </w:p>
    <w:p w14:paraId="77B7F126" w14:textId="4CB9812F" w:rsidR="00160878" w:rsidRDefault="00D737D1" w:rsidP="00370702">
      <w:pPr>
        <w:spacing w:after="0" w:line="240" w:lineRule="auto"/>
        <w:jc w:val="center"/>
        <w:rPr>
          <w:rFonts w:ascii="Palatino Linotype" w:hAnsi="Palatino Linotype" w:cs="Times New Roman"/>
          <w:b/>
          <w:i/>
          <w:sz w:val="28"/>
          <w:szCs w:val="28"/>
        </w:rPr>
      </w:pPr>
      <w:r w:rsidRPr="00341E58">
        <w:rPr>
          <w:rFonts w:ascii="Palatino Linotype" w:hAnsi="Palatino Linotype" w:cs="Times New Roman"/>
          <w:b/>
          <w:i/>
          <w:sz w:val="28"/>
          <w:szCs w:val="28"/>
        </w:rPr>
        <w:t>Side Event</w:t>
      </w:r>
    </w:p>
    <w:p w14:paraId="66AB47FF" w14:textId="188F9FE8" w:rsidR="00826156" w:rsidRPr="00A30574" w:rsidRDefault="00826156" w:rsidP="00485340">
      <w:pPr>
        <w:spacing w:after="0" w:line="240" w:lineRule="auto"/>
        <w:contextualSpacing/>
        <w:rPr>
          <w:rFonts w:ascii="Palatino Linotype" w:hAnsi="Palatino Linotype" w:cs="Times New Roman"/>
          <w:b/>
          <w:sz w:val="16"/>
          <w:szCs w:val="16"/>
        </w:rPr>
      </w:pPr>
    </w:p>
    <w:p w14:paraId="6AC3000A" w14:textId="232AB9F8" w:rsidR="00D737D1" w:rsidRPr="00D737D1" w:rsidRDefault="00D737D1" w:rsidP="00D737D1">
      <w:pPr>
        <w:spacing w:after="0" w:line="240" w:lineRule="auto"/>
        <w:jc w:val="center"/>
        <w:rPr>
          <w:b/>
          <w:sz w:val="28"/>
          <w:szCs w:val="28"/>
          <w:lang w:val="en-US"/>
        </w:rPr>
      </w:pPr>
      <w:r w:rsidRPr="00D737D1">
        <w:rPr>
          <w:b/>
          <w:sz w:val="28"/>
          <w:szCs w:val="28"/>
          <w:lang w:val="en-US"/>
        </w:rPr>
        <w:t xml:space="preserve"> </w:t>
      </w:r>
      <w:r w:rsidRPr="00D737D1">
        <w:rPr>
          <w:rFonts w:ascii="Palatino Linotype" w:hAnsi="Palatino Linotype" w:cs="Times New Roman"/>
          <w:b/>
          <w:sz w:val="28"/>
          <w:szCs w:val="28"/>
        </w:rPr>
        <w:t>“Working to improve our own future</w:t>
      </w:r>
      <w:r w:rsidR="005E4BB7">
        <w:rPr>
          <w:rFonts w:ascii="Palatino Linotype" w:hAnsi="Palatino Linotype" w:cs="Times New Roman"/>
          <w:b/>
          <w:sz w:val="28"/>
          <w:szCs w:val="28"/>
        </w:rPr>
        <w:t>s</w:t>
      </w:r>
      <w:r w:rsidRPr="00D737D1">
        <w:rPr>
          <w:rFonts w:ascii="Palatino Linotype" w:hAnsi="Palatino Linotype" w:cs="Times New Roman"/>
          <w:b/>
          <w:sz w:val="28"/>
          <w:szCs w:val="28"/>
        </w:rPr>
        <w:t>”: Strengthening networks of women with disabilities in humanitarian action</w:t>
      </w:r>
      <w:r w:rsidRPr="00D737D1">
        <w:rPr>
          <w:b/>
          <w:sz w:val="28"/>
          <w:szCs w:val="28"/>
          <w:lang w:val="en-US"/>
        </w:rPr>
        <w:t xml:space="preserve"> </w:t>
      </w:r>
    </w:p>
    <w:p w14:paraId="5FCF7744" w14:textId="38BC1113" w:rsidR="0026237A" w:rsidRPr="00F3141C" w:rsidRDefault="0026237A" w:rsidP="0026237A">
      <w:pPr>
        <w:spacing w:after="0" w:line="240" w:lineRule="auto"/>
        <w:jc w:val="center"/>
        <w:rPr>
          <w:rFonts w:ascii="Palatino Linotype" w:hAnsi="Palatino Linotype" w:cs="Times New Roman"/>
          <w:b/>
          <w:sz w:val="20"/>
          <w:szCs w:val="20"/>
        </w:rPr>
      </w:pPr>
    </w:p>
    <w:p w14:paraId="1D500232" w14:textId="2CBB69FC" w:rsidR="00BC5E4D" w:rsidRPr="006273C2" w:rsidRDefault="009B5F79" w:rsidP="00826156">
      <w:pPr>
        <w:spacing w:after="0" w:line="240" w:lineRule="auto"/>
        <w:contextualSpacing/>
        <w:jc w:val="center"/>
        <w:rPr>
          <w:rFonts w:ascii="Palatino Linotype" w:hAnsi="Palatino Linotype" w:cs="Times New Roman"/>
          <w:b/>
          <w:sz w:val="24"/>
          <w:szCs w:val="24"/>
          <w:u w:val="single"/>
        </w:rPr>
      </w:pPr>
      <w:r>
        <w:rPr>
          <w:rFonts w:ascii="Palatino Linotype" w:hAnsi="Palatino Linotype" w:cs="Times New Roman"/>
          <w:b/>
          <w:sz w:val="24"/>
          <w:szCs w:val="24"/>
          <w:u w:val="single"/>
        </w:rPr>
        <w:t>Monday 20</w:t>
      </w:r>
      <w:r w:rsidRPr="009B5F79">
        <w:rPr>
          <w:rFonts w:ascii="Palatino Linotype" w:hAnsi="Palatino Linotype" w:cs="Times New Roman"/>
          <w:b/>
          <w:sz w:val="24"/>
          <w:szCs w:val="24"/>
          <w:u w:val="single"/>
          <w:vertAlign w:val="superscript"/>
        </w:rPr>
        <w:t>th</w:t>
      </w:r>
      <w:r>
        <w:rPr>
          <w:rFonts w:ascii="Palatino Linotype" w:hAnsi="Palatino Linotype" w:cs="Times New Roman"/>
          <w:b/>
          <w:sz w:val="24"/>
          <w:szCs w:val="24"/>
          <w:u w:val="single"/>
        </w:rPr>
        <w:t xml:space="preserve"> March</w:t>
      </w:r>
      <w:r w:rsidR="003E0E21" w:rsidRPr="006273C2">
        <w:rPr>
          <w:rFonts w:ascii="Palatino Linotype" w:hAnsi="Palatino Linotype" w:cs="Times New Roman"/>
          <w:b/>
          <w:sz w:val="24"/>
          <w:szCs w:val="24"/>
          <w:u w:val="single"/>
        </w:rPr>
        <w:t>,</w:t>
      </w:r>
      <w:r>
        <w:rPr>
          <w:rFonts w:ascii="Palatino Linotype" w:hAnsi="Palatino Linotype" w:cs="Times New Roman"/>
          <w:b/>
          <w:sz w:val="24"/>
          <w:szCs w:val="24"/>
          <w:u w:val="single"/>
        </w:rPr>
        <w:t xml:space="preserve"> 1:15pm – 2:30</w:t>
      </w:r>
      <w:r w:rsidR="00D737D1" w:rsidRPr="006273C2">
        <w:rPr>
          <w:rFonts w:ascii="Palatino Linotype" w:hAnsi="Palatino Linotype" w:cs="Times New Roman"/>
          <w:b/>
          <w:sz w:val="24"/>
          <w:szCs w:val="24"/>
          <w:u w:val="single"/>
        </w:rPr>
        <w:t>pm</w:t>
      </w:r>
    </w:p>
    <w:p w14:paraId="217108DD" w14:textId="3E5F2558" w:rsidR="00BC5E4D" w:rsidRPr="006273C2" w:rsidRDefault="009B5F79" w:rsidP="00747BA0">
      <w:pPr>
        <w:spacing w:after="0" w:line="240" w:lineRule="auto"/>
        <w:contextualSpacing/>
        <w:jc w:val="center"/>
        <w:rPr>
          <w:rFonts w:ascii="Palatino Linotype" w:hAnsi="Palatino Linotype" w:cs="Times New Roman"/>
          <w:sz w:val="24"/>
          <w:szCs w:val="24"/>
        </w:rPr>
      </w:pPr>
      <w:r>
        <w:rPr>
          <w:rFonts w:ascii="Palatino Linotype" w:hAnsi="Palatino Linotype" w:cs="Times New Roman"/>
          <w:sz w:val="24"/>
          <w:szCs w:val="24"/>
        </w:rPr>
        <w:t>Conference Room B</w:t>
      </w:r>
      <w:r w:rsidR="00D737D1" w:rsidRPr="006273C2">
        <w:rPr>
          <w:rFonts w:ascii="Palatino Linotype" w:hAnsi="Palatino Linotype" w:cs="Times New Roman"/>
          <w:sz w:val="24"/>
          <w:szCs w:val="24"/>
        </w:rPr>
        <w:t>, United Nations Headquarters</w:t>
      </w:r>
    </w:p>
    <w:p w14:paraId="258C7D0E" w14:textId="540DE513" w:rsidR="000E4A30" w:rsidRDefault="000E4A30" w:rsidP="009B5F79">
      <w:pPr>
        <w:spacing w:after="0" w:line="240" w:lineRule="auto"/>
        <w:contextualSpacing/>
        <w:rPr>
          <w:rFonts w:ascii="Palatino Linotype" w:hAnsi="Palatino Linotype" w:cs="Times New Roman"/>
        </w:rPr>
      </w:pPr>
    </w:p>
    <w:p w14:paraId="3419F38D" w14:textId="77777777" w:rsidR="00EA3CDB" w:rsidRDefault="00EA3CDB" w:rsidP="009B5F79">
      <w:pPr>
        <w:spacing w:after="0" w:line="240" w:lineRule="auto"/>
        <w:contextualSpacing/>
        <w:rPr>
          <w:rFonts w:ascii="Palatino Linotype" w:hAnsi="Palatino Linotype" w:cs="Times New Roman"/>
        </w:rPr>
      </w:pPr>
    </w:p>
    <w:p w14:paraId="26100AEA" w14:textId="3DC8B93C" w:rsidR="00325D4E" w:rsidRDefault="00EB1418" w:rsidP="009B5F79">
      <w:pPr>
        <w:spacing w:after="0" w:line="240" w:lineRule="auto"/>
        <w:contextualSpacing/>
        <w:rPr>
          <w:rFonts w:ascii="Palatino Linotype" w:hAnsi="Palatino Linotype" w:cs="Times New Roman"/>
        </w:rPr>
      </w:pPr>
      <w:r w:rsidRPr="009B5F79">
        <w:rPr>
          <w:rFonts w:ascii="Palatino Linotype" w:hAnsi="Palatino Linotype" w:cs="Times New Roman"/>
          <w:noProof/>
          <w:sz w:val="24"/>
          <w:szCs w:val="24"/>
          <w:lang w:val="en-US" w:eastAsia="en-US"/>
        </w:rPr>
        <mc:AlternateContent>
          <mc:Choice Requires="wps">
            <w:drawing>
              <wp:anchor distT="45720" distB="45720" distL="114300" distR="114300" simplePos="0" relativeHeight="251671552" behindDoc="0" locked="0" layoutInCell="1" allowOverlap="1" wp14:anchorId="0387A38E" wp14:editId="373E2EFD">
                <wp:simplePos x="0" y="0"/>
                <wp:positionH relativeFrom="margin">
                  <wp:align>left</wp:align>
                </wp:positionH>
                <wp:positionV relativeFrom="margin">
                  <wp:posOffset>6172200</wp:posOffset>
                </wp:positionV>
                <wp:extent cx="5913120" cy="2354580"/>
                <wp:effectExtent l="0" t="0" r="1143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354580"/>
                        </a:xfrm>
                        <a:prstGeom prst="rect">
                          <a:avLst/>
                        </a:prstGeom>
                        <a:solidFill>
                          <a:srgbClr val="FFFFFF"/>
                        </a:solidFill>
                        <a:ln w="19050">
                          <a:solidFill>
                            <a:srgbClr val="000000"/>
                          </a:solidFill>
                          <a:miter lim="800000"/>
                          <a:headEnd/>
                          <a:tailEnd/>
                        </a:ln>
                      </wps:spPr>
                      <wps:txbx>
                        <w:txbxContent>
                          <w:p w14:paraId="592D6B65" w14:textId="2933532A" w:rsidR="009B5F79" w:rsidRPr="00325D4E" w:rsidRDefault="009B5F79" w:rsidP="009B5F79">
                            <w:pPr>
                              <w:spacing w:after="0" w:line="240" w:lineRule="auto"/>
                              <w:contextualSpacing/>
                              <w:rPr>
                                <w:rFonts w:ascii="Palatino Linotype" w:hAnsi="Palatino Linotype" w:cs="Times New Roman"/>
                              </w:rPr>
                            </w:pPr>
                            <w:r w:rsidRPr="00325D4E">
                              <w:rPr>
                                <w:rFonts w:ascii="Palatino Linotype" w:hAnsi="Palatino Linotype" w:cs="Times New Roman"/>
                                <w:u w:val="single"/>
                              </w:rPr>
                              <w:t>Moderated by:</w:t>
                            </w:r>
                            <w:r w:rsidRPr="00325D4E">
                              <w:rPr>
                                <w:rFonts w:ascii="Palatino Linotype" w:hAnsi="Palatino Linotype" w:cs="Times New Roman"/>
                              </w:rPr>
                              <w:t xml:space="preserve"> </w:t>
                            </w:r>
                            <w:r w:rsidRPr="00325D4E">
                              <w:rPr>
                                <w:rFonts w:ascii="Palatino Linotype" w:hAnsi="Palatino Linotype" w:cs="Times New Roman"/>
                                <w:b/>
                              </w:rPr>
                              <w:t>Donald Steinberg</w:t>
                            </w:r>
                            <w:r w:rsidRPr="00325D4E">
                              <w:rPr>
                                <w:rFonts w:ascii="Palatino Linotype" w:hAnsi="Palatino Linotype" w:cs="Times New Roman"/>
                              </w:rPr>
                              <w:t xml:space="preserve"> – Current president and CEO of World Learning, past Deputy Administrator to USAID and former US Ambassador.</w:t>
                            </w:r>
                          </w:p>
                          <w:p w14:paraId="3C998BF9" w14:textId="41ACCFFD" w:rsidR="009B5F79" w:rsidRPr="00325D4E" w:rsidRDefault="009B5F79" w:rsidP="009B5F79">
                            <w:pPr>
                              <w:spacing w:after="0" w:line="240" w:lineRule="auto"/>
                              <w:contextualSpacing/>
                              <w:rPr>
                                <w:rFonts w:ascii="Palatino Linotype" w:hAnsi="Palatino Linotype" w:cs="Times New Roman"/>
                              </w:rPr>
                            </w:pPr>
                          </w:p>
                          <w:p w14:paraId="699BA300" w14:textId="77777777" w:rsidR="009B5F79" w:rsidRPr="00325D4E" w:rsidRDefault="009B5F79" w:rsidP="009B5F79">
                            <w:pPr>
                              <w:spacing w:after="0" w:line="240" w:lineRule="auto"/>
                              <w:contextualSpacing/>
                              <w:rPr>
                                <w:rFonts w:ascii="Palatino Linotype" w:hAnsi="Palatino Linotype" w:cs="Times New Roman"/>
                                <w:u w:val="single"/>
                              </w:rPr>
                            </w:pPr>
                            <w:r w:rsidRPr="00325D4E">
                              <w:rPr>
                                <w:rFonts w:ascii="Palatino Linotype" w:hAnsi="Palatino Linotype" w:cs="Times New Roman"/>
                                <w:u w:val="single"/>
                              </w:rPr>
                              <w:t>Remarks by:</w:t>
                            </w:r>
                          </w:p>
                          <w:p w14:paraId="12C92526"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Ambassador Kai Sauer</w:t>
                            </w:r>
                            <w:r w:rsidRPr="00325D4E">
                              <w:rPr>
                                <w:rFonts w:ascii="Palatino Linotype" w:hAnsi="Palatino Linotype"/>
                                <w:sz w:val="22"/>
                                <w:szCs w:val="22"/>
                              </w:rPr>
                              <w:t>, Permanent Representative of Finland to the UN</w:t>
                            </w:r>
                          </w:p>
                          <w:p w14:paraId="49A2D6BB"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Sarah Goulding</w:t>
                            </w:r>
                            <w:r w:rsidRPr="00325D4E">
                              <w:rPr>
                                <w:rFonts w:ascii="Palatino Linotype" w:hAnsi="Palatino Linotype"/>
                                <w:sz w:val="22"/>
                                <w:szCs w:val="22"/>
                              </w:rPr>
                              <w:t>, Assistant Secretary of the Gender Equality Branch, Department of Foreign Affairs and Trade, Government of Australia</w:t>
                            </w:r>
                          </w:p>
                          <w:p w14:paraId="0714990E"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Mr. A.H. Monjurul Kabir</w:t>
                            </w:r>
                            <w:r w:rsidRPr="00325D4E">
                              <w:rPr>
                                <w:rFonts w:ascii="Palatino Linotype" w:hAnsi="Palatino Linotype"/>
                                <w:sz w:val="22"/>
                                <w:szCs w:val="22"/>
                              </w:rPr>
                              <w:t>, Programme Advisor/Head of Section, Asia and the Pacific, Programme Division, UN Women</w:t>
                            </w:r>
                          </w:p>
                          <w:p w14:paraId="3C406EC0"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Rama Dhakal</w:t>
                            </w:r>
                            <w:r w:rsidRPr="00325D4E">
                              <w:rPr>
                                <w:rFonts w:ascii="Palatino Linotype" w:hAnsi="Palatino Linotype"/>
                                <w:sz w:val="22"/>
                                <w:szCs w:val="22"/>
                              </w:rPr>
                              <w:t>, a member of the South Asian Disability Forum</w:t>
                            </w:r>
                          </w:p>
                          <w:p w14:paraId="37FD0059" w14:textId="2CAC16BC"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Sarah Costa</w:t>
                            </w:r>
                            <w:r w:rsidRPr="00325D4E">
                              <w:rPr>
                                <w:rFonts w:ascii="Palatino Linotype" w:hAnsi="Palatino Linotype"/>
                                <w:sz w:val="22"/>
                                <w:szCs w:val="22"/>
                              </w:rPr>
                              <w:t>, Executive Director, Women’s Refugee Commission</w:t>
                            </w:r>
                          </w:p>
                          <w:p w14:paraId="60F0FA78" w14:textId="77777777" w:rsidR="009B5F79" w:rsidRPr="00325D4E" w:rsidRDefault="009B5F79" w:rsidP="009B5F79">
                            <w:pPr>
                              <w:pStyle w:val="ListParagraph"/>
                              <w:rPr>
                                <w:rFonts w:ascii="Palatino Linotype" w:hAnsi="Palatino Linotyp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7A38E" id="_x0000_t202" coordsize="21600,21600" o:spt="202" path="m,l,21600r21600,l21600,xe">
                <v:stroke joinstyle="miter"/>
                <v:path gradientshapeok="t" o:connecttype="rect"/>
              </v:shapetype>
              <v:shape id="Text Box 2" o:spid="_x0000_s1026" type="#_x0000_t202" style="position:absolute;margin-left:0;margin-top:486pt;width:465.6pt;height:185.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" strokeweight="1.5pt">
                <v:textbox>
                  <w:txbxContent>
                    <w:p w14:paraId="592D6B65" w14:textId="2933532A" w:rsidR="009B5F79" w:rsidRPr="00325D4E" w:rsidRDefault="009B5F79" w:rsidP="009B5F79">
                      <w:pPr>
                        <w:spacing w:after="0" w:line="240" w:lineRule="auto"/>
                        <w:contextualSpacing/>
                        <w:rPr>
                          <w:rFonts w:ascii="Palatino Linotype" w:hAnsi="Palatino Linotype" w:cs="Times New Roman"/>
                        </w:rPr>
                      </w:pPr>
                      <w:r w:rsidRPr="00325D4E">
                        <w:rPr>
                          <w:rFonts w:ascii="Palatino Linotype" w:hAnsi="Palatino Linotype" w:cs="Times New Roman"/>
                          <w:u w:val="single"/>
                        </w:rPr>
                        <w:t>Moderated by:</w:t>
                      </w:r>
                      <w:r w:rsidRPr="00325D4E">
                        <w:rPr>
                          <w:rFonts w:ascii="Palatino Linotype" w:hAnsi="Palatino Linotype" w:cs="Times New Roman"/>
                        </w:rPr>
                        <w:t xml:space="preserve"> </w:t>
                      </w:r>
                      <w:r w:rsidRPr="00325D4E">
                        <w:rPr>
                          <w:rFonts w:ascii="Palatino Linotype" w:hAnsi="Palatino Linotype" w:cs="Times New Roman"/>
                          <w:b/>
                        </w:rPr>
                        <w:t>Donald Steinberg</w:t>
                      </w:r>
                      <w:r w:rsidRPr="00325D4E">
                        <w:rPr>
                          <w:rFonts w:ascii="Palatino Linotype" w:hAnsi="Palatino Linotype" w:cs="Times New Roman"/>
                        </w:rPr>
                        <w:t xml:space="preserve"> – Current president and CEO of World Learning, past Deputy Administrator to USAID and former US Ambassador.</w:t>
                      </w:r>
                    </w:p>
                    <w:p w14:paraId="3C998BF9" w14:textId="41ACCFFD" w:rsidR="009B5F79" w:rsidRPr="00325D4E" w:rsidRDefault="009B5F79" w:rsidP="009B5F79">
                      <w:pPr>
                        <w:spacing w:after="0" w:line="240" w:lineRule="auto"/>
                        <w:contextualSpacing/>
                        <w:rPr>
                          <w:rFonts w:ascii="Palatino Linotype" w:hAnsi="Palatino Linotype" w:cs="Times New Roman"/>
                        </w:rPr>
                      </w:pPr>
                    </w:p>
                    <w:p w14:paraId="699BA300" w14:textId="77777777" w:rsidR="009B5F79" w:rsidRPr="00325D4E" w:rsidRDefault="009B5F79" w:rsidP="009B5F79">
                      <w:pPr>
                        <w:spacing w:after="0" w:line="240" w:lineRule="auto"/>
                        <w:contextualSpacing/>
                        <w:rPr>
                          <w:rFonts w:ascii="Palatino Linotype" w:hAnsi="Palatino Linotype" w:cs="Times New Roman"/>
                          <w:u w:val="single"/>
                        </w:rPr>
                      </w:pPr>
                      <w:r w:rsidRPr="00325D4E">
                        <w:rPr>
                          <w:rFonts w:ascii="Palatino Linotype" w:hAnsi="Palatino Linotype" w:cs="Times New Roman"/>
                          <w:u w:val="single"/>
                        </w:rPr>
                        <w:t>Remarks by:</w:t>
                      </w:r>
                    </w:p>
                    <w:p w14:paraId="12C92526"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Ambassador Kai Sauer</w:t>
                      </w:r>
                      <w:r w:rsidRPr="00325D4E">
                        <w:rPr>
                          <w:rFonts w:ascii="Palatino Linotype" w:hAnsi="Palatino Linotype"/>
                          <w:sz w:val="22"/>
                          <w:szCs w:val="22"/>
                        </w:rPr>
                        <w:t>, Permanent Representative of Finland to the UN</w:t>
                      </w:r>
                    </w:p>
                    <w:p w14:paraId="49A2D6BB"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Sarah Goulding</w:t>
                      </w:r>
                      <w:r w:rsidRPr="00325D4E">
                        <w:rPr>
                          <w:rFonts w:ascii="Palatino Linotype" w:hAnsi="Palatino Linotype"/>
                          <w:sz w:val="22"/>
                          <w:szCs w:val="22"/>
                        </w:rPr>
                        <w:t>, Assistant Secretary of the Gender Equality Branch, Department of Foreign Affairs and Trade, Government of Australia</w:t>
                      </w:r>
                    </w:p>
                    <w:p w14:paraId="0714990E"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Mr. A.H. Monjurul Kabir</w:t>
                      </w:r>
                      <w:r w:rsidRPr="00325D4E">
                        <w:rPr>
                          <w:rFonts w:ascii="Palatino Linotype" w:hAnsi="Palatino Linotype"/>
                          <w:sz w:val="22"/>
                          <w:szCs w:val="22"/>
                        </w:rPr>
                        <w:t>, Programme Advisor/Head of Section, Asia and the Pacific, Programme Division, UN Women</w:t>
                      </w:r>
                    </w:p>
                    <w:p w14:paraId="3C406EC0" w14:textId="77777777"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Rama Dhakal</w:t>
                      </w:r>
                      <w:r w:rsidRPr="00325D4E">
                        <w:rPr>
                          <w:rFonts w:ascii="Palatino Linotype" w:hAnsi="Palatino Linotype"/>
                          <w:sz w:val="22"/>
                          <w:szCs w:val="22"/>
                        </w:rPr>
                        <w:t>, a member of the South Asian Disability Forum</w:t>
                      </w:r>
                    </w:p>
                    <w:p w14:paraId="37FD0059" w14:textId="2CAC16BC" w:rsidR="009B5F79" w:rsidRPr="00325D4E" w:rsidRDefault="009B5F79" w:rsidP="009B5F79">
                      <w:pPr>
                        <w:pStyle w:val="ListParagraph"/>
                        <w:numPr>
                          <w:ilvl w:val="0"/>
                          <w:numId w:val="10"/>
                        </w:numPr>
                        <w:rPr>
                          <w:rFonts w:ascii="Palatino Linotype" w:hAnsi="Palatino Linotype"/>
                          <w:sz w:val="22"/>
                          <w:szCs w:val="22"/>
                        </w:rPr>
                      </w:pPr>
                      <w:r w:rsidRPr="00325D4E">
                        <w:rPr>
                          <w:rFonts w:ascii="Palatino Linotype" w:hAnsi="Palatino Linotype"/>
                          <w:b/>
                          <w:sz w:val="22"/>
                          <w:szCs w:val="22"/>
                        </w:rPr>
                        <w:t>Ms. Sarah Costa</w:t>
                      </w:r>
                      <w:r w:rsidRPr="00325D4E">
                        <w:rPr>
                          <w:rFonts w:ascii="Palatino Linotype" w:hAnsi="Palatino Linotype"/>
                          <w:sz w:val="22"/>
                          <w:szCs w:val="22"/>
                        </w:rPr>
                        <w:t>, Executive Director, Women’s Refugee Commission</w:t>
                      </w:r>
                    </w:p>
                    <w:p w14:paraId="60F0FA78" w14:textId="77777777" w:rsidR="009B5F79" w:rsidRPr="00325D4E" w:rsidRDefault="009B5F79" w:rsidP="009B5F79">
                      <w:pPr>
                        <w:pStyle w:val="ListParagraph"/>
                        <w:rPr>
                          <w:rFonts w:ascii="Palatino Linotype" w:hAnsi="Palatino Linotype"/>
                          <w:sz w:val="22"/>
                          <w:szCs w:val="22"/>
                        </w:rPr>
                      </w:pPr>
                    </w:p>
                  </w:txbxContent>
                </v:textbox>
                <w10:wrap type="topAndBottom" anchorx="margin" anchory="margin"/>
              </v:shape>
            </w:pict>
          </mc:Fallback>
        </mc:AlternateContent>
      </w:r>
      <w:r w:rsidR="000E4A30">
        <w:rPr>
          <w:noProof/>
          <w:lang w:val="en-US" w:eastAsia="en-US"/>
        </w:rPr>
        <w:drawing>
          <wp:anchor distT="0" distB="0" distL="182880" distR="91440" simplePos="0" relativeHeight="251672576" behindDoc="0" locked="0" layoutInCell="1" allowOverlap="1" wp14:anchorId="7D2D66E1" wp14:editId="7BC25702">
            <wp:simplePos x="0" y="0"/>
            <wp:positionH relativeFrom="margin">
              <wp:align>right</wp:align>
            </wp:positionH>
            <wp:positionV relativeFrom="paragraph">
              <wp:posOffset>137795</wp:posOffset>
            </wp:positionV>
            <wp:extent cx="2953512" cy="2212848"/>
            <wp:effectExtent l="0" t="0" r="0" b="0"/>
            <wp:wrapSquare wrapText="bothSides"/>
            <wp:docPr id="3" name="Picture 3" descr="C:\Users\emmap\AppData\Local\Microsoft\Windows\INetCacheContent.Word\P102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AppData\Local\Microsoft\Windows\INetCacheContent.Word\P10205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3512" cy="221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79" w:rsidRPr="009B5F79">
        <w:rPr>
          <w:rFonts w:ascii="Palatino Linotype" w:hAnsi="Palatino Linotype" w:cs="Times New Roman"/>
        </w:rPr>
        <w:t>Organizations of women with disabilities can play a critical role in reaching women and girls with disabilities affected by crisis and conflict. Such work can bridge the development – humanitarian divide in an emergency and strengthen community resilience in protracted crisis. This side event will explore the roles and responsibilities of governments, international bodies, and civil society in strengthening the capacity of these</w:t>
      </w:r>
      <w:r w:rsidR="00325D4E">
        <w:rPr>
          <w:rFonts w:ascii="Palatino Linotype" w:hAnsi="Palatino Linotype" w:cs="Times New Roman"/>
        </w:rPr>
        <w:t xml:space="preserve"> o</w:t>
      </w:r>
      <w:r w:rsidR="009B5F79" w:rsidRPr="009B5F79">
        <w:rPr>
          <w:rFonts w:ascii="Palatino Linotype" w:hAnsi="Palatino Linotype" w:cs="Times New Roman"/>
        </w:rPr>
        <w:t>rganizations, including strategies to foster the economic empowerment and independence of organizations of women with disabilities.</w:t>
      </w:r>
      <w:bookmarkStart w:id="0" w:name="_GoBack"/>
      <w:bookmarkEnd w:id="0"/>
    </w:p>
    <w:p w14:paraId="14FFC145" w14:textId="22480C5E" w:rsidR="00485340" w:rsidRPr="00485340" w:rsidRDefault="00C62F90" w:rsidP="009B5F79">
      <w:pPr>
        <w:spacing w:after="0" w:line="240" w:lineRule="auto"/>
        <w:contextualSpacing/>
        <w:rPr>
          <w:rFonts w:ascii="Palatino Linotype" w:hAnsi="Palatino Linotype" w:cs="Times New Roman"/>
        </w:rPr>
      </w:pPr>
      <w:r w:rsidRPr="00325D4E">
        <w:rPr>
          <w:rFonts w:ascii="Palatino Linotype" w:hAnsi="Palatino Linotype" w:cs="Times New Roman"/>
        </w:rPr>
        <w:t>For m</w:t>
      </w:r>
      <w:r w:rsidR="0060478B">
        <w:rPr>
          <w:rFonts w:ascii="Palatino Linotype" w:hAnsi="Palatino Linotype" w:cs="Times New Roman"/>
        </w:rPr>
        <w:t>ore inform</w:t>
      </w:r>
      <w:r w:rsidR="0098415F">
        <w:rPr>
          <w:rFonts w:ascii="Palatino Linotype" w:hAnsi="Palatino Linotype" w:cs="Times New Roman"/>
        </w:rPr>
        <w:t>ation, please contact</w:t>
      </w:r>
      <w:r w:rsidR="009B5F79" w:rsidRPr="00325D4E">
        <w:rPr>
          <w:rFonts w:ascii="Palatino Linotype" w:hAnsi="Palatino Linotype" w:cs="Times New Roman"/>
        </w:rPr>
        <w:t xml:space="preserve">: </w:t>
      </w:r>
      <w:hyperlink r:id="rId13" w:history="1">
        <w:r w:rsidR="000E61A5" w:rsidRPr="00B4427C">
          <w:rPr>
            <w:rStyle w:val="Hyperlink"/>
            <w:rFonts w:ascii="Palatino Linotype" w:hAnsi="Palatino Linotype" w:cs="Times New Roman"/>
          </w:rPr>
          <w:t>EmmaP@wrcommission.org</w:t>
        </w:r>
      </w:hyperlink>
      <w:r w:rsidR="000E61A5">
        <w:rPr>
          <w:rFonts w:ascii="Palatino Linotype" w:hAnsi="Palatino Linotype" w:cs="Times New Roman"/>
        </w:rPr>
        <w:t xml:space="preserve"> </w:t>
      </w:r>
    </w:p>
    <w:sectPr w:rsidR="00485340" w:rsidRPr="00485340" w:rsidSect="00EA3CDB">
      <w:headerReference w:type="even" r:id="rId14"/>
      <w:footerReference w:type="default" r:id="rId15"/>
      <w:endnotePr>
        <w:numFmt w:val="decimal"/>
      </w:endnotePr>
      <w:pgSz w:w="12240" w:h="15840" w:code="1"/>
      <w:pgMar w:top="720" w:right="1440" w:bottom="28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918F" w14:textId="77777777" w:rsidR="00322143" w:rsidRDefault="00322143" w:rsidP="00F30928">
      <w:pPr>
        <w:spacing w:after="0" w:line="240" w:lineRule="auto"/>
      </w:pPr>
      <w:r>
        <w:separator/>
      </w:r>
    </w:p>
  </w:endnote>
  <w:endnote w:type="continuationSeparator" w:id="0">
    <w:p w14:paraId="4252354F" w14:textId="77777777" w:rsidR="00322143" w:rsidRDefault="00322143" w:rsidP="00F3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7CB3" w14:textId="77777777" w:rsidR="00DE2CEC" w:rsidRDefault="00DE2CEC" w:rsidP="00B03072">
    <w:pPr>
      <w:pStyle w:val="Footer"/>
    </w:pPr>
  </w:p>
  <w:p w14:paraId="1B6EABFB" w14:textId="77777777" w:rsidR="00DE2CEC" w:rsidRDefault="00DE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F295E" w14:textId="77777777" w:rsidR="00322143" w:rsidRDefault="00322143" w:rsidP="00F30928">
      <w:pPr>
        <w:spacing w:after="0" w:line="240" w:lineRule="auto"/>
      </w:pPr>
      <w:r>
        <w:separator/>
      </w:r>
    </w:p>
  </w:footnote>
  <w:footnote w:type="continuationSeparator" w:id="0">
    <w:p w14:paraId="6C63139C" w14:textId="77777777" w:rsidR="00322143" w:rsidRDefault="00322143" w:rsidP="00F3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A615" w14:textId="35C6DC44" w:rsidR="00EE1452" w:rsidRDefault="00322143">
    <w:pPr>
      <w:pStyle w:val="Header"/>
    </w:pPr>
    <w:r>
      <w:rPr>
        <w:noProof/>
      </w:rPr>
      <w:pict w14:anchorId="1342E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0D9C"/>
    <w:multiLevelType w:val="hybridMultilevel"/>
    <w:tmpl w:val="B27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63701"/>
    <w:multiLevelType w:val="hybridMultilevel"/>
    <w:tmpl w:val="8304A6D2"/>
    <w:lvl w:ilvl="0" w:tplc="F0EE77BA">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A3D92"/>
    <w:multiLevelType w:val="hybridMultilevel"/>
    <w:tmpl w:val="4EA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A261A"/>
    <w:multiLevelType w:val="hybridMultilevel"/>
    <w:tmpl w:val="F03606F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2532B23"/>
    <w:multiLevelType w:val="hybridMultilevel"/>
    <w:tmpl w:val="519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E38D4"/>
    <w:multiLevelType w:val="hybridMultilevel"/>
    <w:tmpl w:val="6A1E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270E9"/>
    <w:multiLevelType w:val="hybridMultilevel"/>
    <w:tmpl w:val="B5D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00044"/>
    <w:multiLevelType w:val="hybridMultilevel"/>
    <w:tmpl w:val="D95E9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77544"/>
    <w:multiLevelType w:val="hybridMultilevel"/>
    <w:tmpl w:val="120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91CF4"/>
    <w:multiLevelType w:val="hybridMultilevel"/>
    <w:tmpl w:val="E73E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3"/>
  </w:num>
  <w:num w:numId="6">
    <w:abstractNumId w:val="7"/>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0E"/>
    <w:rsid w:val="000409AF"/>
    <w:rsid w:val="000518F2"/>
    <w:rsid w:val="000972F9"/>
    <w:rsid w:val="000A0E62"/>
    <w:rsid w:val="000E4A30"/>
    <w:rsid w:val="000E61A5"/>
    <w:rsid w:val="001204D0"/>
    <w:rsid w:val="00137245"/>
    <w:rsid w:val="00160878"/>
    <w:rsid w:val="00164FAD"/>
    <w:rsid w:val="001754A5"/>
    <w:rsid w:val="0018567E"/>
    <w:rsid w:val="001C4FB0"/>
    <w:rsid w:val="00207D2F"/>
    <w:rsid w:val="002251B3"/>
    <w:rsid w:val="00227361"/>
    <w:rsid w:val="002551CE"/>
    <w:rsid w:val="00255B3A"/>
    <w:rsid w:val="0026237A"/>
    <w:rsid w:val="00274747"/>
    <w:rsid w:val="002A2E44"/>
    <w:rsid w:val="002B5402"/>
    <w:rsid w:val="002C6262"/>
    <w:rsid w:val="002E501B"/>
    <w:rsid w:val="002F2461"/>
    <w:rsid w:val="00311E39"/>
    <w:rsid w:val="00322143"/>
    <w:rsid w:val="00325D4E"/>
    <w:rsid w:val="00327DC8"/>
    <w:rsid w:val="00341E58"/>
    <w:rsid w:val="00361BF5"/>
    <w:rsid w:val="003626A3"/>
    <w:rsid w:val="00370702"/>
    <w:rsid w:val="00376A10"/>
    <w:rsid w:val="003B5EA4"/>
    <w:rsid w:val="003E0E21"/>
    <w:rsid w:val="00401C92"/>
    <w:rsid w:val="004547D2"/>
    <w:rsid w:val="00485340"/>
    <w:rsid w:val="004950B7"/>
    <w:rsid w:val="004A74D9"/>
    <w:rsid w:val="004B6DBC"/>
    <w:rsid w:val="0050474B"/>
    <w:rsid w:val="0053762A"/>
    <w:rsid w:val="0057334B"/>
    <w:rsid w:val="00584E3D"/>
    <w:rsid w:val="005B630E"/>
    <w:rsid w:val="005E4BB7"/>
    <w:rsid w:val="005E7F8E"/>
    <w:rsid w:val="0060478B"/>
    <w:rsid w:val="00605E14"/>
    <w:rsid w:val="00617E36"/>
    <w:rsid w:val="00626B99"/>
    <w:rsid w:val="006273C2"/>
    <w:rsid w:val="00662048"/>
    <w:rsid w:val="00692641"/>
    <w:rsid w:val="0069667D"/>
    <w:rsid w:val="006D55F7"/>
    <w:rsid w:val="006E6884"/>
    <w:rsid w:val="00720AA3"/>
    <w:rsid w:val="007322B1"/>
    <w:rsid w:val="00735709"/>
    <w:rsid w:val="00747BA0"/>
    <w:rsid w:val="007855B7"/>
    <w:rsid w:val="0079649E"/>
    <w:rsid w:val="007A52FA"/>
    <w:rsid w:val="007C3152"/>
    <w:rsid w:val="007D58C7"/>
    <w:rsid w:val="007E6F2C"/>
    <w:rsid w:val="007F213F"/>
    <w:rsid w:val="00826156"/>
    <w:rsid w:val="00826AD8"/>
    <w:rsid w:val="00890EDA"/>
    <w:rsid w:val="008C189B"/>
    <w:rsid w:val="008C29F5"/>
    <w:rsid w:val="008C445F"/>
    <w:rsid w:val="00912A55"/>
    <w:rsid w:val="00916F82"/>
    <w:rsid w:val="00922EE0"/>
    <w:rsid w:val="0092549E"/>
    <w:rsid w:val="0095598D"/>
    <w:rsid w:val="0098415F"/>
    <w:rsid w:val="00990478"/>
    <w:rsid w:val="00992373"/>
    <w:rsid w:val="009923D4"/>
    <w:rsid w:val="00993C3F"/>
    <w:rsid w:val="009A6C3C"/>
    <w:rsid w:val="009B5F79"/>
    <w:rsid w:val="009D7BF2"/>
    <w:rsid w:val="009E10B3"/>
    <w:rsid w:val="00A00F7F"/>
    <w:rsid w:val="00A10698"/>
    <w:rsid w:val="00A30574"/>
    <w:rsid w:val="00A35FFB"/>
    <w:rsid w:val="00A42836"/>
    <w:rsid w:val="00A81DEC"/>
    <w:rsid w:val="00AB44E5"/>
    <w:rsid w:val="00AC7251"/>
    <w:rsid w:val="00AD2D9B"/>
    <w:rsid w:val="00B03072"/>
    <w:rsid w:val="00B043FB"/>
    <w:rsid w:val="00B5093D"/>
    <w:rsid w:val="00B9102F"/>
    <w:rsid w:val="00BB2E52"/>
    <w:rsid w:val="00BC5E4D"/>
    <w:rsid w:val="00BF3BF8"/>
    <w:rsid w:val="00C43677"/>
    <w:rsid w:val="00C62F90"/>
    <w:rsid w:val="00C81D92"/>
    <w:rsid w:val="00CD6820"/>
    <w:rsid w:val="00CF1D22"/>
    <w:rsid w:val="00D3732B"/>
    <w:rsid w:val="00D620CF"/>
    <w:rsid w:val="00D737D1"/>
    <w:rsid w:val="00D76921"/>
    <w:rsid w:val="00D82041"/>
    <w:rsid w:val="00D87055"/>
    <w:rsid w:val="00DC0DC2"/>
    <w:rsid w:val="00DC2D7C"/>
    <w:rsid w:val="00DE2CEC"/>
    <w:rsid w:val="00E60640"/>
    <w:rsid w:val="00E96C36"/>
    <w:rsid w:val="00EA3CDB"/>
    <w:rsid w:val="00EA64E0"/>
    <w:rsid w:val="00EB1418"/>
    <w:rsid w:val="00EB4986"/>
    <w:rsid w:val="00EB601B"/>
    <w:rsid w:val="00EE1452"/>
    <w:rsid w:val="00F20DAC"/>
    <w:rsid w:val="00F21C49"/>
    <w:rsid w:val="00F30928"/>
    <w:rsid w:val="00F3141C"/>
    <w:rsid w:val="00F5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E7AB92"/>
  <w15:docId w15:val="{9E3EF0B2-FD9B-4CB4-B62B-2F85B4A1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E2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0E"/>
    <w:rPr>
      <w:rFonts w:ascii="Tahoma" w:hAnsi="Tahoma" w:cs="Tahoma"/>
      <w:sz w:val="16"/>
      <w:szCs w:val="16"/>
    </w:rPr>
  </w:style>
  <w:style w:type="paragraph" w:customStyle="1" w:styleId="Default">
    <w:name w:val="Default"/>
    <w:rsid w:val="00401C9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qFormat/>
    <w:rsid w:val="00F30928"/>
    <w:pPr>
      <w:spacing w:after="0" w:line="240" w:lineRule="auto"/>
    </w:pPr>
    <w:rPr>
      <w:sz w:val="20"/>
      <w:szCs w:val="20"/>
    </w:rPr>
  </w:style>
  <w:style w:type="character" w:customStyle="1" w:styleId="FootnoteTextChar">
    <w:name w:val="Footnote Text Char"/>
    <w:basedOn w:val="DefaultParagraphFont"/>
    <w:link w:val="FootnoteText"/>
    <w:uiPriority w:val="99"/>
    <w:rsid w:val="00F30928"/>
    <w:rPr>
      <w:rFonts w:eastAsiaTheme="minorEastAsia"/>
      <w:sz w:val="20"/>
      <w:szCs w:val="20"/>
    </w:rPr>
  </w:style>
  <w:style w:type="character" w:styleId="Hyperlink">
    <w:name w:val="Hyperlink"/>
    <w:basedOn w:val="DefaultParagraphFont"/>
    <w:uiPriority w:val="99"/>
    <w:unhideWhenUsed/>
    <w:rsid w:val="00F30928"/>
    <w:rPr>
      <w:color w:val="0000FF" w:themeColor="hyperlink"/>
      <w:u w:val="single"/>
    </w:rPr>
  </w:style>
  <w:style w:type="paragraph" w:styleId="EndnoteText">
    <w:name w:val="endnote text"/>
    <w:basedOn w:val="Normal"/>
    <w:link w:val="EndnoteTextChar"/>
    <w:uiPriority w:val="99"/>
    <w:unhideWhenUsed/>
    <w:rsid w:val="00F3092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30928"/>
    <w:rPr>
      <w:rFonts w:ascii="Calibri" w:eastAsia="Calibri" w:hAnsi="Calibri" w:cs="Times New Roman"/>
      <w:sz w:val="20"/>
      <w:szCs w:val="20"/>
    </w:rPr>
  </w:style>
  <w:style w:type="character" w:styleId="EndnoteReference">
    <w:name w:val="endnote reference"/>
    <w:basedOn w:val="DefaultParagraphFont"/>
    <w:uiPriority w:val="99"/>
    <w:unhideWhenUsed/>
    <w:rsid w:val="00F30928"/>
    <w:rPr>
      <w:vertAlign w:val="superscript"/>
    </w:rPr>
  </w:style>
  <w:style w:type="paragraph" w:styleId="Header">
    <w:name w:val="header"/>
    <w:basedOn w:val="Normal"/>
    <w:link w:val="HeaderChar"/>
    <w:uiPriority w:val="99"/>
    <w:unhideWhenUsed/>
    <w:rsid w:val="00E60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40"/>
  </w:style>
  <w:style w:type="paragraph" w:styleId="Footer">
    <w:name w:val="footer"/>
    <w:basedOn w:val="Normal"/>
    <w:link w:val="FooterChar"/>
    <w:uiPriority w:val="99"/>
    <w:unhideWhenUsed/>
    <w:rsid w:val="00E60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40"/>
  </w:style>
  <w:style w:type="paragraph" w:styleId="ListParagraph">
    <w:name w:val="List Paragraph"/>
    <w:basedOn w:val="Normal"/>
    <w:uiPriority w:val="34"/>
    <w:qFormat/>
    <w:rsid w:val="00311E39"/>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DE2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2C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2CEC"/>
    <w:rPr>
      <w:i/>
      <w:iCs/>
    </w:rPr>
  </w:style>
  <w:style w:type="character" w:styleId="FootnoteReference">
    <w:name w:val="footnote reference"/>
    <w:basedOn w:val="DefaultParagraphFont"/>
    <w:unhideWhenUsed/>
    <w:rsid w:val="00185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176">
      <w:bodyDiv w:val="1"/>
      <w:marLeft w:val="0"/>
      <w:marRight w:val="0"/>
      <w:marTop w:val="0"/>
      <w:marBottom w:val="0"/>
      <w:divBdr>
        <w:top w:val="none" w:sz="0" w:space="0" w:color="auto"/>
        <w:left w:val="none" w:sz="0" w:space="0" w:color="auto"/>
        <w:bottom w:val="none" w:sz="0" w:space="0" w:color="auto"/>
        <w:right w:val="none" w:sz="0" w:space="0" w:color="auto"/>
      </w:divBdr>
    </w:div>
    <w:div w:id="403770161">
      <w:bodyDiv w:val="1"/>
      <w:marLeft w:val="0"/>
      <w:marRight w:val="0"/>
      <w:marTop w:val="0"/>
      <w:marBottom w:val="0"/>
      <w:divBdr>
        <w:top w:val="none" w:sz="0" w:space="0" w:color="auto"/>
        <w:left w:val="none" w:sz="0" w:space="0" w:color="auto"/>
        <w:bottom w:val="none" w:sz="0" w:space="0" w:color="auto"/>
        <w:right w:val="none" w:sz="0" w:space="0" w:color="auto"/>
      </w:divBdr>
      <w:divsChild>
        <w:div w:id="1156604508">
          <w:marLeft w:val="0"/>
          <w:marRight w:val="0"/>
          <w:marTop w:val="0"/>
          <w:marBottom w:val="0"/>
          <w:divBdr>
            <w:top w:val="none" w:sz="0" w:space="0" w:color="auto"/>
            <w:left w:val="none" w:sz="0" w:space="0" w:color="auto"/>
            <w:bottom w:val="none" w:sz="0" w:space="0" w:color="auto"/>
            <w:right w:val="none" w:sz="0" w:space="0" w:color="auto"/>
          </w:divBdr>
          <w:divsChild>
            <w:div w:id="1812020797">
              <w:marLeft w:val="0"/>
              <w:marRight w:val="0"/>
              <w:marTop w:val="0"/>
              <w:marBottom w:val="0"/>
              <w:divBdr>
                <w:top w:val="none" w:sz="0" w:space="0" w:color="auto"/>
                <w:left w:val="none" w:sz="0" w:space="0" w:color="auto"/>
                <w:bottom w:val="none" w:sz="0" w:space="0" w:color="auto"/>
                <w:right w:val="none" w:sz="0" w:space="0" w:color="auto"/>
              </w:divBdr>
              <w:divsChild>
                <w:div w:id="931088395">
                  <w:marLeft w:val="0"/>
                  <w:marRight w:val="0"/>
                  <w:marTop w:val="0"/>
                  <w:marBottom w:val="0"/>
                  <w:divBdr>
                    <w:top w:val="none" w:sz="0" w:space="0" w:color="auto"/>
                    <w:left w:val="none" w:sz="0" w:space="0" w:color="auto"/>
                    <w:bottom w:val="none" w:sz="0" w:space="0" w:color="auto"/>
                    <w:right w:val="none" w:sz="0" w:space="0" w:color="auto"/>
                  </w:divBdr>
                  <w:divsChild>
                    <w:div w:id="1694841268">
                      <w:marLeft w:val="0"/>
                      <w:marRight w:val="0"/>
                      <w:marTop w:val="0"/>
                      <w:marBottom w:val="0"/>
                      <w:divBdr>
                        <w:top w:val="none" w:sz="0" w:space="0" w:color="auto"/>
                        <w:left w:val="none" w:sz="0" w:space="0" w:color="auto"/>
                        <w:bottom w:val="none" w:sz="0" w:space="0" w:color="auto"/>
                        <w:right w:val="none" w:sz="0" w:space="0" w:color="auto"/>
                      </w:divBdr>
                      <w:divsChild>
                        <w:div w:id="1203981240">
                          <w:marLeft w:val="0"/>
                          <w:marRight w:val="0"/>
                          <w:marTop w:val="0"/>
                          <w:marBottom w:val="0"/>
                          <w:divBdr>
                            <w:top w:val="none" w:sz="0" w:space="0" w:color="auto"/>
                            <w:left w:val="none" w:sz="0" w:space="0" w:color="auto"/>
                            <w:bottom w:val="none" w:sz="0" w:space="0" w:color="auto"/>
                            <w:right w:val="none" w:sz="0" w:space="0" w:color="auto"/>
                          </w:divBdr>
                          <w:divsChild>
                            <w:div w:id="61679324">
                              <w:marLeft w:val="0"/>
                              <w:marRight w:val="0"/>
                              <w:marTop w:val="0"/>
                              <w:marBottom w:val="0"/>
                              <w:divBdr>
                                <w:top w:val="none" w:sz="0" w:space="0" w:color="auto"/>
                                <w:left w:val="none" w:sz="0" w:space="0" w:color="auto"/>
                                <w:bottom w:val="none" w:sz="0" w:space="0" w:color="auto"/>
                                <w:right w:val="none" w:sz="0" w:space="0" w:color="auto"/>
                              </w:divBdr>
                              <w:divsChild>
                                <w:div w:id="484206426">
                                  <w:marLeft w:val="0"/>
                                  <w:marRight w:val="0"/>
                                  <w:marTop w:val="0"/>
                                  <w:marBottom w:val="0"/>
                                  <w:divBdr>
                                    <w:top w:val="none" w:sz="0" w:space="0" w:color="auto"/>
                                    <w:left w:val="none" w:sz="0" w:space="0" w:color="auto"/>
                                    <w:bottom w:val="none" w:sz="0" w:space="0" w:color="auto"/>
                                    <w:right w:val="none" w:sz="0" w:space="0" w:color="auto"/>
                                  </w:divBdr>
                                  <w:divsChild>
                                    <w:div w:id="843861335">
                                      <w:marLeft w:val="0"/>
                                      <w:marRight w:val="0"/>
                                      <w:marTop w:val="0"/>
                                      <w:marBottom w:val="0"/>
                                      <w:divBdr>
                                        <w:top w:val="none" w:sz="0" w:space="0" w:color="auto"/>
                                        <w:left w:val="none" w:sz="0" w:space="0" w:color="auto"/>
                                        <w:bottom w:val="none" w:sz="0" w:space="0" w:color="auto"/>
                                        <w:right w:val="none" w:sz="0" w:space="0" w:color="auto"/>
                                      </w:divBdr>
                                      <w:divsChild>
                                        <w:div w:id="1787197089">
                                          <w:marLeft w:val="0"/>
                                          <w:marRight w:val="0"/>
                                          <w:marTop w:val="0"/>
                                          <w:marBottom w:val="0"/>
                                          <w:divBdr>
                                            <w:top w:val="none" w:sz="0" w:space="0" w:color="auto"/>
                                            <w:left w:val="none" w:sz="0" w:space="0" w:color="auto"/>
                                            <w:bottom w:val="none" w:sz="0" w:space="0" w:color="auto"/>
                                            <w:right w:val="none" w:sz="0" w:space="0" w:color="auto"/>
                                          </w:divBdr>
                                          <w:divsChild>
                                            <w:div w:id="222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140055">
      <w:bodyDiv w:val="1"/>
      <w:marLeft w:val="0"/>
      <w:marRight w:val="0"/>
      <w:marTop w:val="0"/>
      <w:marBottom w:val="0"/>
      <w:divBdr>
        <w:top w:val="none" w:sz="0" w:space="0" w:color="auto"/>
        <w:left w:val="none" w:sz="0" w:space="0" w:color="auto"/>
        <w:bottom w:val="none" w:sz="0" w:space="0" w:color="auto"/>
        <w:right w:val="none" w:sz="0" w:space="0" w:color="auto"/>
      </w:divBdr>
    </w:div>
    <w:div w:id="673646824">
      <w:bodyDiv w:val="1"/>
      <w:marLeft w:val="0"/>
      <w:marRight w:val="0"/>
      <w:marTop w:val="0"/>
      <w:marBottom w:val="0"/>
      <w:divBdr>
        <w:top w:val="none" w:sz="0" w:space="0" w:color="auto"/>
        <w:left w:val="none" w:sz="0" w:space="0" w:color="auto"/>
        <w:bottom w:val="none" w:sz="0" w:space="0" w:color="auto"/>
        <w:right w:val="none" w:sz="0" w:space="0" w:color="auto"/>
      </w:divBdr>
      <w:divsChild>
        <w:div w:id="681472930">
          <w:marLeft w:val="0"/>
          <w:marRight w:val="0"/>
          <w:marTop w:val="0"/>
          <w:marBottom w:val="0"/>
          <w:divBdr>
            <w:top w:val="none" w:sz="0" w:space="0" w:color="auto"/>
            <w:left w:val="none" w:sz="0" w:space="0" w:color="auto"/>
            <w:bottom w:val="none" w:sz="0" w:space="0" w:color="auto"/>
            <w:right w:val="none" w:sz="0" w:space="0" w:color="auto"/>
          </w:divBdr>
          <w:divsChild>
            <w:div w:id="1307586381">
              <w:marLeft w:val="0"/>
              <w:marRight w:val="0"/>
              <w:marTop w:val="0"/>
              <w:marBottom w:val="0"/>
              <w:divBdr>
                <w:top w:val="none" w:sz="0" w:space="0" w:color="auto"/>
                <w:left w:val="none" w:sz="0" w:space="0" w:color="auto"/>
                <w:bottom w:val="none" w:sz="0" w:space="0" w:color="auto"/>
                <w:right w:val="none" w:sz="0" w:space="0" w:color="auto"/>
              </w:divBdr>
              <w:divsChild>
                <w:div w:id="1573545172">
                  <w:marLeft w:val="0"/>
                  <w:marRight w:val="0"/>
                  <w:marTop w:val="0"/>
                  <w:marBottom w:val="0"/>
                  <w:divBdr>
                    <w:top w:val="none" w:sz="0" w:space="0" w:color="auto"/>
                    <w:left w:val="none" w:sz="0" w:space="0" w:color="auto"/>
                    <w:bottom w:val="none" w:sz="0" w:space="0" w:color="auto"/>
                    <w:right w:val="none" w:sz="0" w:space="0" w:color="auto"/>
                  </w:divBdr>
                  <w:divsChild>
                    <w:div w:id="1305164967">
                      <w:marLeft w:val="-225"/>
                      <w:marRight w:val="-225"/>
                      <w:marTop w:val="0"/>
                      <w:marBottom w:val="0"/>
                      <w:divBdr>
                        <w:top w:val="none" w:sz="0" w:space="0" w:color="auto"/>
                        <w:left w:val="none" w:sz="0" w:space="0" w:color="auto"/>
                        <w:bottom w:val="none" w:sz="0" w:space="0" w:color="auto"/>
                        <w:right w:val="none" w:sz="0" w:space="0" w:color="auto"/>
                      </w:divBdr>
                      <w:divsChild>
                        <w:div w:id="150829637">
                          <w:marLeft w:val="0"/>
                          <w:marRight w:val="0"/>
                          <w:marTop w:val="0"/>
                          <w:marBottom w:val="0"/>
                          <w:divBdr>
                            <w:top w:val="none" w:sz="0" w:space="0" w:color="auto"/>
                            <w:left w:val="none" w:sz="0" w:space="0" w:color="auto"/>
                            <w:bottom w:val="none" w:sz="0" w:space="0" w:color="auto"/>
                            <w:right w:val="none" w:sz="0" w:space="0" w:color="auto"/>
                          </w:divBdr>
                          <w:divsChild>
                            <w:div w:id="1237473136">
                              <w:marLeft w:val="0"/>
                              <w:marRight w:val="0"/>
                              <w:marTop w:val="0"/>
                              <w:marBottom w:val="0"/>
                              <w:divBdr>
                                <w:top w:val="none" w:sz="0" w:space="0" w:color="auto"/>
                                <w:left w:val="none" w:sz="0" w:space="0" w:color="auto"/>
                                <w:bottom w:val="none" w:sz="0" w:space="0" w:color="auto"/>
                                <w:right w:val="none" w:sz="0" w:space="0" w:color="auto"/>
                              </w:divBdr>
                              <w:divsChild>
                                <w:div w:id="14601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062447">
      <w:bodyDiv w:val="1"/>
      <w:marLeft w:val="0"/>
      <w:marRight w:val="0"/>
      <w:marTop w:val="0"/>
      <w:marBottom w:val="0"/>
      <w:divBdr>
        <w:top w:val="none" w:sz="0" w:space="0" w:color="auto"/>
        <w:left w:val="none" w:sz="0" w:space="0" w:color="auto"/>
        <w:bottom w:val="none" w:sz="0" w:space="0" w:color="auto"/>
        <w:right w:val="none" w:sz="0" w:space="0" w:color="auto"/>
      </w:divBdr>
    </w:div>
    <w:div w:id="836967993">
      <w:bodyDiv w:val="1"/>
      <w:marLeft w:val="0"/>
      <w:marRight w:val="0"/>
      <w:marTop w:val="0"/>
      <w:marBottom w:val="0"/>
      <w:divBdr>
        <w:top w:val="none" w:sz="0" w:space="0" w:color="auto"/>
        <w:left w:val="none" w:sz="0" w:space="0" w:color="auto"/>
        <w:bottom w:val="none" w:sz="0" w:space="0" w:color="auto"/>
        <w:right w:val="none" w:sz="0" w:space="0" w:color="auto"/>
      </w:divBdr>
    </w:div>
    <w:div w:id="2072533662">
      <w:bodyDiv w:val="1"/>
      <w:marLeft w:val="0"/>
      <w:marRight w:val="0"/>
      <w:marTop w:val="0"/>
      <w:marBottom w:val="0"/>
      <w:divBdr>
        <w:top w:val="none" w:sz="0" w:space="0" w:color="auto"/>
        <w:left w:val="none" w:sz="0" w:space="0" w:color="auto"/>
        <w:bottom w:val="none" w:sz="0" w:space="0" w:color="auto"/>
        <w:right w:val="none" w:sz="0" w:space="0" w:color="auto"/>
      </w:divBdr>
    </w:div>
    <w:div w:id="21410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maP@wrcommiss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0DCDF-A283-4EE8-B900-2DD06193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Pearce</dc:creator>
  <cp:lastModifiedBy>Emma Pearce</cp:lastModifiedBy>
  <cp:revision>4</cp:revision>
  <cp:lastPrinted>2016-06-03T17:06:00Z</cp:lastPrinted>
  <dcterms:created xsi:type="dcterms:W3CDTF">2017-03-01T19:29:00Z</dcterms:created>
  <dcterms:modified xsi:type="dcterms:W3CDTF">2017-03-01T19:31:00Z</dcterms:modified>
</cp:coreProperties>
</file>