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AC2F" w14:textId="77777777" w:rsidR="00D14EB0" w:rsidRPr="00D14EB0" w:rsidRDefault="00D14EB0">
      <w:pPr>
        <w:spacing w:after="240"/>
        <w:rPr>
          <w:rFonts w:eastAsia="Times New Roman"/>
          <w:kern w:val="0"/>
          <w14:ligatures w14:val="none"/>
        </w:rPr>
      </w:pPr>
      <w:r>
        <w:rPr>
          <w:rFonts w:eastAsia="Times New Roman"/>
        </w:rPr>
        <w:br/>
      </w:r>
      <w:r w:rsidRPr="00D14EB0">
        <w:rPr>
          <w:rFonts w:eastAsia="Times New Roman"/>
          <w:noProof/>
          <w:bdr w:val="none" w:sz="0" w:space="0" w:color="auto" w:frame="1"/>
        </w:rPr>
        <w:drawing>
          <wp:inline distT="0" distB="0" distL="0" distR="0" wp14:anchorId="739CD9E6" wp14:editId="636046E9">
            <wp:extent cx="3046730" cy="1982470"/>
            <wp:effectExtent l="0" t="0" r="1270" b="0"/>
            <wp:docPr id="157498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6730" cy="1982470"/>
                    </a:xfrm>
                    <a:prstGeom prst="rect">
                      <a:avLst/>
                    </a:prstGeom>
                    <a:noFill/>
                    <a:ln>
                      <a:noFill/>
                    </a:ln>
                  </pic:spPr>
                </pic:pic>
              </a:graphicData>
            </a:graphic>
          </wp:inline>
        </w:drawing>
      </w:r>
      <w:r w:rsidRPr="00D14EB0">
        <w:rPr>
          <w:rFonts w:eastAsia="Times New Roman"/>
        </w:rPr>
        <w:br/>
      </w:r>
      <w:r w:rsidRPr="00D14EB0">
        <w:rPr>
          <w:rFonts w:eastAsia="Times New Roman"/>
        </w:rPr>
        <w:br/>
      </w:r>
    </w:p>
    <w:p w14:paraId="7DE256DF" w14:textId="77777777" w:rsidR="00D14EB0" w:rsidRPr="00D14EB0" w:rsidRDefault="00D14EB0">
      <w:pPr>
        <w:pStyle w:val="NormalWeb"/>
        <w:spacing w:before="0" w:beforeAutospacing="0" w:after="160" w:afterAutospacing="0"/>
        <w:ind w:right="1260"/>
        <w:jc w:val="center"/>
      </w:pPr>
      <w:r w:rsidRPr="00D14EB0">
        <w:rPr>
          <w:rFonts w:ascii="Impact" w:hAnsi="Impact"/>
          <w:color w:val="3B7D23"/>
          <w:sz w:val="40"/>
          <w:szCs w:val="40"/>
        </w:rPr>
        <w:t>Crisis Grants 2025</w:t>
      </w:r>
    </w:p>
    <w:p w14:paraId="6F2B9402" w14:textId="77777777" w:rsidR="00D14EB0" w:rsidRPr="00D14EB0" w:rsidRDefault="00D14EB0">
      <w:pPr>
        <w:pStyle w:val="NormalWeb"/>
        <w:spacing w:before="0" w:beforeAutospacing="0" w:after="160" w:afterAutospacing="0"/>
        <w:ind w:right="101"/>
        <w:jc w:val="both"/>
      </w:pPr>
      <w:r w:rsidRPr="00D14EB0">
        <w:rPr>
          <w:rFonts w:ascii="Roboto" w:hAnsi="Roboto"/>
          <w:color w:val="000000"/>
        </w:rPr>
        <w:t>The Pacific Island Feminist Alliance for Climate Justice (PIFA4CJ/the Alliance) recognises increasing climate-related loss and damage, water insecurity and stresses for women of all their intersecting diversities. Pacific Island women bring local, traditional and indigenous knowledge which can enhance preparedness, prevention of violence and protection in humanitarian crises.</w:t>
      </w:r>
    </w:p>
    <w:p w14:paraId="75D9F940"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 </w:t>
      </w:r>
    </w:p>
    <w:p w14:paraId="463BF513"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The Movement Led Committee of the Alliance works to: </w:t>
      </w:r>
    </w:p>
    <w:p w14:paraId="0535B83E" w14:textId="77777777" w:rsidR="00D14EB0" w:rsidRPr="00D14EB0" w:rsidRDefault="00D14EB0">
      <w:pPr>
        <w:pStyle w:val="NormalWeb"/>
        <w:spacing w:before="0" w:beforeAutospacing="0" w:after="0" w:afterAutospacing="0"/>
        <w:ind w:right="101"/>
        <w:jc w:val="both"/>
      </w:pPr>
      <w:proofErr w:type="spellStart"/>
      <w:r w:rsidRPr="00D14EB0">
        <w:rPr>
          <w:rFonts w:ascii="Roboto" w:hAnsi="Roboto"/>
          <w:color w:val="000000"/>
        </w:rPr>
        <w:t>i</w:t>
      </w:r>
      <w:proofErr w:type="spellEnd"/>
      <w:r w:rsidRPr="00D14EB0">
        <w:rPr>
          <w:rFonts w:ascii="Roboto" w:hAnsi="Roboto"/>
          <w:color w:val="000000"/>
        </w:rPr>
        <w:t>. coordinate resource mobilisation to support women’s meaningful participation in response to the crisis</w:t>
      </w:r>
    </w:p>
    <w:p w14:paraId="78E9C9EF"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ii. provide technical support and protection for women within communities and amplify</w:t>
      </w:r>
    </w:p>
    <w:p w14:paraId="3BF4C47E"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voices of smaller and grassroots organisations;</w:t>
      </w:r>
    </w:p>
    <w:p w14:paraId="3822FA8E"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iii. expand feminist climate justice constituencies and collaboration</w:t>
      </w:r>
    </w:p>
    <w:p w14:paraId="30F2D8D4"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iv. accelerate and monitor the implementation of PSIDS governments commitments at national and regional levels</w:t>
      </w:r>
    </w:p>
    <w:p w14:paraId="6F74FC2D"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v. build strong lines of open communication between diverse women and government</w:t>
      </w:r>
    </w:p>
    <w:p w14:paraId="75FB4F44"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institutions, including ensuring traditional and indigenous leaders to become parts of the process</w:t>
      </w:r>
    </w:p>
    <w:p w14:paraId="451CECBF" w14:textId="77777777" w:rsidR="00D14EB0" w:rsidRPr="00D14EB0" w:rsidRDefault="00D14EB0">
      <w:pPr>
        <w:pStyle w:val="NormalWeb"/>
        <w:spacing w:before="0" w:beforeAutospacing="0" w:after="0" w:afterAutospacing="0"/>
        <w:ind w:right="101"/>
        <w:jc w:val="both"/>
      </w:pPr>
      <w:r w:rsidRPr="00D14EB0">
        <w:rPr>
          <w:rFonts w:ascii="Roboto" w:hAnsi="Roboto"/>
          <w:color w:val="000000"/>
        </w:rPr>
        <w:t> </w:t>
      </w:r>
    </w:p>
    <w:p w14:paraId="01B33DC6" w14:textId="77777777" w:rsidR="00D14EB0" w:rsidRPr="00D14EB0" w:rsidRDefault="00D14EB0">
      <w:pPr>
        <w:spacing w:after="240"/>
        <w:rPr>
          <w:rFonts w:eastAsia="Times New Roman"/>
        </w:rPr>
      </w:pPr>
      <w:r w:rsidRPr="00D14EB0">
        <w:rPr>
          <w:rFonts w:eastAsia="Times New Roman"/>
        </w:rPr>
        <w:br/>
      </w:r>
      <w:r w:rsidRPr="00D14EB0">
        <w:rPr>
          <w:rFonts w:eastAsia="Times New Roman"/>
        </w:rPr>
        <w:br/>
      </w:r>
      <w:r w:rsidRPr="00D14EB0">
        <w:rPr>
          <w:rFonts w:eastAsia="Times New Roman"/>
        </w:rPr>
        <w:br/>
      </w:r>
      <w:r w:rsidRPr="00D14EB0">
        <w:rPr>
          <w:rFonts w:eastAsia="Times New Roman"/>
        </w:rPr>
        <w:br/>
      </w:r>
      <w:r w:rsidRPr="00D14EB0">
        <w:rPr>
          <w:rFonts w:eastAsia="Times New Roman"/>
        </w:rPr>
        <w:br/>
      </w:r>
    </w:p>
    <w:p w14:paraId="54557500" w14:textId="77777777" w:rsidR="00D14EB0" w:rsidRPr="00D14EB0" w:rsidRDefault="00D14EB0">
      <w:pPr>
        <w:pStyle w:val="NormalWeb"/>
        <w:spacing w:before="0" w:beforeAutospacing="0" w:after="0" w:afterAutospacing="0"/>
        <w:ind w:right="400"/>
        <w:jc w:val="both"/>
      </w:pPr>
      <w:r w:rsidRPr="00D14EB0">
        <w:rPr>
          <w:rFonts w:ascii="Impact" w:hAnsi="Impact"/>
          <w:color w:val="196B24"/>
          <w:sz w:val="28"/>
          <w:szCs w:val="28"/>
        </w:rPr>
        <w:lastRenderedPageBreak/>
        <w:t>All Crisis Grant activities will need to be implemented and reported on by 01 December 2025 and funds can be used to:</w:t>
      </w:r>
    </w:p>
    <w:p w14:paraId="6D7650F3" w14:textId="77777777" w:rsidR="00D14EB0" w:rsidRPr="00D14EB0" w:rsidRDefault="00D14EB0">
      <w:pPr>
        <w:pStyle w:val="NormalWeb"/>
        <w:numPr>
          <w:ilvl w:val="0"/>
          <w:numId w:val="1"/>
        </w:numPr>
        <w:spacing w:before="0" w:beforeAutospacing="0" w:after="0" w:afterAutospacing="0" w:line="480" w:lineRule="auto"/>
        <w:jc w:val="both"/>
        <w:textAlignment w:val="baseline"/>
        <w:rPr>
          <w:rFonts w:ascii="Arial" w:hAnsi="Arial" w:cs="Arial"/>
          <w:color w:val="000000"/>
        </w:rPr>
      </w:pPr>
      <w:r w:rsidRPr="00D14EB0">
        <w:rPr>
          <w:rFonts w:ascii="Arial" w:hAnsi="Arial" w:cs="Arial"/>
          <w:color w:val="000000"/>
        </w:rPr>
        <w:t>Support purchase and distribution of women’s preposition packs</w:t>
      </w:r>
    </w:p>
    <w:p w14:paraId="6F0C63D9" w14:textId="77777777" w:rsidR="00D14EB0" w:rsidRPr="00D14EB0" w:rsidRDefault="00D14EB0">
      <w:pPr>
        <w:pStyle w:val="NormalWeb"/>
        <w:numPr>
          <w:ilvl w:val="0"/>
          <w:numId w:val="1"/>
        </w:numPr>
        <w:spacing w:before="0" w:beforeAutospacing="0" w:after="0" w:afterAutospacing="0" w:line="480" w:lineRule="auto"/>
        <w:jc w:val="both"/>
        <w:textAlignment w:val="baseline"/>
        <w:rPr>
          <w:rFonts w:ascii="Arial" w:hAnsi="Arial" w:cs="Arial"/>
          <w:color w:val="000000"/>
        </w:rPr>
      </w:pPr>
      <w:r w:rsidRPr="00D14EB0">
        <w:rPr>
          <w:rFonts w:ascii="Arial" w:hAnsi="Arial" w:cs="Arial"/>
          <w:color w:val="000000"/>
        </w:rPr>
        <w:t>Contribute to a protection campaign such as ensuring vulnerable and </w:t>
      </w:r>
    </w:p>
    <w:p w14:paraId="495F797D" w14:textId="77777777" w:rsidR="00D14EB0" w:rsidRPr="00D14EB0" w:rsidRDefault="00D14EB0">
      <w:pPr>
        <w:pStyle w:val="NormalWeb"/>
        <w:numPr>
          <w:ilvl w:val="0"/>
          <w:numId w:val="1"/>
        </w:numPr>
        <w:spacing w:before="0" w:beforeAutospacing="0" w:after="0" w:afterAutospacing="0" w:line="480" w:lineRule="auto"/>
        <w:jc w:val="both"/>
        <w:textAlignment w:val="baseline"/>
        <w:rPr>
          <w:rFonts w:ascii="Arial" w:hAnsi="Arial" w:cs="Arial"/>
          <w:color w:val="000000"/>
        </w:rPr>
      </w:pPr>
      <w:r w:rsidRPr="00D14EB0">
        <w:rPr>
          <w:rFonts w:ascii="Arial" w:hAnsi="Arial" w:cs="Arial"/>
          <w:color w:val="000000"/>
        </w:rPr>
        <w:t>Support media, including community media, awareness raising of feminist/gender equality and SOGIESC &amp; disability inclusive preparedness and protection messages </w:t>
      </w:r>
    </w:p>
    <w:p w14:paraId="6EC47B69" w14:textId="77777777" w:rsidR="00D14EB0" w:rsidRPr="00D14EB0" w:rsidRDefault="00D14EB0">
      <w:pPr>
        <w:pStyle w:val="NormalWeb"/>
        <w:numPr>
          <w:ilvl w:val="0"/>
          <w:numId w:val="1"/>
        </w:numPr>
        <w:spacing w:before="0" w:beforeAutospacing="0" w:after="0" w:afterAutospacing="0" w:line="480" w:lineRule="auto"/>
        <w:jc w:val="both"/>
        <w:textAlignment w:val="baseline"/>
        <w:rPr>
          <w:rFonts w:ascii="Arial" w:hAnsi="Arial" w:cs="Arial"/>
          <w:color w:val="000000"/>
        </w:rPr>
      </w:pPr>
      <w:r w:rsidRPr="00D14EB0">
        <w:rPr>
          <w:rFonts w:ascii="Arial" w:hAnsi="Arial" w:cs="Arial"/>
          <w:color w:val="000000"/>
        </w:rPr>
        <w:t>Translate early warning and protection messages</w:t>
      </w:r>
    </w:p>
    <w:p w14:paraId="02BF6488" w14:textId="77777777" w:rsidR="00D14EB0" w:rsidRPr="00D14EB0" w:rsidRDefault="00D14EB0">
      <w:pPr>
        <w:pStyle w:val="NormalWeb"/>
        <w:numPr>
          <w:ilvl w:val="0"/>
          <w:numId w:val="1"/>
        </w:numPr>
        <w:spacing w:before="0" w:beforeAutospacing="0" w:after="0" w:afterAutospacing="0" w:line="480" w:lineRule="auto"/>
        <w:jc w:val="both"/>
        <w:textAlignment w:val="baseline"/>
        <w:rPr>
          <w:rFonts w:ascii="Arial" w:hAnsi="Arial" w:cs="Arial"/>
          <w:color w:val="000000"/>
        </w:rPr>
      </w:pPr>
      <w:r w:rsidRPr="00D14EB0">
        <w:rPr>
          <w:rFonts w:ascii="Arial" w:hAnsi="Arial" w:cs="Arial"/>
          <w:color w:val="000000"/>
        </w:rPr>
        <w:t>Preparedness Convening/Meeting costs including childcare and personal assistants/interpretation costs</w:t>
      </w:r>
    </w:p>
    <w:p w14:paraId="038072C7" w14:textId="77777777" w:rsidR="00D14EB0" w:rsidRDefault="00D14EB0">
      <w:pPr>
        <w:pStyle w:val="NormalWeb"/>
        <w:numPr>
          <w:ilvl w:val="0"/>
          <w:numId w:val="1"/>
        </w:numPr>
        <w:spacing w:before="0" w:beforeAutospacing="0" w:after="160" w:afterAutospacing="0" w:line="480" w:lineRule="auto"/>
        <w:jc w:val="both"/>
        <w:textAlignment w:val="baseline"/>
        <w:rPr>
          <w:rFonts w:ascii="Arial" w:hAnsi="Arial" w:cs="Arial"/>
          <w:color w:val="000000"/>
        </w:rPr>
      </w:pPr>
      <w:r w:rsidRPr="00D14EB0">
        <w:rPr>
          <w:rFonts w:ascii="Arial" w:hAnsi="Arial" w:cs="Arial"/>
          <w:color w:val="000000"/>
        </w:rPr>
        <w:t>Up to 10% of the total grant can be used to support administration costs including contributing to personnel and volunteer costs.</w:t>
      </w:r>
    </w:p>
    <w:p w14:paraId="12FD3004" w14:textId="77777777" w:rsidR="00A03D76" w:rsidRPr="00D14EB0" w:rsidRDefault="00A03D76" w:rsidP="00117F6D">
      <w:pPr>
        <w:pStyle w:val="NormalWeb"/>
        <w:shd w:val="clear" w:color="auto" w:fill="FAF8FF"/>
        <w:spacing w:before="0" w:beforeAutospacing="0" w:after="160" w:afterAutospacing="0" w:line="480" w:lineRule="auto"/>
        <w:jc w:val="both"/>
      </w:pPr>
      <w:r w:rsidRPr="00D14EB0">
        <w:rPr>
          <w:rFonts w:ascii="Impact" w:hAnsi="Impact"/>
          <w:color w:val="196B24"/>
          <w:sz w:val="28"/>
          <w:szCs w:val="28"/>
        </w:rPr>
        <w:t>Visibility</w:t>
      </w:r>
    </w:p>
    <w:p w14:paraId="1627D2BC" w14:textId="77777777" w:rsidR="00A03D76" w:rsidRPr="00D14EB0" w:rsidRDefault="00A03D76" w:rsidP="00A03D76">
      <w:pPr>
        <w:pStyle w:val="NormalWeb"/>
        <w:numPr>
          <w:ilvl w:val="0"/>
          <w:numId w:val="2"/>
        </w:numPr>
        <w:shd w:val="clear" w:color="auto" w:fill="FAF8FF"/>
        <w:spacing w:before="0" w:beforeAutospacing="0" w:after="0" w:afterAutospacing="0" w:line="480" w:lineRule="auto"/>
        <w:jc w:val="both"/>
        <w:textAlignment w:val="baseline"/>
        <w:rPr>
          <w:rFonts w:ascii="Arial" w:hAnsi="Arial" w:cs="Arial"/>
          <w:color w:val="000000"/>
        </w:rPr>
      </w:pPr>
      <w:r w:rsidRPr="00D14EB0">
        <w:rPr>
          <w:rFonts w:ascii="Arial" w:hAnsi="Arial" w:cs="Arial"/>
          <w:color w:val="000000"/>
        </w:rPr>
        <w:t>To support the visibility of your work and activities please tag the</w:t>
      </w:r>
      <w:hyperlink r:id="rId6" w:history="1">
        <w:r w:rsidRPr="00D14EB0">
          <w:rPr>
            <w:rStyle w:val="Hyperlink"/>
            <w:rFonts w:ascii="Arial" w:hAnsi="Arial" w:cs="Arial"/>
            <w:color w:val="467886"/>
          </w:rPr>
          <w:t xml:space="preserve"> Pacific Island Feminist Alliance for Climate Justice</w:t>
        </w:r>
      </w:hyperlink>
      <w:r w:rsidRPr="00D14EB0">
        <w:rPr>
          <w:rFonts w:ascii="Arial" w:hAnsi="Arial" w:cs="Arial"/>
          <w:color w:val="000000"/>
        </w:rPr>
        <w:t xml:space="preserve"> in your social media/Facebook posts.</w:t>
      </w:r>
    </w:p>
    <w:p w14:paraId="10CC4281" w14:textId="77777777" w:rsidR="00A03D76" w:rsidRPr="00D14EB0" w:rsidRDefault="00A03D76" w:rsidP="00A03D76">
      <w:pPr>
        <w:pStyle w:val="NormalWeb"/>
        <w:numPr>
          <w:ilvl w:val="0"/>
          <w:numId w:val="2"/>
        </w:numPr>
        <w:shd w:val="clear" w:color="auto" w:fill="FAF8FF"/>
        <w:spacing w:before="0" w:beforeAutospacing="0" w:after="160" w:afterAutospacing="0" w:line="480" w:lineRule="auto"/>
        <w:jc w:val="both"/>
        <w:textAlignment w:val="baseline"/>
        <w:rPr>
          <w:rFonts w:ascii="Arial" w:hAnsi="Arial" w:cs="Arial"/>
          <w:color w:val="000000"/>
        </w:rPr>
      </w:pPr>
      <w:r w:rsidRPr="00D14EB0">
        <w:rPr>
          <w:rFonts w:ascii="Arial" w:hAnsi="Arial" w:cs="Arial"/>
          <w:color w:val="000000"/>
        </w:rPr>
        <w:t>Based on your activities, PIFA4CJ will develop a Learning and Impact reports as well as Advocacy Briefs to leverage synergies between the Gender Equality, Human Rights and Feminist Climate Justice agenda.</w:t>
      </w:r>
    </w:p>
    <w:p w14:paraId="071FF7EE" w14:textId="77777777" w:rsidR="00A03D76" w:rsidRPr="00D14EB0" w:rsidRDefault="00A03D76" w:rsidP="00117F6D">
      <w:pPr>
        <w:pStyle w:val="NormalWeb"/>
        <w:shd w:val="clear" w:color="auto" w:fill="FAF8FF"/>
        <w:spacing w:before="0" w:beforeAutospacing="0" w:after="0" w:afterAutospacing="0" w:line="480" w:lineRule="auto"/>
        <w:jc w:val="both"/>
      </w:pPr>
    </w:p>
    <w:p w14:paraId="359AE984" w14:textId="77777777" w:rsidR="00A03D76" w:rsidRPr="00D14EB0" w:rsidRDefault="00A03D76" w:rsidP="00A03D76">
      <w:pPr>
        <w:pStyle w:val="NormalWeb"/>
        <w:spacing w:before="0" w:beforeAutospacing="0" w:after="160" w:afterAutospacing="0" w:line="480" w:lineRule="auto"/>
        <w:jc w:val="both"/>
        <w:textAlignment w:val="baseline"/>
        <w:rPr>
          <w:rFonts w:ascii="Arial" w:hAnsi="Arial" w:cs="Arial"/>
          <w:color w:val="000000"/>
        </w:rPr>
      </w:pPr>
    </w:p>
    <w:p w14:paraId="603BBB43" w14:textId="77777777" w:rsidR="00D14EB0" w:rsidRPr="00D14EB0" w:rsidRDefault="00D14EB0">
      <w:pPr>
        <w:pStyle w:val="NormalWeb"/>
        <w:shd w:val="clear" w:color="auto" w:fill="FAF8FF"/>
        <w:spacing w:before="0" w:beforeAutospacing="0" w:after="0" w:afterAutospacing="0" w:line="480" w:lineRule="auto"/>
        <w:jc w:val="both"/>
      </w:pPr>
    </w:p>
    <w:p w14:paraId="6E8BE47C" w14:textId="77777777" w:rsidR="00D14EB0" w:rsidRDefault="00D14EB0">
      <w:pPr>
        <w:pStyle w:val="NormalWeb"/>
        <w:shd w:val="clear" w:color="auto" w:fill="FAF8FF"/>
        <w:spacing w:before="0" w:beforeAutospacing="0" w:after="0" w:afterAutospacing="0" w:line="480" w:lineRule="auto"/>
        <w:jc w:val="both"/>
      </w:pPr>
    </w:p>
    <w:p w14:paraId="31A3CF5D" w14:textId="77777777" w:rsidR="00D14EB0" w:rsidRPr="00D14EB0" w:rsidRDefault="00D14EB0">
      <w:pPr>
        <w:pStyle w:val="NormalWeb"/>
        <w:shd w:val="clear" w:color="auto" w:fill="FAF8FF"/>
        <w:spacing w:before="0" w:beforeAutospacing="0" w:after="0" w:afterAutospacing="0" w:line="480" w:lineRule="auto"/>
        <w:jc w:val="both"/>
      </w:pPr>
    </w:p>
    <w:p w14:paraId="07C95F83" w14:textId="77777777" w:rsidR="00D14EB0" w:rsidRPr="00D14EB0" w:rsidRDefault="00D14EB0">
      <w:pPr>
        <w:pStyle w:val="NormalWeb"/>
        <w:shd w:val="clear" w:color="auto" w:fill="FAF8FF"/>
        <w:spacing w:before="0" w:beforeAutospacing="0" w:after="0" w:afterAutospacing="0" w:line="480" w:lineRule="auto"/>
        <w:jc w:val="both"/>
      </w:pPr>
      <w:r w:rsidRPr="00D14EB0">
        <w:rPr>
          <w:rFonts w:ascii="Impact" w:hAnsi="Impact"/>
          <w:color w:val="196B24"/>
          <w:sz w:val="28"/>
          <w:szCs w:val="28"/>
        </w:rPr>
        <w:lastRenderedPageBreak/>
        <w:t>Application:</w:t>
      </w:r>
      <w:r w:rsidRPr="00D14EB0">
        <w:rPr>
          <w:rFonts w:ascii="Impact" w:hAnsi="Impact"/>
          <w:b/>
          <w:bCs/>
          <w:color w:val="196B24"/>
          <w:sz w:val="28"/>
          <w:szCs w:val="28"/>
        </w:rPr>
        <w:t xml:space="preserve"> </w:t>
      </w:r>
      <w:r w:rsidRPr="00D14EB0">
        <w:rPr>
          <w:rFonts w:ascii="Roboto" w:hAnsi="Roboto"/>
          <w:b/>
          <w:bCs/>
          <w:color w:val="196B24"/>
          <w:sz w:val="28"/>
          <w:szCs w:val="28"/>
        </w:rPr>
        <w:t xml:space="preserve">Please complete your application and submit to </w:t>
      </w:r>
      <w:r w:rsidRPr="00D14EB0">
        <w:rPr>
          <w:rFonts w:ascii="Roboto" w:hAnsi="Roboto"/>
          <w:b/>
          <w:bCs/>
          <w:color w:val="4285F4"/>
          <w:sz w:val="28"/>
          <w:szCs w:val="28"/>
        </w:rPr>
        <w:t>sharon@pasifikapeacetalanoa.org</w:t>
      </w:r>
      <w:r w:rsidRPr="00D14EB0">
        <w:rPr>
          <w:rFonts w:ascii="Roboto" w:hAnsi="Roboto"/>
          <w:b/>
          <w:bCs/>
          <w:color w:val="196B24"/>
          <w:sz w:val="28"/>
          <w:szCs w:val="28"/>
        </w:rPr>
        <w:t xml:space="preserve"> </w:t>
      </w:r>
      <w:r w:rsidRPr="00D14EB0">
        <w:rPr>
          <w:rFonts w:ascii="Roboto" w:hAnsi="Roboto"/>
          <w:b/>
          <w:bCs/>
          <w:color w:val="196B24"/>
          <w:sz w:val="28"/>
          <w:szCs w:val="28"/>
          <w:u w:val="single"/>
        </w:rPr>
        <w:t>by Friday 03 October 2025</w:t>
      </w:r>
    </w:p>
    <w:p w14:paraId="5361DECF" w14:textId="77777777" w:rsidR="00D14EB0" w:rsidRPr="00D14EB0" w:rsidRDefault="00D14EB0">
      <w:pPr>
        <w:pStyle w:val="NormalWeb"/>
        <w:shd w:val="clear" w:color="auto" w:fill="FAF8FF"/>
        <w:spacing w:before="0" w:beforeAutospacing="0" w:after="160" w:afterAutospacing="0" w:line="480" w:lineRule="auto"/>
        <w:jc w:val="both"/>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D14EB0" w:rsidRPr="00D14EB0" w14:paraId="589BF961" w14:textId="77777777">
        <w:tc>
          <w:tcPr>
            <w:tcW w:w="0" w:type="auto"/>
            <w:tcBorders>
              <w:left w:val="single" w:sz="8" w:space="0" w:color="000000"/>
              <w:bottom w:val="single" w:sz="8" w:space="0" w:color="000000"/>
              <w:right w:val="single" w:sz="8" w:space="0" w:color="000000"/>
            </w:tcBorders>
            <w:tcMar>
              <w:top w:w="0" w:type="dxa"/>
              <w:left w:w="100" w:type="dxa"/>
              <w:bottom w:w="0" w:type="dxa"/>
              <w:right w:w="100" w:type="dxa"/>
            </w:tcMar>
            <w:hideMark/>
          </w:tcPr>
          <w:p w14:paraId="6CAD8A35"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Tell us about your organisation/network/group:</w:t>
            </w:r>
          </w:p>
        </w:tc>
      </w:tr>
      <w:tr w:rsidR="00D14EB0" w:rsidRPr="00D14EB0" w14:paraId="085322A9"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BAEE41"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Please explain how you would like to use the grant:</w:t>
            </w:r>
          </w:p>
        </w:tc>
      </w:tr>
      <w:tr w:rsidR="00D14EB0" w:rsidRPr="00D14EB0" w14:paraId="72DA0BD3"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656836"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How are you working to advance a Feminist Climate Justice Agenda in your country? Who are you working with? Who would you like to be working with at local/national and regional/international levels?</w:t>
            </w:r>
          </w:p>
          <w:p w14:paraId="655BD002"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p w14:paraId="0E47C841"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tc>
      </w:tr>
      <w:tr w:rsidR="00D14EB0" w:rsidRPr="00D14EB0" w14:paraId="53EC8D0D"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048FEB"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What have been the key experiences in recent crises / disasters that are informing your work?</w:t>
            </w:r>
          </w:p>
          <w:p w14:paraId="7412045B"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p w14:paraId="723E1D07"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tc>
      </w:tr>
      <w:tr w:rsidR="00D14EB0" w:rsidRPr="00D14EB0" w14:paraId="56852208"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EC2123"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What strategy / strategies will you use to successfully complete this activity ? </w:t>
            </w:r>
          </w:p>
          <w:p w14:paraId="61C00764"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p w14:paraId="1EE872B4"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tc>
      </w:tr>
      <w:tr w:rsidR="00D14EB0" w:rsidRPr="00D14EB0" w14:paraId="458CA5EC"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77610D"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lastRenderedPageBreak/>
              <w:t>Who are the stakeholders/participants you intend to include/involve in your activity (and why)?</w:t>
            </w:r>
          </w:p>
          <w:p w14:paraId="1AD308E4"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p w14:paraId="2D08CC26"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tc>
      </w:tr>
      <w:tr w:rsidR="00D14EB0" w:rsidRPr="00D14EB0" w14:paraId="32093529"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C61997"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Are there specific protection measures you will need to organise for your safety or the safety and protection of your group?</w:t>
            </w:r>
          </w:p>
          <w:p w14:paraId="2DD07AF1"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tc>
      </w:tr>
      <w:tr w:rsidR="00D14EB0" w:rsidRPr="00D14EB0" w14:paraId="774D4FB5"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4935EB"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Please share any additional information about your work</w:t>
            </w:r>
          </w:p>
          <w:p w14:paraId="61A651E9"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p w14:paraId="44A133CE"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tc>
      </w:tr>
      <w:tr w:rsidR="00D14EB0" w:rsidRPr="00D14EB0" w14:paraId="5DD0AD72"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F7C5D7"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What additional support do you need from the PIFA4CJ team?</w:t>
            </w:r>
          </w:p>
          <w:p w14:paraId="1B6DC94F" w14:textId="77777777" w:rsidR="00D14EB0" w:rsidRPr="00D14EB0" w:rsidRDefault="00D14EB0">
            <w:pPr>
              <w:pStyle w:val="NormalWeb"/>
              <w:spacing w:before="0" w:beforeAutospacing="0" w:after="160" w:afterAutospacing="0" w:line="480" w:lineRule="auto"/>
              <w:ind w:left="800"/>
              <w:jc w:val="both"/>
            </w:pPr>
            <w:r w:rsidRPr="00D14EB0">
              <w:rPr>
                <w:rFonts w:ascii="Roboto" w:hAnsi="Roboto"/>
                <w:color w:val="000000"/>
              </w:rPr>
              <w:t> </w:t>
            </w:r>
          </w:p>
        </w:tc>
      </w:tr>
      <w:tr w:rsidR="00D14EB0" w:rsidRPr="00D14EB0" w14:paraId="32FB4C09"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9ACEC6"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Who will be your staff members who PIFA4CJ can contact for learning calls and communications and visibility plans?</w:t>
            </w:r>
          </w:p>
        </w:tc>
      </w:tr>
      <w:tr w:rsidR="00D14EB0" w:rsidRPr="00D14EB0" w14:paraId="07781700" w14:textId="77777777">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A0C165"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Contact information</w:t>
            </w:r>
          </w:p>
          <w:p w14:paraId="4B282E83"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Executive Director/Coordinator</w:t>
            </w:r>
          </w:p>
          <w:p w14:paraId="5F8D23F1"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lastRenderedPageBreak/>
              <w:t>E:</w:t>
            </w:r>
          </w:p>
          <w:p w14:paraId="44A8B1E9"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M:</w:t>
            </w:r>
          </w:p>
          <w:p w14:paraId="16BE1DED"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WhatsApp:</w:t>
            </w:r>
            <w:r w:rsidRPr="00D14EB0">
              <w:rPr>
                <w:rFonts w:ascii="Roboto" w:hAnsi="Roboto"/>
                <w:i/>
                <w:iCs/>
                <w:color w:val="000000"/>
              </w:rPr>
              <w:t> </w:t>
            </w:r>
          </w:p>
          <w:p w14:paraId="168EBE41"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Activity Support Team:</w:t>
            </w:r>
          </w:p>
          <w:p w14:paraId="7D257D14"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Name:</w:t>
            </w:r>
          </w:p>
          <w:p w14:paraId="223C74AF"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E:</w:t>
            </w:r>
          </w:p>
          <w:p w14:paraId="04552030"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M:</w:t>
            </w:r>
          </w:p>
          <w:p w14:paraId="50C09745" w14:textId="77777777" w:rsidR="00D14EB0" w:rsidRPr="00D14EB0" w:rsidRDefault="00D14EB0">
            <w:pPr>
              <w:pStyle w:val="NormalWeb"/>
              <w:spacing w:before="0" w:beforeAutospacing="0" w:after="160" w:afterAutospacing="0" w:line="480" w:lineRule="auto"/>
              <w:jc w:val="both"/>
            </w:pPr>
            <w:r w:rsidRPr="00D14EB0">
              <w:rPr>
                <w:rFonts w:ascii="Roboto" w:hAnsi="Roboto"/>
                <w:color w:val="000000"/>
              </w:rPr>
              <w:t>WhatsApp:</w:t>
            </w:r>
          </w:p>
        </w:tc>
      </w:tr>
    </w:tbl>
    <w:p w14:paraId="251701D1" w14:textId="77777777" w:rsidR="00D14EB0" w:rsidRPr="00D14EB0" w:rsidRDefault="00D14EB0">
      <w:pPr>
        <w:rPr>
          <w:rFonts w:eastAsia="Times New Roman"/>
        </w:rPr>
      </w:pPr>
    </w:p>
    <w:p w14:paraId="7EAD65D8" w14:textId="77777777" w:rsidR="00D14EB0" w:rsidRPr="00D14EB0" w:rsidRDefault="00D14EB0">
      <w:pPr>
        <w:pStyle w:val="NormalWeb"/>
        <w:shd w:val="clear" w:color="auto" w:fill="FAF8FF"/>
        <w:spacing w:before="0" w:beforeAutospacing="0" w:after="0" w:afterAutospacing="0" w:line="480" w:lineRule="auto"/>
        <w:jc w:val="both"/>
      </w:pPr>
      <w:r w:rsidRPr="00D14EB0">
        <w:rPr>
          <w:rFonts w:ascii="Impact" w:hAnsi="Impact"/>
          <w:color w:val="196B24"/>
          <w:sz w:val="28"/>
          <w:szCs w:val="28"/>
        </w:rPr>
        <w:t>Bank account information:</w:t>
      </w:r>
    </w:p>
    <w:p w14:paraId="5D291524" w14:textId="77777777" w:rsidR="00D14EB0" w:rsidRPr="00D14EB0" w:rsidRDefault="00D14EB0">
      <w:pPr>
        <w:pStyle w:val="NormalWeb"/>
        <w:shd w:val="clear" w:color="auto" w:fill="FAF8FF"/>
        <w:spacing w:before="0" w:beforeAutospacing="0" w:after="0" w:afterAutospacing="0" w:line="480" w:lineRule="auto"/>
        <w:jc w:val="both"/>
      </w:pPr>
      <w:r w:rsidRPr="00D14EB0">
        <w:rPr>
          <w:rFonts w:ascii="Arial" w:hAnsi="Arial" w:cs="Arial"/>
          <w:color w:val="000000"/>
        </w:rPr>
        <w:t>Bank account name:</w:t>
      </w:r>
    </w:p>
    <w:p w14:paraId="0C1CE1B8" w14:textId="77777777" w:rsidR="00D14EB0" w:rsidRPr="00D14EB0" w:rsidRDefault="00D14EB0">
      <w:pPr>
        <w:pStyle w:val="NormalWeb"/>
        <w:shd w:val="clear" w:color="auto" w:fill="FAF8FF"/>
        <w:spacing w:before="0" w:beforeAutospacing="0" w:after="0" w:afterAutospacing="0" w:line="480" w:lineRule="auto"/>
        <w:jc w:val="both"/>
      </w:pPr>
      <w:r w:rsidRPr="00D14EB0">
        <w:rPr>
          <w:rFonts w:ascii="Arial" w:hAnsi="Arial" w:cs="Arial"/>
          <w:color w:val="000000"/>
        </w:rPr>
        <w:t>Bank name</w:t>
      </w:r>
    </w:p>
    <w:p w14:paraId="4B0C08F0" w14:textId="77777777" w:rsidR="00D14EB0" w:rsidRPr="00D14EB0" w:rsidRDefault="00D14EB0">
      <w:pPr>
        <w:pStyle w:val="NormalWeb"/>
        <w:shd w:val="clear" w:color="auto" w:fill="FAF8FF"/>
        <w:spacing w:before="0" w:beforeAutospacing="0" w:after="0" w:afterAutospacing="0" w:line="480" w:lineRule="auto"/>
        <w:jc w:val="both"/>
      </w:pPr>
      <w:r w:rsidRPr="00D14EB0">
        <w:rPr>
          <w:rFonts w:ascii="Arial" w:hAnsi="Arial" w:cs="Arial"/>
          <w:color w:val="000000"/>
        </w:rPr>
        <w:t>Bank branch address</w:t>
      </w:r>
    </w:p>
    <w:p w14:paraId="27BFC8C3" w14:textId="77777777" w:rsidR="00D14EB0" w:rsidRPr="00D14EB0" w:rsidRDefault="00D14EB0">
      <w:pPr>
        <w:pStyle w:val="NormalWeb"/>
        <w:shd w:val="clear" w:color="auto" w:fill="FAF8FF"/>
        <w:spacing w:before="0" w:beforeAutospacing="0" w:after="0" w:afterAutospacing="0" w:line="480" w:lineRule="auto"/>
        <w:jc w:val="both"/>
      </w:pPr>
      <w:r w:rsidRPr="00D14EB0">
        <w:rPr>
          <w:rFonts w:ascii="Arial" w:hAnsi="Arial" w:cs="Arial"/>
          <w:color w:val="000000"/>
        </w:rPr>
        <w:t>Bank account number</w:t>
      </w:r>
    </w:p>
    <w:p w14:paraId="0385B80F" w14:textId="77777777" w:rsidR="00D14EB0" w:rsidRPr="00D14EB0" w:rsidRDefault="00D14EB0">
      <w:pPr>
        <w:pStyle w:val="NormalWeb"/>
        <w:shd w:val="clear" w:color="auto" w:fill="FAF8FF"/>
        <w:spacing w:before="0" w:beforeAutospacing="0" w:after="0" w:afterAutospacing="0" w:line="480" w:lineRule="auto"/>
        <w:jc w:val="both"/>
      </w:pPr>
      <w:r w:rsidRPr="00D14EB0">
        <w:rPr>
          <w:rFonts w:ascii="Arial" w:hAnsi="Arial" w:cs="Arial"/>
          <w:color w:val="000000"/>
        </w:rPr>
        <w:t>SWIFT Code</w:t>
      </w:r>
    </w:p>
    <w:p w14:paraId="3BF2DB69" w14:textId="77777777" w:rsidR="00D14EB0" w:rsidRDefault="00D14EB0">
      <w:pPr>
        <w:pStyle w:val="NormalWeb"/>
        <w:shd w:val="clear" w:color="auto" w:fill="FAF8FF"/>
        <w:spacing w:before="0" w:beforeAutospacing="0" w:after="160" w:afterAutospacing="0" w:line="480" w:lineRule="auto"/>
        <w:jc w:val="both"/>
      </w:pPr>
      <w:r w:rsidRPr="00D14EB0">
        <w:rPr>
          <w:rFonts w:ascii="Arial" w:hAnsi="Arial" w:cs="Arial"/>
          <w:color w:val="000000"/>
        </w:rPr>
        <w:t>Organisation/group address</w:t>
      </w:r>
    </w:p>
    <w:p w14:paraId="6ED81B51" w14:textId="77777777" w:rsidR="00D14EB0" w:rsidRDefault="00D14EB0">
      <w:pPr>
        <w:pStyle w:val="NormalWeb"/>
        <w:shd w:val="clear" w:color="auto" w:fill="FAF8FF"/>
        <w:spacing w:before="0" w:beforeAutospacing="0" w:after="160" w:afterAutospacing="0" w:line="480" w:lineRule="auto"/>
        <w:ind w:left="800"/>
        <w:jc w:val="both"/>
      </w:pPr>
      <w:r>
        <w:rPr>
          <w:rFonts w:ascii="Arial" w:hAnsi="Arial" w:cs="Arial"/>
          <w:color w:val="000000"/>
          <w:sz w:val="22"/>
          <w:szCs w:val="22"/>
        </w:rPr>
        <w:t> </w:t>
      </w:r>
    </w:p>
    <w:p w14:paraId="5EAA821A" w14:textId="77777777" w:rsidR="00D14EB0" w:rsidRDefault="00D14EB0"/>
    <w:sectPr w:rsidR="00D14E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Roboto">
    <w:panose1 w:val="02000000000000000000"/>
    <w:charset w:val="00"/>
    <w:family w:val="auto"/>
    <w:pitch w:val="variable"/>
    <w:sig w:usb0="E00002FF" w:usb1="5000217F" w:usb2="00000021"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42E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73B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24933">
    <w:abstractNumId w:val="1"/>
  </w:num>
  <w:num w:numId="2" w16cid:durableId="101930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B0"/>
    <w:rsid w:val="005C12FB"/>
    <w:rsid w:val="00A03D76"/>
    <w:rsid w:val="00D14EB0"/>
    <w:rsid w:val="00DB2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EC9C67"/>
  <w15:chartTrackingRefBased/>
  <w15:docId w15:val="{40E1C335-DAF3-F74A-8184-E19901B1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EB0"/>
    <w:rPr>
      <w:rFonts w:eastAsiaTheme="majorEastAsia" w:cstheme="majorBidi"/>
      <w:color w:val="272727" w:themeColor="text1" w:themeTint="D8"/>
    </w:rPr>
  </w:style>
  <w:style w:type="paragraph" w:styleId="Title">
    <w:name w:val="Title"/>
    <w:basedOn w:val="Normal"/>
    <w:next w:val="Normal"/>
    <w:link w:val="TitleChar"/>
    <w:uiPriority w:val="10"/>
    <w:qFormat/>
    <w:rsid w:val="00D14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EB0"/>
    <w:pPr>
      <w:spacing w:before="160"/>
      <w:jc w:val="center"/>
    </w:pPr>
    <w:rPr>
      <w:i/>
      <w:iCs/>
      <w:color w:val="404040" w:themeColor="text1" w:themeTint="BF"/>
    </w:rPr>
  </w:style>
  <w:style w:type="character" w:customStyle="1" w:styleId="QuoteChar">
    <w:name w:val="Quote Char"/>
    <w:basedOn w:val="DefaultParagraphFont"/>
    <w:link w:val="Quote"/>
    <w:uiPriority w:val="29"/>
    <w:rsid w:val="00D14EB0"/>
    <w:rPr>
      <w:i/>
      <w:iCs/>
      <w:color w:val="404040" w:themeColor="text1" w:themeTint="BF"/>
    </w:rPr>
  </w:style>
  <w:style w:type="paragraph" w:styleId="ListParagraph">
    <w:name w:val="List Paragraph"/>
    <w:basedOn w:val="Normal"/>
    <w:uiPriority w:val="34"/>
    <w:qFormat/>
    <w:rsid w:val="00D14EB0"/>
    <w:pPr>
      <w:ind w:left="720"/>
      <w:contextualSpacing/>
    </w:pPr>
  </w:style>
  <w:style w:type="character" w:styleId="IntenseEmphasis">
    <w:name w:val="Intense Emphasis"/>
    <w:basedOn w:val="DefaultParagraphFont"/>
    <w:uiPriority w:val="21"/>
    <w:qFormat/>
    <w:rsid w:val="00D14EB0"/>
    <w:rPr>
      <w:i/>
      <w:iCs/>
      <w:color w:val="0F4761" w:themeColor="accent1" w:themeShade="BF"/>
    </w:rPr>
  </w:style>
  <w:style w:type="paragraph" w:styleId="IntenseQuote">
    <w:name w:val="Intense Quote"/>
    <w:basedOn w:val="Normal"/>
    <w:next w:val="Normal"/>
    <w:link w:val="IntenseQuoteChar"/>
    <w:uiPriority w:val="30"/>
    <w:qFormat/>
    <w:rsid w:val="00D14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EB0"/>
    <w:rPr>
      <w:i/>
      <w:iCs/>
      <w:color w:val="0F4761" w:themeColor="accent1" w:themeShade="BF"/>
    </w:rPr>
  </w:style>
  <w:style w:type="character" w:styleId="IntenseReference">
    <w:name w:val="Intense Reference"/>
    <w:basedOn w:val="DefaultParagraphFont"/>
    <w:uiPriority w:val="32"/>
    <w:qFormat/>
    <w:rsid w:val="00D14EB0"/>
    <w:rPr>
      <w:b/>
      <w:bCs/>
      <w:smallCaps/>
      <w:color w:val="0F4761" w:themeColor="accent1" w:themeShade="BF"/>
      <w:spacing w:val="5"/>
    </w:rPr>
  </w:style>
  <w:style w:type="paragraph" w:styleId="NormalWeb">
    <w:name w:val="Normal (Web)"/>
    <w:basedOn w:val="Normal"/>
    <w:uiPriority w:val="99"/>
    <w:semiHidden/>
    <w:unhideWhenUsed/>
    <w:rsid w:val="00D14EB0"/>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D14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facebook.com/PIFA4CJ/" TargetMode="Externa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Bhagwan-Rolls</dc:creator>
  <cp:keywords/>
  <dc:description/>
  <cp:lastModifiedBy>Sharon Bhagwan-Rolls</cp:lastModifiedBy>
  <cp:revision>3</cp:revision>
  <dcterms:created xsi:type="dcterms:W3CDTF">2025-10-01T05:17:00Z</dcterms:created>
  <dcterms:modified xsi:type="dcterms:W3CDTF">2025-10-01T05:17:00Z</dcterms:modified>
</cp:coreProperties>
</file>