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4FE0" w14:textId="77777777" w:rsidR="007529F7" w:rsidRPr="00823D09" w:rsidRDefault="007529F7" w:rsidP="00B65EA3">
      <w:pPr>
        <w:spacing w:after="12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68A7E320" w14:textId="2EC2A775" w:rsidR="00950E70" w:rsidRPr="00823D09" w:rsidRDefault="00A06096" w:rsidP="00D00242">
      <w:pPr>
        <w:spacing w:after="120" w:line="240" w:lineRule="auto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Engaging Persons with Intellectual Disabilities: “You Speak, We Listen”</w:t>
      </w:r>
    </w:p>
    <w:p w14:paraId="13B99525" w14:textId="6A980186" w:rsidR="00405702" w:rsidRPr="00823D09" w:rsidRDefault="00A06096" w:rsidP="001574DE">
      <w:pPr>
        <w:spacing w:after="120" w:line="240" w:lineRule="auto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09</w:t>
      </w:r>
      <w:r w:rsidRPr="00A06096">
        <w:rPr>
          <w:rFonts w:ascii="Helvetica" w:hAnsi="Helvetica" w:cs="Helvetica"/>
          <w:b/>
          <w:bCs/>
          <w:sz w:val="20"/>
          <w:szCs w:val="20"/>
          <w:u w:val="single"/>
          <w:vertAlign w:val="superscript"/>
        </w:rPr>
        <w:t>th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</w:t>
      </w:r>
      <w:r w:rsidR="001574DE">
        <w:rPr>
          <w:rFonts w:ascii="Helvetica" w:hAnsi="Helvetica" w:cs="Helvetica"/>
          <w:b/>
          <w:bCs/>
          <w:sz w:val="20"/>
          <w:szCs w:val="20"/>
          <w:u w:val="single"/>
        </w:rPr>
        <w:t>February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, 2023</w:t>
      </w:r>
    </w:p>
    <w:tbl>
      <w:tblPr>
        <w:tblW w:w="9853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4065"/>
        <w:gridCol w:w="3585"/>
      </w:tblGrid>
      <w:tr w:rsidR="00E61AEC" w:rsidRPr="00823D09" w14:paraId="26982DC1" w14:textId="0503E8A3" w:rsidTr="00CD4EBA">
        <w:trPr>
          <w:trHeight w:val="572"/>
        </w:trPr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243B" w14:textId="77777777" w:rsidR="00E61AEC" w:rsidRPr="00823D09" w:rsidRDefault="00E61AEC" w:rsidP="00EC104C">
            <w:pPr>
              <w:spacing w:after="120" w:line="240" w:lineRule="auto"/>
              <w:jc w:val="center"/>
              <w:rPr>
                <w:rFonts w:ascii="Helvetica" w:hAnsi="Helvetica" w:cs="Helvetica"/>
                <w:b/>
                <w:bCs/>
                <w:u w:val="single"/>
                <w:lang w:val="en-AU"/>
              </w:rPr>
            </w:pPr>
            <w:r w:rsidRPr="00823D09"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  <w:t>Time (FJT)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AAD2" w14:textId="77777777" w:rsidR="00E61AEC" w:rsidRPr="00823D09" w:rsidRDefault="00E61AEC" w:rsidP="00EC104C">
            <w:pPr>
              <w:spacing w:after="120" w:line="240" w:lineRule="auto"/>
              <w:jc w:val="center"/>
              <w:rPr>
                <w:rFonts w:ascii="Helvetica" w:hAnsi="Helvetica" w:cs="Helvetica"/>
                <w:b/>
                <w:bCs/>
                <w:u w:val="single"/>
                <w:lang w:val="en-AU"/>
              </w:rPr>
            </w:pPr>
            <w:r w:rsidRPr="00823D09"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  <w:t>Agenda Item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006745" w14:textId="09972792" w:rsidR="00E61AEC" w:rsidRPr="00823D09" w:rsidRDefault="00D54ACE" w:rsidP="00EC104C">
            <w:pPr>
              <w:spacing w:after="12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  <w:t>Speaker</w:t>
            </w:r>
          </w:p>
        </w:tc>
      </w:tr>
      <w:tr w:rsidR="00E61AEC" w:rsidRPr="00405702" w14:paraId="604BF77B" w14:textId="0932B236" w:rsidTr="00CD4EBA">
        <w:trPr>
          <w:trHeight w:val="57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1B82" w14:textId="0497F288" w:rsidR="00E61AEC" w:rsidRPr="00823D09" w:rsidRDefault="00A06096" w:rsidP="00D00242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11:00am – 11:0</w:t>
            </w:r>
            <w:r w:rsidR="00C50E03">
              <w:rPr>
                <w:rFonts w:ascii="Arial Narrow" w:hAnsi="Arial Narrow" w:cs="Helvetica"/>
                <w:sz w:val="24"/>
                <w:szCs w:val="24"/>
                <w:lang w:val="en-AU"/>
              </w:rPr>
              <w:t>5am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C0E42" w14:textId="2563F774" w:rsidR="00E61AEC" w:rsidRPr="00823D09" w:rsidRDefault="00D34DAC" w:rsidP="00D00242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Welcome</w:t>
            </w:r>
            <w:r w:rsidR="00C00829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78EB7A7C" w14:textId="3D94FB92" w:rsidR="00E61AEC" w:rsidRPr="00D54ACE" w:rsidRDefault="009F20C1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Program Officer, </w:t>
            </w:r>
            <w:r w:rsidR="00D54ACE" w:rsidRPr="00D54ACE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Telesia Kobiti, PDF</w:t>
            </w:r>
          </w:p>
        </w:tc>
      </w:tr>
      <w:tr w:rsidR="00E61AEC" w:rsidRPr="00405702" w14:paraId="784BC732" w14:textId="3685937C" w:rsidTr="00021260">
        <w:trPr>
          <w:trHeight w:val="953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0D09" w14:textId="610530E3" w:rsidR="00E61AEC" w:rsidRPr="00021260" w:rsidRDefault="00D54ACE" w:rsidP="00D00242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11:05</w:t>
            </w:r>
            <w:r w:rsidR="0037160E"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am – </w:t>
            </w:r>
            <w:r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11:1</w:t>
            </w:r>
            <w:r w:rsidR="00151635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0</w:t>
            </w:r>
            <w:r w:rsidR="0037160E"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am 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0CEE" w14:textId="4F93ABEF" w:rsidR="00E61AEC" w:rsidRPr="00021260" w:rsidRDefault="00D54ACE" w:rsidP="00D00242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 w:rsidRPr="00021260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Opening Address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3D77D596" w14:textId="733AD0B1" w:rsidR="00E61AEC" w:rsidRPr="00021260" w:rsidRDefault="00D54ACE" w:rsidP="00D00242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021260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CEO/Setareki Macanawai, PDF</w:t>
            </w:r>
          </w:p>
        </w:tc>
      </w:tr>
      <w:tr w:rsidR="00E14AD0" w:rsidRPr="00405702" w14:paraId="460295C0" w14:textId="77777777" w:rsidTr="00CD4EBA">
        <w:trPr>
          <w:trHeight w:val="57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F1D5" w14:textId="7BE43B24" w:rsidR="00E14AD0" w:rsidRPr="00823D09" w:rsidRDefault="00D54ACE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11:1</w:t>
            </w:r>
            <w:r w:rsidR="00151635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m</w:t>
            </w:r>
            <w:r w:rsidR="007358EF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 – 11:</w:t>
            </w:r>
            <w:r w:rsidR="00151635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15</w:t>
            </w:r>
            <w:r w:rsidR="007358EF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52F8" w14:textId="5268270F" w:rsidR="00E14AD0" w:rsidRPr="009F20C1" w:rsidRDefault="007358EF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Introduction of Speakers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5BEB8" w14:textId="0D53A3A2" w:rsidR="00E14AD0" w:rsidRPr="00823D09" w:rsidRDefault="007358EF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Telesia Kobiti, PDF</w:t>
            </w:r>
          </w:p>
        </w:tc>
      </w:tr>
      <w:tr w:rsidR="00E61AEC" w:rsidRPr="00405702" w14:paraId="3B23EAD6" w14:textId="0985803A" w:rsidTr="00D02C2B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C6F9" w14:textId="34111E4D" w:rsidR="00E61AEC" w:rsidRPr="00823D09" w:rsidRDefault="00973F4F" w:rsidP="00D00242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15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11:2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FDD8" w14:textId="69E01BFD" w:rsidR="00527E6D" w:rsidRPr="009F20C1" w:rsidRDefault="00D02C2B" w:rsidP="00D00242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 xml:space="preserve">Overview of PDF’s Strategic Plan </w:t>
            </w:r>
            <w:r w:rsidR="007479C0"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– KRA 1, Goal 1.1 Marginalized Groups within the Disability Movement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4E48B" w14:textId="66F69CB8" w:rsidR="00E61AEC" w:rsidRPr="00823D09" w:rsidRDefault="00B40BAD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Telesia Kobiti, PDF</w:t>
            </w:r>
          </w:p>
        </w:tc>
      </w:tr>
      <w:tr w:rsidR="00D02C2B" w:rsidRPr="00405702" w14:paraId="2BDB5784" w14:textId="77777777" w:rsidTr="00021260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5B37" w14:textId="175445DE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11:2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11:3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38CD" w14:textId="7367259E" w:rsidR="00D02C2B" w:rsidRPr="009F20C1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 xml:space="preserve">Working within the Intellectual Disability Space – </w:t>
            </w:r>
            <w:r w:rsidR="00604954"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The Experience of Fiji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5F8EC" w14:textId="45E44E0A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Teacher Makereta Musukasau, Fiji Focused Group</w:t>
            </w:r>
          </w:p>
        </w:tc>
      </w:tr>
      <w:tr w:rsidR="00D02C2B" w:rsidRPr="00405702" w14:paraId="58DC6BAD" w14:textId="00071257" w:rsidTr="00D02C2B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E363" w14:textId="4FF50AB4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11:3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11:40am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D6E3" w14:textId="1CFAF166" w:rsidR="00D02C2B" w:rsidRPr="009F20C1" w:rsidRDefault="00D02C2B" w:rsidP="00D02C2B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Special Olympics and Including Persons with Intellectual Disabilities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738FF" w14:textId="6292BE9B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Master Robin Dayal, Fiji Special Olympics</w:t>
            </w:r>
          </w:p>
        </w:tc>
      </w:tr>
      <w:tr w:rsidR="00D02C2B" w:rsidRPr="00405702" w14:paraId="602ACDE6" w14:textId="01B9496F" w:rsidTr="009F20C1">
        <w:trPr>
          <w:trHeight w:val="41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A1F2" w14:textId="2883E508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11:4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4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5am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8130" w14:textId="3BB12FF4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Video Break – What is Disability</w:t>
            </w:r>
            <w:r w:rsidR="009F20C1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?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3C42C885" w14:textId="26DC724B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</w:p>
        </w:tc>
      </w:tr>
      <w:tr w:rsidR="00D02C2B" w:rsidRPr="00405702" w14:paraId="7A11F59C" w14:textId="1018B06E" w:rsidTr="00B40BAD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EAFC" w14:textId="263A0E31" w:rsidR="00D02C2B" w:rsidRPr="009F20C1" w:rsidRDefault="00604954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11: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45</w:t>
            </w: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 xml:space="preserve">am – 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11</w:t>
            </w: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55a</w:t>
            </w: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 xml:space="preserve">m 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BE1C" w14:textId="040FBD10" w:rsidR="00D02C2B" w:rsidRPr="009F20C1" w:rsidRDefault="00604954" w:rsidP="00D02C2B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Working withing the Intellectual Disability Space – The Experience of Samoa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52176" w14:textId="7F6C99D8" w:rsidR="00D02C2B" w:rsidRPr="009F20C1" w:rsidRDefault="00C4162E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Andew, NOLA, Samoa</w:t>
            </w:r>
          </w:p>
        </w:tc>
      </w:tr>
      <w:tr w:rsidR="000133CD" w:rsidRPr="00405702" w14:paraId="711B10AE" w14:textId="7022CE42" w:rsidTr="000133CD">
        <w:trPr>
          <w:trHeight w:val="7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5FC7" w14:textId="60F02EFA" w:rsidR="000133CD" w:rsidRPr="009F20C1" w:rsidRDefault="00151635" w:rsidP="000133CD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11:55a</w:t>
            </w:r>
            <w:r w:rsidR="000133CD"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m – 12:</w:t>
            </w:r>
            <w:r w:rsidR="00AC6332">
              <w:rPr>
                <w:rFonts w:ascii="Arial Narrow" w:hAnsi="Arial Narrow" w:cs="Helvetica"/>
                <w:sz w:val="24"/>
                <w:szCs w:val="24"/>
                <w:lang w:val="en-AU"/>
              </w:rPr>
              <w:t>05</w:t>
            </w:r>
            <w:r w:rsidR="000133CD"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23BE" w14:textId="497EF6E6" w:rsidR="000133CD" w:rsidRPr="009F20C1" w:rsidRDefault="000133CD" w:rsidP="000133CD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sz w:val="24"/>
                <w:szCs w:val="24"/>
              </w:rPr>
              <w:t xml:space="preserve">Training Persons with Intellectual Disabilities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4FC01A" w14:textId="26D2B16B" w:rsidR="000133CD" w:rsidRPr="009F20C1" w:rsidRDefault="000133CD" w:rsidP="000133CD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Mereoni </w:t>
            </w:r>
            <w:proofErr w:type="spellStart"/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Lewesi</w:t>
            </w:r>
            <w:proofErr w:type="spellEnd"/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, USA</w:t>
            </w:r>
          </w:p>
        </w:tc>
      </w:tr>
      <w:tr w:rsidR="000133CD" w:rsidRPr="00405702" w14:paraId="21DD2691" w14:textId="77777777" w:rsidTr="009F20C1">
        <w:trPr>
          <w:trHeight w:val="729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596B" w14:textId="0FEADEC9" w:rsidR="000133CD" w:rsidRPr="00CD4EBA" w:rsidRDefault="00335457" w:rsidP="000133CD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12:</w:t>
            </w:r>
            <w:r w:rsidR="00AC6332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05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 – 12:</w:t>
            </w:r>
            <w:r w:rsidR="00AC6332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12D9" w14:textId="0C0BCC81" w:rsidR="000133CD" w:rsidRPr="009F20C1" w:rsidRDefault="009F20C1" w:rsidP="000133CD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Video Break – Preconditions for Inclusion?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7FE8D26A" w14:textId="300E85E3" w:rsidR="000133CD" w:rsidRPr="00CD4EBA" w:rsidRDefault="000133CD" w:rsidP="000133CD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</w:p>
        </w:tc>
      </w:tr>
      <w:tr w:rsidR="00335457" w:rsidRPr="00405702" w14:paraId="54B3773D" w14:textId="2833794E" w:rsidTr="009F20C1">
        <w:trPr>
          <w:trHeight w:val="729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C930" w14:textId="72A0648E" w:rsidR="00335457" w:rsidRPr="00823D09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12:</w:t>
            </w:r>
            <w:r w:rsidR="00AC6332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15</w:t>
            </w: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 – 12:</w:t>
            </w:r>
            <w:r w:rsidR="00AC6332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25</w:t>
            </w: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1884" w14:textId="5A648944" w:rsidR="00335457" w:rsidRPr="009F20C1" w:rsidRDefault="00335457" w:rsidP="00335457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CBM Australia – Working with Persons with Intellectual Disability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C15F1B" w14:textId="5DF2DF20" w:rsidR="00335457" w:rsidRPr="00823D09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Advisor Claudia Bailey, CBM Australia </w:t>
            </w:r>
          </w:p>
        </w:tc>
      </w:tr>
      <w:tr w:rsidR="00335457" w:rsidRPr="00405702" w14:paraId="4D1040AC" w14:textId="77777777" w:rsidTr="009F20C1">
        <w:trPr>
          <w:trHeight w:val="72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04C1" w14:textId="10A856FB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12:</w:t>
            </w:r>
            <w:r w:rsidR="00AC6332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25</w:t>
            </w: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 – 12:</w:t>
            </w:r>
            <w:r w:rsidR="008A6171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35</w:t>
            </w:r>
            <w:r w:rsidR="00E86651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1DB4" w14:textId="4966BE45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People First NZ – Working with Persons with Intellectual Disability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311F" w14:textId="30DB5D86" w:rsidR="00E47837" w:rsidRDefault="00E47837" w:rsidP="00335457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Ronnie Sione, National Chairperson</w:t>
            </w:r>
          </w:p>
          <w:p w14:paraId="4F676811" w14:textId="51BB87B1" w:rsidR="00335457" w:rsidRPr="00172E0C" w:rsidRDefault="00172E0C" w:rsidP="00335457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Cindy Johns, National Manager, People First New Zealand </w:t>
            </w:r>
          </w:p>
        </w:tc>
      </w:tr>
      <w:tr w:rsidR="00335457" w:rsidRPr="00405702" w14:paraId="3EE642C3" w14:textId="77777777" w:rsidTr="000133CD">
        <w:trPr>
          <w:trHeight w:val="72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0FFC" w14:textId="4A3F0B64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12:</w:t>
            </w:r>
            <w:r w:rsidR="008A617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35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 – 12:</w:t>
            </w:r>
            <w:r w:rsidR="00252A6D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5</w:t>
            </w:r>
            <w:r w:rsidR="007A5C4B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1255" w14:textId="6892D4AC" w:rsidR="00335457" w:rsidRDefault="007A5C4B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</w:rPr>
              <w:t>Questions and Answers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3D43446" w14:textId="24449541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</w:p>
        </w:tc>
      </w:tr>
      <w:tr w:rsidR="007A5C4B" w:rsidRPr="00405702" w14:paraId="254B6F58" w14:textId="77777777" w:rsidTr="000133CD">
        <w:trPr>
          <w:trHeight w:val="72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D7D1" w14:textId="6FA4CC66" w:rsidR="007A5C4B" w:rsidRDefault="007A5C4B" w:rsidP="00335457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lastRenderedPageBreak/>
              <w:t>12:55pm – 1pm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6E06" w14:textId="4CB63D10" w:rsidR="007A5C4B" w:rsidRDefault="007A5C4B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</w:rPr>
              <w:t>Closing Remarks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C9EDB2E" w14:textId="779DF2CA" w:rsidR="007A5C4B" w:rsidRDefault="007A5C4B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Manager Inclusive Development Team, Joshco Wakaniyasi</w:t>
            </w:r>
          </w:p>
        </w:tc>
      </w:tr>
    </w:tbl>
    <w:p w14:paraId="3894A685" w14:textId="77777777" w:rsidR="00E32693" w:rsidRPr="00D00242" w:rsidRDefault="00E32693" w:rsidP="00D00242">
      <w:pPr>
        <w:spacing w:after="120" w:line="240" w:lineRule="auto"/>
        <w:rPr>
          <w:rFonts w:cstheme="minorHAnsi"/>
        </w:rPr>
      </w:pPr>
    </w:p>
    <w:sectPr w:rsidR="00E32693" w:rsidRPr="00D0024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0D03" w14:textId="77777777" w:rsidR="00594B79" w:rsidRDefault="00594B79">
      <w:pPr>
        <w:spacing w:after="0" w:line="240" w:lineRule="auto"/>
      </w:pPr>
      <w:r>
        <w:separator/>
      </w:r>
    </w:p>
  </w:endnote>
  <w:endnote w:type="continuationSeparator" w:id="0">
    <w:p w14:paraId="43CA3328" w14:textId="77777777" w:rsidR="00594B79" w:rsidRDefault="0059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6D9B" w14:textId="77777777" w:rsidR="00594B79" w:rsidRDefault="00594B79">
      <w:pPr>
        <w:spacing w:after="0" w:line="240" w:lineRule="auto"/>
      </w:pPr>
      <w:r>
        <w:separator/>
      </w:r>
    </w:p>
  </w:footnote>
  <w:footnote w:type="continuationSeparator" w:id="0">
    <w:p w14:paraId="63A70557" w14:textId="77777777" w:rsidR="00594B79" w:rsidRDefault="0059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22D" w14:textId="77777777" w:rsidR="00311F62" w:rsidRDefault="00A61B67" w:rsidP="00E66C58">
    <w:pPr>
      <w:pStyle w:val="Header"/>
      <w:jc w:val="center"/>
    </w:pPr>
    <w:r>
      <w:rPr>
        <w:rFonts w:ascii="Helvetica" w:hAnsi="Helvetica"/>
        <w:b/>
        <w:bCs/>
        <w:noProof/>
        <w:sz w:val="24"/>
        <w:szCs w:val="24"/>
      </w:rPr>
      <w:drawing>
        <wp:inline distT="0" distB="0" distL="0" distR="0" wp14:anchorId="0960B6ED" wp14:editId="0C4CDEFA">
          <wp:extent cx="1822450" cy="890831"/>
          <wp:effectExtent l="0" t="0" r="6350" b="508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DF Logo Tag -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345" cy="90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B45"/>
    <w:multiLevelType w:val="hybridMultilevel"/>
    <w:tmpl w:val="C5BC5E76"/>
    <w:lvl w:ilvl="0" w:tplc="970C3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149B"/>
    <w:multiLevelType w:val="hybridMultilevel"/>
    <w:tmpl w:val="7FD801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2611B"/>
    <w:multiLevelType w:val="hybridMultilevel"/>
    <w:tmpl w:val="1388A6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86C"/>
    <w:multiLevelType w:val="hybridMultilevel"/>
    <w:tmpl w:val="67488B54"/>
    <w:lvl w:ilvl="0" w:tplc="3F04F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E0D73"/>
    <w:multiLevelType w:val="hybridMultilevel"/>
    <w:tmpl w:val="715E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97">
    <w:abstractNumId w:val="4"/>
  </w:num>
  <w:num w:numId="2" w16cid:durableId="64496000">
    <w:abstractNumId w:val="0"/>
  </w:num>
  <w:num w:numId="3" w16cid:durableId="159926649">
    <w:abstractNumId w:val="1"/>
  </w:num>
  <w:num w:numId="4" w16cid:durableId="1477258951">
    <w:abstractNumId w:val="2"/>
  </w:num>
  <w:num w:numId="5" w16cid:durableId="121092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EF"/>
    <w:rsid w:val="000133CD"/>
    <w:rsid w:val="00021260"/>
    <w:rsid w:val="00022516"/>
    <w:rsid w:val="000A7FEF"/>
    <w:rsid w:val="000B118A"/>
    <w:rsid w:val="00151635"/>
    <w:rsid w:val="001574DE"/>
    <w:rsid w:val="00172E0C"/>
    <w:rsid w:val="00195991"/>
    <w:rsid w:val="001A3DFC"/>
    <w:rsid w:val="001B1F5A"/>
    <w:rsid w:val="001C6BA0"/>
    <w:rsid w:val="001D77F9"/>
    <w:rsid w:val="001F2547"/>
    <w:rsid w:val="00207956"/>
    <w:rsid w:val="00252A6D"/>
    <w:rsid w:val="00297CAC"/>
    <w:rsid w:val="002A0AE2"/>
    <w:rsid w:val="002C50A2"/>
    <w:rsid w:val="002D0736"/>
    <w:rsid w:val="002D67EF"/>
    <w:rsid w:val="002F05F8"/>
    <w:rsid w:val="00335457"/>
    <w:rsid w:val="00347CC5"/>
    <w:rsid w:val="0037160E"/>
    <w:rsid w:val="003A568E"/>
    <w:rsid w:val="003C1AFD"/>
    <w:rsid w:val="003D0563"/>
    <w:rsid w:val="00405702"/>
    <w:rsid w:val="004064DD"/>
    <w:rsid w:val="00450206"/>
    <w:rsid w:val="004A169A"/>
    <w:rsid w:val="004D234D"/>
    <w:rsid w:val="004D474D"/>
    <w:rsid w:val="004F1B1E"/>
    <w:rsid w:val="004F50A5"/>
    <w:rsid w:val="00500B4E"/>
    <w:rsid w:val="00527E6D"/>
    <w:rsid w:val="00532041"/>
    <w:rsid w:val="00564D03"/>
    <w:rsid w:val="00594B79"/>
    <w:rsid w:val="005C1CCD"/>
    <w:rsid w:val="005D01D7"/>
    <w:rsid w:val="005D2648"/>
    <w:rsid w:val="005D2EA0"/>
    <w:rsid w:val="00604954"/>
    <w:rsid w:val="006701A0"/>
    <w:rsid w:val="006864E4"/>
    <w:rsid w:val="006A6064"/>
    <w:rsid w:val="0070092C"/>
    <w:rsid w:val="00725D9F"/>
    <w:rsid w:val="007358EF"/>
    <w:rsid w:val="007479C0"/>
    <w:rsid w:val="007529F7"/>
    <w:rsid w:val="00754929"/>
    <w:rsid w:val="00756FBD"/>
    <w:rsid w:val="0078585F"/>
    <w:rsid w:val="007A5C4B"/>
    <w:rsid w:val="007B7964"/>
    <w:rsid w:val="007F1E1D"/>
    <w:rsid w:val="00823D09"/>
    <w:rsid w:val="0084792A"/>
    <w:rsid w:val="00866DEA"/>
    <w:rsid w:val="008A6171"/>
    <w:rsid w:val="008B4158"/>
    <w:rsid w:val="008B7606"/>
    <w:rsid w:val="008E3F78"/>
    <w:rsid w:val="009231F9"/>
    <w:rsid w:val="00950E70"/>
    <w:rsid w:val="00960562"/>
    <w:rsid w:val="00970BD8"/>
    <w:rsid w:val="00973F4F"/>
    <w:rsid w:val="009B1C11"/>
    <w:rsid w:val="009E6FAD"/>
    <w:rsid w:val="009F20C1"/>
    <w:rsid w:val="00A04EFE"/>
    <w:rsid w:val="00A06096"/>
    <w:rsid w:val="00A17CF5"/>
    <w:rsid w:val="00A61B67"/>
    <w:rsid w:val="00A663DB"/>
    <w:rsid w:val="00A77075"/>
    <w:rsid w:val="00AC6332"/>
    <w:rsid w:val="00B21805"/>
    <w:rsid w:val="00B40BAD"/>
    <w:rsid w:val="00B65EA3"/>
    <w:rsid w:val="00C00829"/>
    <w:rsid w:val="00C07260"/>
    <w:rsid w:val="00C15E32"/>
    <w:rsid w:val="00C4162E"/>
    <w:rsid w:val="00C50E03"/>
    <w:rsid w:val="00C70F8D"/>
    <w:rsid w:val="00CD0D5F"/>
    <w:rsid w:val="00CD4EBA"/>
    <w:rsid w:val="00CF7526"/>
    <w:rsid w:val="00D00242"/>
    <w:rsid w:val="00D02C2B"/>
    <w:rsid w:val="00D34DAC"/>
    <w:rsid w:val="00D51418"/>
    <w:rsid w:val="00D54ACE"/>
    <w:rsid w:val="00D563C1"/>
    <w:rsid w:val="00D574A3"/>
    <w:rsid w:val="00D62648"/>
    <w:rsid w:val="00D73CE3"/>
    <w:rsid w:val="00D77734"/>
    <w:rsid w:val="00DA1D54"/>
    <w:rsid w:val="00DD4706"/>
    <w:rsid w:val="00DF4A0D"/>
    <w:rsid w:val="00E14AD0"/>
    <w:rsid w:val="00E14DEF"/>
    <w:rsid w:val="00E32693"/>
    <w:rsid w:val="00E40A04"/>
    <w:rsid w:val="00E47837"/>
    <w:rsid w:val="00E61AEC"/>
    <w:rsid w:val="00E734D0"/>
    <w:rsid w:val="00E816B0"/>
    <w:rsid w:val="00E86651"/>
    <w:rsid w:val="00EC104C"/>
    <w:rsid w:val="00EF3DBC"/>
    <w:rsid w:val="00F2450B"/>
    <w:rsid w:val="00F35B7D"/>
    <w:rsid w:val="00FA1D9D"/>
    <w:rsid w:val="00FA28A2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221E"/>
  <w15:chartTrackingRefBased/>
  <w15:docId w15:val="{44067C96-C3E7-47EF-953C-E9D23F5D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E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DEF"/>
  </w:style>
  <w:style w:type="paragraph" w:styleId="ListParagraph">
    <w:name w:val="List Paragraph"/>
    <w:basedOn w:val="Normal"/>
    <w:uiPriority w:val="34"/>
    <w:qFormat/>
    <w:rsid w:val="00E14DEF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950E70"/>
    <w:pPr>
      <w:spacing w:after="0" w:line="240" w:lineRule="auto"/>
    </w:pPr>
    <w:rPr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1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6eb590f-288c-4e95-b2e6-b360845ed2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3DBD012B840B23FE97E720D0F8A" ma:contentTypeVersion="16" ma:contentTypeDescription="Create a new document." ma:contentTypeScope="" ma:versionID="0f3430cf3b02fca1f8d242978dcc106d">
  <xsd:schema xmlns:xsd="http://www.w3.org/2001/XMLSchema" xmlns:xs="http://www.w3.org/2001/XMLSchema" xmlns:p="http://schemas.microsoft.com/office/2006/metadata/properties" xmlns:ns2="86eb590f-288c-4e95-b2e6-b360845ed26b" xmlns:ns3="75d0919d-9c2a-4042-969d-e8805bd3cb4c" xmlns:ns4="985ec44e-1bab-4c0b-9df0-6ba128686fc9" targetNamespace="http://schemas.microsoft.com/office/2006/metadata/properties" ma:root="true" ma:fieldsID="def740fc25892ca21a79e39b29de8a73" ns2:_="" ns3:_="" ns4:_="">
    <xsd:import namespace="86eb590f-288c-4e95-b2e6-b360845ed26b"/>
    <xsd:import namespace="75d0919d-9c2a-4042-969d-e8805bd3cb4c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590f-288c-4e95-b2e6-b360845ed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919d-9c2a-4042-969d-e8805bd3c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194204-41ed-473f-b57f-3f939afa804a}" ma:internalName="TaxCatchAll" ma:showField="CatchAllData" ma:web="75d0919d-9c2a-4042-969d-e8805bd3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75625-8691-4E98-A930-BF50B968DCE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6eb590f-288c-4e95-b2e6-b360845ed26b"/>
  </ds:schemaRefs>
</ds:datastoreItem>
</file>

<file path=customXml/itemProps2.xml><?xml version="1.0" encoding="utf-8"?>
<ds:datastoreItem xmlns:ds="http://schemas.openxmlformats.org/officeDocument/2006/customXml" ds:itemID="{1D8695DB-0ED9-42EB-906E-D6B9705F9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5E6A2-C2FD-407F-8D63-3A55B30E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590f-288c-4e95-b2e6-b360845ed26b"/>
    <ds:schemaRef ds:uri="75d0919d-9c2a-4042-969d-e8805bd3cb4c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Tabucala</dc:creator>
  <cp:keywords/>
  <dc:description/>
  <cp:lastModifiedBy>Telesia Kobiti</cp:lastModifiedBy>
  <cp:revision>76</cp:revision>
  <dcterms:created xsi:type="dcterms:W3CDTF">2022-06-08T05:23:00Z</dcterms:created>
  <dcterms:modified xsi:type="dcterms:W3CDTF">2023-02-08T04:50:00Z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0x01010027D8B3DBD012B840B23FE97E720D0F8A</vt:lpwstr>
  </property>
</Properties>
</file>