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7A489F6" w:rsidR="00B6051F" w:rsidRPr="002C41F0" w:rsidRDefault="002C41F0" w:rsidP="002C41F0">
      <w:pPr>
        <w:jc w:val="both"/>
        <w:rPr>
          <w:rFonts w:ascii="Helvetica" w:hAnsi="Helvetica"/>
          <w:b/>
          <w:i/>
          <w:iCs/>
          <w:color w:val="2F5496" w:themeColor="accent1" w:themeShade="BF"/>
          <w:sz w:val="36"/>
          <w:szCs w:val="36"/>
        </w:rPr>
      </w:pPr>
      <w:r w:rsidRPr="005556B2">
        <w:rPr>
          <w:rFonts w:ascii="Helvetica" w:hAnsi="Helvetica"/>
          <w:b/>
          <w:color w:val="2F5496" w:themeColor="accent1" w:themeShade="BF"/>
          <w:sz w:val="36"/>
          <w:szCs w:val="36"/>
        </w:rPr>
        <w:t>COVID-19 Disability Rights Monitor:</w:t>
      </w:r>
      <w:r>
        <w:rPr>
          <w:rFonts w:ascii="Helvetica" w:hAnsi="Helvetica"/>
          <w:b/>
          <w:i/>
          <w:iCs/>
          <w:color w:val="2F5496" w:themeColor="accent1" w:themeShade="BF"/>
          <w:sz w:val="36"/>
          <w:szCs w:val="36"/>
        </w:rPr>
        <w:t xml:space="preserve"> </w:t>
      </w:r>
      <w:r w:rsidRPr="002C41F0">
        <w:rPr>
          <w:rFonts w:ascii="Helvetica" w:hAnsi="Helvetica"/>
          <w:b/>
          <w:color w:val="2F5496" w:themeColor="accent1" w:themeShade="BF"/>
          <w:sz w:val="36"/>
          <w:szCs w:val="36"/>
        </w:rPr>
        <w:t>Guidance Notes for domestic level OPDs and NGOs</w:t>
      </w:r>
    </w:p>
    <w:p w14:paraId="00000002" w14:textId="77777777" w:rsidR="00B6051F" w:rsidRDefault="00B6051F" w:rsidP="002C41F0">
      <w:pPr>
        <w:jc w:val="both"/>
      </w:pPr>
    </w:p>
    <w:p w14:paraId="00000003" w14:textId="15CC0876" w:rsidR="00B6051F" w:rsidRDefault="002C41F0" w:rsidP="002C41F0">
      <w:pPr>
        <w:jc w:val="both"/>
        <w:rPr>
          <w:rFonts w:ascii="Helvetica" w:hAnsi="Helvetica" w:cstheme="minorHAnsi"/>
          <w:color w:val="000000"/>
          <w:sz w:val="28"/>
          <w:szCs w:val="28"/>
        </w:rPr>
      </w:pPr>
      <w:r w:rsidRPr="002C41F0">
        <w:rPr>
          <w:rFonts w:ascii="Helvetica" w:hAnsi="Helvetica" w:cstheme="minorHAnsi"/>
          <w:color w:val="000000"/>
          <w:sz w:val="28"/>
          <w:szCs w:val="28"/>
        </w:rPr>
        <w:t>The world, including your country, is facing enormous challenges caused by COVID-19. To support the global understanding of consequences of these challenges on persons with disabilities, this Initiative seeks to gather information on what measures States are taking with respect to protecting the rights of persons with disabilities.</w:t>
      </w:r>
    </w:p>
    <w:p w14:paraId="4F6D50DC" w14:textId="77777777" w:rsidR="00550569" w:rsidRPr="002C41F0" w:rsidRDefault="00550569" w:rsidP="002C41F0">
      <w:pPr>
        <w:jc w:val="both"/>
        <w:rPr>
          <w:rFonts w:ascii="Helvetica" w:hAnsi="Helvetica" w:cstheme="minorHAnsi"/>
          <w:color w:val="000000"/>
          <w:sz w:val="28"/>
          <w:szCs w:val="28"/>
        </w:rPr>
      </w:pPr>
    </w:p>
    <w:p w14:paraId="00000004" w14:textId="2FC3F864" w:rsidR="00B6051F" w:rsidRDefault="002C41F0" w:rsidP="002C41F0">
      <w:pPr>
        <w:jc w:val="both"/>
        <w:rPr>
          <w:rFonts w:ascii="Helvetica" w:hAnsi="Helvetica" w:cstheme="minorHAnsi"/>
          <w:color w:val="000000"/>
          <w:sz w:val="28"/>
          <w:szCs w:val="28"/>
        </w:rPr>
      </w:pPr>
      <w:r w:rsidRPr="002C41F0">
        <w:rPr>
          <w:rFonts w:ascii="Helvetica" w:hAnsi="Helvetica" w:cstheme="minorHAnsi"/>
          <w:b/>
          <w:color w:val="000000"/>
          <w:sz w:val="28"/>
          <w:szCs w:val="28"/>
        </w:rPr>
        <w:t>We are glad that you/your organisation has accepted to be a partner in this initiative</w:t>
      </w:r>
      <w:r w:rsidRPr="002C41F0">
        <w:rPr>
          <w:rFonts w:ascii="Helvetica" w:hAnsi="Helvetica" w:cstheme="minorHAnsi"/>
          <w:color w:val="000000"/>
          <w:sz w:val="28"/>
          <w:szCs w:val="28"/>
        </w:rPr>
        <w:t xml:space="preserve"> aiming to ensure that inherent dignity of persons with disabilities is respected worldwide even during this pandemic.</w:t>
      </w:r>
    </w:p>
    <w:p w14:paraId="0C1CE075" w14:textId="77777777" w:rsidR="00550569" w:rsidRPr="002C41F0" w:rsidRDefault="00550569" w:rsidP="002C41F0">
      <w:pPr>
        <w:jc w:val="both"/>
        <w:rPr>
          <w:rFonts w:ascii="Helvetica" w:hAnsi="Helvetica" w:cstheme="minorHAnsi"/>
          <w:color w:val="000000"/>
          <w:sz w:val="28"/>
          <w:szCs w:val="28"/>
        </w:rPr>
      </w:pPr>
    </w:p>
    <w:p w14:paraId="00000005" w14:textId="4ADBB0F6" w:rsidR="00B6051F" w:rsidRDefault="002C41F0" w:rsidP="002C41F0">
      <w:pPr>
        <w:jc w:val="both"/>
        <w:rPr>
          <w:rFonts w:ascii="Helvetica" w:hAnsi="Helvetica" w:cstheme="minorHAnsi"/>
          <w:color w:val="000000"/>
          <w:sz w:val="28"/>
          <w:szCs w:val="28"/>
        </w:rPr>
      </w:pPr>
      <w:r w:rsidRPr="002C41F0">
        <w:rPr>
          <w:rFonts w:ascii="Helvetica" w:hAnsi="Helvetica" w:cstheme="minorHAnsi"/>
          <w:color w:val="000000"/>
          <w:sz w:val="28"/>
          <w:szCs w:val="28"/>
        </w:rPr>
        <w:t>Below, you can find some important information and suggestions about how you can contribute to this initiative in an effective way. It does not mean, however, that you cannot work out your own ideas and make your own advocacy steps. We encourage you to do so and share them with us.</w:t>
      </w:r>
    </w:p>
    <w:p w14:paraId="692099A4" w14:textId="77777777" w:rsidR="00550569" w:rsidRPr="002C41F0" w:rsidRDefault="00550569" w:rsidP="002C41F0">
      <w:pPr>
        <w:jc w:val="both"/>
        <w:rPr>
          <w:rFonts w:ascii="Helvetica" w:hAnsi="Helvetica" w:cstheme="minorHAnsi"/>
          <w:color w:val="000000"/>
          <w:sz w:val="28"/>
          <w:szCs w:val="28"/>
        </w:rPr>
      </w:pPr>
    </w:p>
    <w:p w14:paraId="00000006" w14:textId="5C62A291" w:rsidR="00B6051F" w:rsidRPr="002C41F0" w:rsidRDefault="002C41F0" w:rsidP="002C41F0">
      <w:pPr>
        <w:numPr>
          <w:ilvl w:val="0"/>
          <w:numId w:val="3"/>
        </w:numPr>
        <w:jc w:val="both"/>
        <w:rPr>
          <w:rFonts w:ascii="Helvetica" w:eastAsia="Arial" w:hAnsi="Helvetica" w:cstheme="minorHAnsi"/>
          <w:color w:val="000000"/>
          <w:sz w:val="28"/>
          <w:szCs w:val="28"/>
        </w:rPr>
      </w:pPr>
      <w:r w:rsidRPr="002C41F0">
        <w:rPr>
          <w:rFonts w:ascii="Helvetica" w:hAnsi="Helvetica" w:cstheme="minorHAnsi"/>
          <w:b/>
          <w:color w:val="000000"/>
          <w:sz w:val="28"/>
          <w:szCs w:val="28"/>
        </w:rPr>
        <w:t xml:space="preserve">Please send </w:t>
      </w:r>
      <w:r w:rsidRPr="002C41F0">
        <w:rPr>
          <w:rFonts w:ascii="Helvetica" w:hAnsi="Helvetica" w:cstheme="minorHAnsi"/>
          <w:color w:val="000000"/>
          <w:sz w:val="28"/>
          <w:szCs w:val="28"/>
        </w:rPr>
        <w:t xml:space="preserve">the </w:t>
      </w:r>
      <w:r>
        <w:rPr>
          <w:rFonts w:ascii="Helvetica" w:hAnsi="Helvetica" w:cstheme="minorHAnsi"/>
          <w:color w:val="000000"/>
          <w:sz w:val="28"/>
          <w:szCs w:val="28"/>
        </w:rPr>
        <w:t>link to the survey</w:t>
      </w:r>
      <w:r w:rsidR="005556B2">
        <w:rPr>
          <w:rFonts w:ascii="Helvetica" w:hAnsi="Helvetica" w:cstheme="minorHAnsi"/>
          <w:color w:val="000000"/>
          <w:sz w:val="28"/>
          <w:szCs w:val="28"/>
        </w:rPr>
        <w:t xml:space="preserve"> (</w:t>
      </w:r>
      <w:hyperlink r:id="rId6" w:history="1">
        <w:r w:rsidR="005556B2" w:rsidRPr="00025619">
          <w:rPr>
            <w:rStyle w:val="Hyperlink"/>
            <w:rFonts w:ascii="Helvetica" w:hAnsi="Helvetica" w:cstheme="minorHAnsi"/>
            <w:sz w:val="28"/>
            <w:szCs w:val="28"/>
          </w:rPr>
          <w:t>www.covid-drm.org</w:t>
        </w:r>
      </w:hyperlink>
      <w:r w:rsidR="005556B2">
        <w:rPr>
          <w:rFonts w:ascii="Helvetica" w:hAnsi="Helvetica" w:cstheme="minorHAnsi"/>
          <w:color w:val="000000"/>
          <w:sz w:val="28"/>
          <w:szCs w:val="28"/>
        </w:rPr>
        <w:t xml:space="preserve">), </w:t>
      </w:r>
      <w:r>
        <w:rPr>
          <w:rFonts w:ascii="Helvetica" w:hAnsi="Helvetica" w:cstheme="minorHAnsi"/>
          <w:color w:val="000000"/>
          <w:sz w:val="28"/>
          <w:szCs w:val="28"/>
        </w:rPr>
        <w:t xml:space="preserve">with a cover letter, </w:t>
      </w:r>
      <w:r w:rsidRPr="002C41F0">
        <w:rPr>
          <w:rFonts w:ascii="Helvetica" w:hAnsi="Helvetica" w:cstheme="minorHAnsi"/>
          <w:color w:val="000000"/>
          <w:sz w:val="28"/>
          <w:szCs w:val="28"/>
        </w:rPr>
        <w:t>to the following stakeholders:</w:t>
      </w:r>
    </w:p>
    <w:p w14:paraId="630BCF68" w14:textId="77777777" w:rsidR="002C41F0" w:rsidRPr="002C41F0" w:rsidRDefault="002C41F0" w:rsidP="002C41F0">
      <w:pPr>
        <w:ind w:left="720"/>
        <w:jc w:val="both"/>
        <w:rPr>
          <w:rFonts w:ascii="Helvetica" w:eastAsia="Arial" w:hAnsi="Helvetica" w:cstheme="minorHAnsi"/>
          <w:color w:val="000000"/>
          <w:sz w:val="28"/>
          <w:szCs w:val="28"/>
        </w:rPr>
      </w:pPr>
    </w:p>
    <w:p w14:paraId="7B3913B4" w14:textId="77777777" w:rsidR="002C41F0" w:rsidRDefault="002C41F0" w:rsidP="002C41F0">
      <w:pPr>
        <w:pStyle w:val="ListParagraph"/>
        <w:numPr>
          <w:ilvl w:val="0"/>
          <w:numId w:val="4"/>
        </w:numPr>
        <w:spacing w:after="0" w:line="240" w:lineRule="auto"/>
        <w:jc w:val="both"/>
        <w:rPr>
          <w:rFonts w:ascii="Helvetica" w:hAnsi="Helvetica" w:cstheme="minorHAnsi"/>
          <w:color w:val="000000"/>
          <w:sz w:val="28"/>
          <w:szCs w:val="28"/>
        </w:rPr>
      </w:pPr>
      <w:bookmarkStart w:id="0" w:name="_heading=h.gjdgxs" w:colFirst="0" w:colLast="0"/>
      <w:bookmarkEnd w:id="0"/>
      <w:r w:rsidRPr="002C41F0">
        <w:rPr>
          <w:rFonts w:ascii="Helvetica" w:hAnsi="Helvetica" w:cstheme="minorHAnsi"/>
          <w:color w:val="000000"/>
          <w:sz w:val="28"/>
          <w:szCs w:val="28"/>
        </w:rPr>
        <w:t>Ministries responsible for health care, social affairs, education, justice</w:t>
      </w:r>
    </w:p>
    <w:p w14:paraId="17D5F0A7" w14:textId="77777777" w:rsidR="002C41F0" w:rsidRDefault="002C41F0" w:rsidP="002C41F0">
      <w:pPr>
        <w:pStyle w:val="ListParagraph"/>
        <w:numPr>
          <w:ilvl w:val="0"/>
          <w:numId w:val="4"/>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National Human Rights Institutions (Office of the Ombudsperson)</w:t>
      </w:r>
    </w:p>
    <w:p w14:paraId="40C6E61D" w14:textId="77777777" w:rsidR="002C41F0" w:rsidRDefault="002C41F0" w:rsidP="002C41F0">
      <w:pPr>
        <w:pStyle w:val="ListParagraph"/>
        <w:numPr>
          <w:ilvl w:val="0"/>
          <w:numId w:val="4"/>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National Preventive Mechanism (under the UN Optional Protocol to the Convention against Torture – OPCAT)</w:t>
      </w:r>
    </w:p>
    <w:p w14:paraId="0000000A" w14:textId="3FA53AA0" w:rsidR="00B6051F" w:rsidRPr="002C41F0" w:rsidRDefault="002C41F0" w:rsidP="002C41F0">
      <w:pPr>
        <w:pStyle w:val="ListParagraph"/>
        <w:numPr>
          <w:ilvl w:val="0"/>
          <w:numId w:val="4"/>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National Monitoring Mechanism under the UN Convention on the Rights of Persons with Disabilities – CRPD Article 33(2))</w:t>
      </w:r>
    </w:p>
    <w:p w14:paraId="74CFA2A8" w14:textId="77777777" w:rsidR="002C41F0" w:rsidRDefault="002C41F0" w:rsidP="002C41F0">
      <w:pPr>
        <w:jc w:val="both"/>
        <w:rPr>
          <w:rFonts w:ascii="Helvetica" w:hAnsi="Helvetica" w:cstheme="minorHAnsi"/>
          <w:color w:val="000000"/>
          <w:sz w:val="28"/>
          <w:szCs w:val="28"/>
        </w:rPr>
      </w:pPr>
    </w:p>
    <w:p w14:paraId="0000000C" w14:textId="377D3469" w:rsidR="00B6051F" w:rsidRDefault="002C41F0" w:rsidP="002C41F0">
      <w:pPr>
        <w:jc w:val="both"/>
        <w:rPr>
          <w:rFonts w:ascii="Helvetica" w:hAnsi="Helvetica" w:cstheme="minorHAnsi"/>
          <w:color w:val="000000"/>
          <w:sz w:val="28"/>
          <w:szCs w:val="28"/>
        </w:rPr>
      </w:pPr>
      <w:r w:rsidRPr="002C41F0">
        <w:rPr>
          <w:rFonts w:ascii="Helvetica" w:hAnsi="Helvetica" w:cstheme="minorHAnsi"/>
          <w:color w:val="000000"/>
          <w:sz w:val="28"/>
          <w:szCs w:val="28"/>
        </w:rPr>
        <w:t xml:space="preserve">If you have time and capacity, please send </w:t>
      </w:r>
      <w:r>
        <w:rPr>
          <w:rFonts w:ascii="Helvetica" w:hAnsi="Helvetica" w:cstheme="minorHAnsi"/>
          <w:color w:val="000000"/>
          <w:sz w:val="28"/>
          <w:szCs w:val="28"/>
        </w:rPr>
        <w:t>the link to the survey</w:t>
      </w:r>
      <w:r w:rsidR="005556B2">
        <w:rPr>
          <w:rFonts w:ascii="Helvetica" w:hAnsi="Helvetica" w:cstheme="minorHAnsi"/>
          <w:color w:val="000000"/>
          <w:sz w:val="28"/>
          <w:szCs w:val="28"/>
        </w:rPr>
        <w:t xml:space="preserve"> (</w:t>
      </w:r>
      <w:hyperlink r:id="rId7" w:history="1">
        <w:r w:rsidR="005556B2" w:rsidRPr="00025619">
          <w:rPr>
            <w:rStyle w:val="Hyperlink"/>
            <w:rFonts w:ascii="Helvetica" w:hAnsi="Helvetica" w:cstheme="minorHAnsi"/>
            <w:sz w:val="28"/>
            <w:szCs w:val="28"/>
          </w:rPr>
          <w:t>www.covid-drm.org</w:t>
        </w:r>
      </w:hyperlink>
      <w:r w:rsidR="005556B2">
        <w:rPr>
          <w:rFonts w:ascii="Helvetica" w:hAnsi="Helvetica" w:cstheme="minorHAnsi"/>
          <w:color w:val="000000"/>
          <w:sz w:val="28"/>
          <w:szCs w:val="28"/>
        </w:rPr>
        <w:t>)</w:t>
      </w:r>
      <w:r>
        <w:rPr>
          <w:rFonts w:ascii="Helvetica" w:hAnsi="Helvetica" w:cstheme="minorHAnsi"/>
          <w:color w:val="000000"/>
          <w:sz w:val="28"/>
          <w:szCs w:val="28"/>
        </w:rPr>
        <w:t>, with a cover letter,</w:t>
      </w:r>
      <w:r w:rsidRPr="002C41F0">
        <w:rPr>
          <w:rFonts w:ascii="Helvetica" w:hAnsi="Helvetica" w:cstheme="minorHAnsi"/>
          <w:color w:val="000000"/>
          <w:sz w:val="28"/>
          <w:szCs w:val="28"/>
        </w:rPr>
        <w:t xml:space="preserve"> to the following actors:</w:t>
      </w:r>
    </w:p>
    <w:p w14:paraId="4C9C4A97" w14:textId="77777777" w:rsidR="002C41F0" w:rsidRPr="002C41F0" w:rsidRDefault="002C41F0" w:rsidP="002C41F0">
      <w:pPr>
        <w:jc w:val="both"/>
        <w:rPr>
          <w:rFonts w:ascii="Helvetica" w:hAnsi="Helvetica" w:cstheme="minorHAnsi"/>
          <w:color w:val="000000"/>
          <w:sz w:val="28"/>
          <w:szCs w:val="28"/>
        </w:rPr>
      </w:pPr>
    </w:p>
    <w:p w14:paraId="2B056AA3" w14:textId="77777777" w:rsidR="002C41F0" w:rsidRDefault="002C41F0" w:rsidP="002C41F0">
      <w:pPr>
        <w:pStyle w:val="ListParagraph"/>
        <w:numPr>
          <w:ilvl w:val="0"/>
          <w:numId w:val="5"/>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Persons with disabilities</w:t>
      </w:r>
    </w:p>
    <w:p w14:paraId="44F94160" w14:textId="77777777" w:rsidR="002C41F0" w:rsidRDefault="002C41F0" w:rsidP="002C41F0">
      <w:pPr>
        <w:pStyle w:val="ListParagraph"/>
        <w:numPr>
          <w:ilvl w:val="0"/>
          <w:numId w:val="5"/>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Organisations of Persons with Disabilities at national, federal, regional and local levels</w:t>
      </w:r>
    </w:p>
    <w:p w14:paraId="450F282E" w14:textId="77777777" w:rsidR="002C41F0" w:rsidRDefault="002C41F0" w:rsidP="002C41F0">
      <w:pPr>
        <w:pStyle w:val="ListParagraph"/>
        <w:numPr>
          <w:ilvl w:val="0"/>
          <w:numId w:val="5"/>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Prime Minister’s office</w:t>
      </w:r>
    </w:p>
    <w:p w14:paraId="540F1DB3" w14:textId="77777777" w:rsidR="002C41F0" w:rsidRDefault="002C41F0" w:rsidP="002C41F0">
      <w:pPr>
        <w:pStyle w:val="ListParagraph"/>
        <w:numPr>
          <w:ilvl w:val="0"/>
          <w:numId w:val="5"/>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Relevant departments within ministries responsible for health care, social affairs, education, justice</w:t>
      </w:r>
    </w:p>
    <w:p w14:paraId="1377F265" w14:textId="77777777" w:rsidR="002C41F0" w:rsidRDefault="002C41F0" w:rsidP="002C41F0">
      <w:pPr>
        <w:pStyle w:val="ListParagraph"/>
        <w:numPr>
          <w:ilvl w:val="0"/>
          <w:numId w:val="5"/>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Government authorities responsible for health care, social affairs, education, justice</w:t>
      </w:r>
    </w:p>
    <w:p w14:paraId="466545AB" w14:textId="4B5DBE88" w:rsidR="005556B2" w:rsidRPr="00550569" w:rsidRDefault="002C41F0" w:rsidP="00550569">
      <w:pPr>
        <w:pStyle w:val="ListParagraph"/>
        <w:numPr>
          <w:ilvl w:val="0"/>
          <w:numId w:val="5"/>
        </w:numPr>
        <w:spacing w:after="0" w:line="240" w:lineRule="auto"/>
        <w:jc w:val="both"/>
        <w:rPr>
          <w:rFonts w:ascii="Helvetica" w:hAnsi="Helvetica" w:cstheme="minorHAnsi"/>
          <w:color w:val="000000"/>
          <w:sz w:val="28"/>
          <w:szCs w:val="28"/>
        </w:rPr>
      </w:pPr>
      <w:r>
        <w:rPr>
          <w:rFonts w:ascii="Helvetica" w:hAnsi="Helvetica" w:cstheme="minorHAnsi"/>
          <w:color w:val="000000"/>
          <w:sz w:val="28"/>
          <w:szCs w:val="28"/>
        </w:rPr>
        <w:t>S</w:t>
      </w:r>
      <w:r w:rsidRPr="002C41F0">
        <w:rPr>
          <w:rFonts w:ascii="Helvetica" w:hAnsi="Helvetica" w:cstheme="minorHAnsi"/>
          <w:color w:val="000000"/>
          <w:sz w:val="28"/>
          <w:szCs w:val="28"/>
        </w:rPr>
        <w:t>tate and private-run institutions where persons with disabilities are staying/living, including:</w:t>
      </w:r>
    </w:p>
    <w:p w14:paraId="00000013" w14:textId="77777777"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t>social care institutions</w:t>
      </w:r>
    </w:p>
    <w:p w14:paraId="00000014" w14:textId="77777777"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t>group homes</w:t>
      </w:r>
    </w:p>
    <w:p w14:paraId="00000015" w14:textId="77777777"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lastRenderedPageBreak/>
        <w:t>children’s institutions</w:t>
      </w:r>
    </w:p>
    <w:p w14:paraId="00000016" w14:textId="77777777"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t>boarding schools</w:t>
      </w:r>
    </w:p>
    <w:p w14:paraId="00000017" w14:textId="77777777"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t>psychiatric health care institutions</w:t>
      </w:r>
    </w:p>
    <w:p w14:paraId="00000018" w14:textId="77777777"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t>forensic psychiatric settings</w:t>
      </w:r>
    </w:p>
    <w:p w14:paraId="00000019" w14:textId="77777777"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t>homes for older persons</w:t>
      </w:r>
    </w:p>
    <w:p w14:paraId="0000001A" w14:textId="79B9EF93" w:rsidR="00B6051F" w:rsidRPr="002C41F0" w:rsidRDefault="002C41F0" w:rsidP="002C41F0">
      <w:pPr>
        <w:numPr>
          <w:ilvl w:val="1"/>
          <w:numId w:val="1"/>
        </w:numPr>
        <w:ind w:left="1800"/>
        <w:jc w:val="both"/>
        <w:rPr>
          <w:rFonts w:ascii="Helvetica" w:eastAsia="Arial" w:hAnsi="Helvetica" w:cstheme="minorHAnsi"/>
          <w:color w:val="000000"/>
          <w:sz w:val="28"/>
          <w:szCs w:val="28"/>
        </w:rPr>
      </w:pPr>
      <w:r w:rsidRPr="002C41F0">
        <w:rPr>
          <w:rFonts w:ascii="Helvetica" w:hAnsi="Helvetica" w:cstheme="minorHAnsi"/>
          <w:color w:val="000000"/>
          <w:sz w:val="28"/>
          <w:szCs w:val="28"/>
        </w:rPr>
        <w:t>shelters for homeless people</w:t>
      </w:r>
    </w:p>
    <w:p w14:paraId="6D28E218" w14:textId="77777777" w:rsidR="002C41F0" w:rsidRPr="002C41F0" w:rsidRDefault="002C41F0" w:rsidP="002C41F0">
      <w:pPr>
        <w:ind w:left="1800"/>
        <w:jc w:val="both"/>
        <w:rPr>
          <w:rFonts w:ascii="Helvetica" w:eastAsia="Arial" w:hAnsi="Helvetica" w:cstheme="minorHAnsi"/>
          <w:color w:val="000000"/>
          <w:sz w:val="28"/>
          <w:szCs w:val="28"/>
        </w:rPr>
      </w:pPr>
    </w:p>
    <w:p w14:paraId="14352C4E" w14:textId="77777777" w:rsidR="002C41F0" w:rsidRDefault="002C41F0" w:rsidP="002C41F0">
      <w:pPr>
        <w:pStyle w:val="ListParagraph"/>
        <w:numPr>
          <w:ilvl w:val="0"/>
          <w:numId w:val="6"/>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Equality bodies</w:t>
      </w:r>
    </w:p>
    <w:p w14:paraId="722198A7" w14:textId="77777777" w:rsidR="002C41F0" w:rsidRDefault="002C41F0" w:rsidP="002C41F0">
      <w:pPr>
        <w:pStyle w:val="ListParagraph"/>
        <w:numPr>
          <w:ilvl w:val="0"/>
          <w:numId w:val="6"/>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Focal points within government for matters relating to the implementation of the CRPD (CRPD Article 33(1))</w:t>
      </w:r>
    </w:p>
    <w:p w14:paraId="102ABE02" w14:textId="77777777" w:rsidR="002C41F0" w:rsidRDefault="002C41F0" w:rsidP="002C41F0">
      <w:pPr>
        <w:pStyle w:val="ListParagraph"/>
        <w:numPr>
          <w:ilvl w:val="0"/>
          <w:numId w:val="6"/>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Coordination mechanism within government to facilitate implementation of the CRPD in different sectors and at different levels (CRPD Article 33(1))</w:t>
      </w:r>
    </w:p>
    <w:p w14:paraId="3B69CE0F" w14:textId="77777777" w:rsidR="002C41F0" w:rsidRDefault="002C41F0" w:rsidP="002C41F0">
      <w:pPr>
        <w:pStyle w:val="ListParagraph"/>
        <w:numPr>
          <w:ilvl w:val="0"/>
          <w:numId w:val="6"/>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National Disability Council</w:t>
      </w:r>
    </w:p>
    <w:p w14:paraId="0000001F" w14:textId="6512ED6A" w:rsidR="00B6051F" w:rsidRDefault="002C41F0" w:rsidP="002C41F0">
      <w:pPr>
        <w:pStyle w:val="ListParagraph"/>
        <w:numPr>
          <w:ilvl w:val="0"/>
          <w:numId w:val="6"/>
        </w:numPr>
        <w:spacing w:after="0" w:line="240" w:lineRule="auto"/>
        <w:jc w:val="both"/>
        <w:rPr>
          <w:rFonts w:ascii="Helvetica" w:hAnsi="Helvetica" w:cstheme="minorHAnsi"/>
          <w:color w:val="000000"/>
          <w:sz w:val="28"/>
          <w:szCs w:val="28"/>
        </w:rPr>
      </w:pPr>
      <w:r w:rsidRPr="002C41F0">
        <w:rPr>
          <w:rFonts w:ascii="Helvetica" w:hAnsi="Helvetica" w:cstheme="minorHAnsi"/>
          <w:color w:val="000000"/>
          <w:sz w:val="28"/>
          <w:szCs w:val="28"/>
        </w:rPr>
        <w:t>Non-Governmental Organisations active in the field of disability policy at national, federal, regional and local levels.</w:t>
      </w:r>
    </w:p>
    <w:p w14:paraId="222ADECA" w14:textId="77777777" w:rsidR="002C41F0" w:rsidRPr="002C41F0" w:rsidRDefault="002C41F0" w:rsidP="002C41F0">
      <w:pPr>
        <w:pStyle w:val="ListParagraph"/>
        <w:spacing w:after="0" w:line="240" w:lineRule="auto"/>
        <w:jc w:val="both"/>
        <w:rPr>
          <w:rFonts w:ascii="Helvetica" w:hAnsi="Helvetica" w:cstheme="minorHAnsi"/>
          <w:color w:val="000000"/>
          <w:sz w:val="28"/>
          <w:szCs w:val="28"/>
        </w:rPr>
      </w:pPr>
    </w:p>
    <w:p w14:paraId="00000020" w14:textId="77777777" w:rsidR="00B6051F" w:rsidRPr="002C41F0" w:rsidRDefault="002C41F0" w:rsidP="002C41F0">
      <w:pPr>
        <w:numPr>
          <w:ilvl w:val="0"/>
          <w:numId w:val="2"/>
        </w:numPr>
        <w:jc w:val="both"/>
        <w:rPr>
          <w:rFonts w:ascii="Helvetica" w:eastAsia="Arial" w:hAnsi="Helvetica" w:cstheme="minorHAnsi"/>
          <w:color w:val="000000"/>
          <w:sz w:val="28"/>
          <w:szCs w:val="28"/>
        </w:rPr>
      </w:pPr>
      <w:r w:rsidRPr="002C41F0">
        <w:rPr>
          <w:rFonts w:ascii="Helvetica" w:hAnsi="Helvetica" w:cstheme="minorHAnsi"/>
          <w:b/>
          <w:sz w:val="28"/>
          <w:szCs w:val="28"/>
        </w:rPr>
        <w:t xml:space="preserve">Please put </w:t>
      </w:r>
      <w:r w:rsidRPr="002C41F0">
        <w:rPr>
          <w:rFonts w:ascii="Helvetica" w:hAnsi="Helvetica" w:cstheme="minorHAnsi"/>
          <w:sz w:val="28"/>
          <w:szCs w:val="28"/>
        </w:rPr>
        <w:t>in the subject line: Persons with Disabilities in COVID-19 pandemic</w:t>
      </w:r>
    </w:p>
    <w:p w14:paraId="00000021" w14:textId="593024F3" w:rsidR="00B6051F" w:rsidRPr="002C41F0" w:rsidRDefault="002C41F0" w:rsidP="002C41F0">
      <w:pPr>
        <w:numPr>
          <w:ilvl w:val="0"/>
          <w:numId w:val="2"/>
        </w:numPr>
        <w:jc w:val="both"/>
        <w:rPr>
          <w:rFonts w:ascii="Helvetica" w:hAnsi="Helvetica" w:cstheme="minorHAnsi"/>
          <w:b/>
          <w:sz w:val="28"/>
          <w:szCs w:val="28"/>
        </w:rPr>
      </w:pPr>
      <w:r w:rsidRPr="002C41F0">
        <w:rPr>
          <w:rFonts w:ascii="Helvetica" w:hAnsi="Helvetica" w:cstheme="minorHAnsi"/>
          <w:b/>
          <w:sz w:val="28"/>
          <w:szCs w:val="28"/>
        </w:rPr>
        <w:t>Please copy</w:t>
      </w:r>
      <w:r w:rsidRPr="002C41F0">
        <w:rPr>
          <w:rFonts w:ascii="Helvetica" w:hAnsi="Helvetica" w:cstheme="minorHAnsi"/>
          <w:sz w:val="28"/>
          <w:szCs w:val="28"/>
        </w:rPr>
        <w:t xml:space="preserve"> </w:t>
      </w:r>
      <w:hyperlink r:id="rId8">
        <w:r w:rsidRPr="002C41F0">
          <w:rPr>
            <w:rFonts w:ascii="Helvetica" w:hAnsi="Helvetica" w:cstheme="minorHAnsi"/>
            <w:color w:val="0563C1"/>
            <w:sz w:val="28"/>
            <w:szCs w:val="28"/>
            <w:u w:val="single"/>
          </w:rPr>
          <w:t>monitoring@covid-drm.org</w:t>
        </w:r>
      </w:hyperlink>
      <w:r w:rsidRPr="002C41F0">
        <w:rPr>
          <w:rFonts w:ascii="Helvetica" w:hAnsi="Helvetica" w:cstheme="minorHAnsi"/>
          <w:sz w:val="28"/>
          <w:szCs w:val="28"/>
        </w:rPr>
        <w:t xml:space="preserve"> in the emails you send out. It will help us to collect data on how many </w:t>
      </w:r>
      <w:r w:rsidR="005556B2">
        <w:rPr>
          <w:rFonts w:ascii="Helvetica" w:hAnsi="Helvetica" w:cstheme="minorHAnsi"/>
          <w:sz w:val="28"/>
          <w:szCs w:val="28"/>
        </w:rPr>
        <w:t>surveys</w:t>
      </w:r>
      <w:r w:rsidRPr="002C41F0">
        <w:rPr>
          <w:rFonts w:ascii="Helvetica" w:hAnsi="Helvetica" w:cstheme="minorHAnsi"/>
          <w:sz w:val="28"/>
          <w:szCs w:val="28"/>
        </w:rPr>
        <w:t xml:space="preserve"> ha</w:t>
      </w:r>
      <w:r>
        <w:rPr>
          <w:rFonts w:ascii="Helvetica" w:hAnsi="Helvetica" w:cstheme="minorHAnsi"/>
          <w:sz w:val="28"/>
          <w:szCs w:val="28"/>
        </w:rPr>
        <w:t>ve</w:t>
      </w:r>
      <w:r w:rsidRPr="002C41F0">
        <w:rPr>
          <w:rFonts w:ascii="Helvetica" w:hAnsi="Helvetica" w:cstheme="minorHAnsi"/>
          <w:sz w:val="28"/>
          <w:szCs w:val="28"/>
        </w:rPr>
        <w:t xml:space="preserve"> been sent out per country and in total.</w:t>
      </w:r>
    </w:p>
    <w:p w14:paraId="00000022" w14:textId="77777777" w:rsidR="00B6051F" w:rsidRPr="002C41F0" w:rsidRDefault="002C41F0" w:rsidP="002C41F0">
      <w:pPr>
        <w:numPr>
          <w:ilvl w:val="0"/>
          <w:numId w:val="2"/>
        </w:numPr>
        <w:jc w:val="both"/>
        <w:rPr>
          <w:rFonts w:ascii="Helvetica" w:eastAsia="Arial" w:hAnsi="Helvetica" w:cstheme="minorHAnsi"/>
          <w:color w:val="000000"/>
          <w:sz w:val="28"/>
          <w:szCs w:val="28"/>
        </w:rPr>
      </w:pPr>
      <w:r w:rsidRPr="002C41F0">
        <w:rPr>
          <w:rFonts w:ascii="Helvetica" w:hAnsi="Helvetica" w:cstheme="minorHAnsi"/>
          <w:b/>
          <w:color w:val="000000"/>
          <w:sz w:val="28"/>
          <w:szCs w:val="28"/>
        </w:rPr>
        <w:t xml:space="preserve">Please note </w:t>
      </w:r>
      <w:r w:rsidRPr="002C41F0">
        <w:rPr>
          <w:rFonts w:ascii="Helvetica" w:hAnsi="Helvetica" w:cstheme="minorHAnsi"/>
          <w:color w:val="000000"/>
          <w:sz w:val="28"/>
          <w:szCs w:val="28"/>
        </w:rPr>
        <w:t>the following:</w:t>
      </w:r>
    </w:p>
    <w:p w14:paraId="4C803398" w14:textId="3A5A4FFF" w:rsidR="002C41F0" w:rsidRPr="002C41F0" w:rsidRDefault="002C41F0" w:rsidP="002C41F0">
      <w:pPr>
        <w:pStyle w:val="ListParagraph"/>
        <w:numPr>
          <w:ilvl w:val="0"/>
          <w:numId w:val="7"/>
        </w:numPr>
        <w:spacing w:after="0" w:line="240" w:lineRule="auto"/>
        <w:jc w:val="both"/>
        <w:rPr>
          <w:rFonts w:ascii="Helvetica" w:eastAsia="Arial" w:hAnsi="Helvetica" w:cstheme="minorHAnsi"/>
          <w:sz w:val="28"/>
          <w:szCs w:val="28"/>
        </w:rPr>
      </w:pPr>
      <w:r w:rsidRPr="002C41F0">
        <w:rPr>
          <w:rFonts w:ascii="Helvetica" w:hAnsi="Helvetica" w:cstheme="minorHAnsi"/>
          <w:color w:val="000000"/>
          <w:sz w:val="28"/>
          <w:szCs w:val="28"/>
        </w:rPr>
        <w:t xml:space="preserve">The scope of this </w:t>
      </w:r>
      <w:r w:rsidR="005556B2">
        <w:rPr>
          <w:rFonts w:ascii="Helvetica" w:hAnsi="Helvetica" w:cstheme="minorHAnsi"/>
          <w:color w:val="000000"/>
          <w:sz w:val="28"/>
          <w:szCs w:val="28"/>
        </w:rPr>
        <w:t>survey</w:t>
      </w:r>
      <w:r w:rsidRPr="002C41F0">
        <w:rPr>
          <w:rFonts w:ascii="Helvetica" w:hAnsi="Helvetica" w:cstheme="minorHAnsi"/>
          <w:color w:val="000000"/>
          <w:sz w:val="28"/>
          <w:szCs w:val="28"/>
        </w:rPr>
        <w:t xml:space="preserve"> is limited both (</w:t>
      </w:r>
      <w:proofErr w:type="spellStart"/>
      <w:r w:rsidRPr="002C41F0">
        <w:rPr>
          <w:rFonts w:ascii="Helvetica" w:hAnsi="Helvetica" w:cstheme="minorHAnsi"/>
          <w:color w:val="000000"/>
          <w:sz w:val="28"/>
          <w:szCs w:val="28"/>
        </w:rPr>
        <w:t>i</w:t>
      </w:r>
      <w:proofErr w:type="spellEnd"/>
      <w:r w:rsidRPr="002C41F0">
        <w:rPr>
          <w:rFonts w:ascii="Helvetica" w:hAnsi="Helvetica" w:cstheme="minorHAnsi"/>
          <w:color w:val="000000"/>
          <w:sz w:val="28"/>
          <w:szCs w:val="28"/>
        </w:rPr>
        <w:t xml:space="preserve">) to focus on a </w:t>
      </w:r>
      <w:r w:rsidRPr="002C41F0">
        <w:rPr>
          <w:rFonts w:ascii="Helvetica" w:hAnsi="Helvetica" w:cstheme="minorHAnsi"/>
          <w:i/>
          <w:color w:val="000000"/>
          <w:sz w:val="28"/>
          <w:szCs w:val="28"/>
        </w:rPr>
        <w:t>specific group of people</w:t>
      </w:r>
      <w:r w:rsidRPr="002C41F0">
        <w:rPr>
          <w:rFonts w:ascii="Helvetica" w:hAnsi="Helvetica" w:cstheme="minorHAnsi"/>
          <w:color w:val="000000"/>
          <w:sz w:val="28"/>
          <w:szCs w:val="28"/>
        </w:rPr>
        <w:t xml:space="preserve"> (persons with disabilities), and (ii) timely, since it aims to look at the </w:t>
      </w:r>
      <w:r w:rsidRPr="002C41F0">
        <w:rPr>
          <w:rFonts w:ascii="Helvetica" w:hAnsi="Helvetica" w:cstheme="minorHAnsi"/>
          <w:i/>
          <w:color w:val="000000"/>
          <w:sz w:val="28"/>
          <w:szCs w:val="28"/>
        </w:rPr>
        <w:t>consequences of COVID-19 and state measures being implemented</w:t>
      </w:r>
      <w:r w:rsidRPr="002C41F0">
        <w:rPr>
          <w:rFonts w:ascii="Helvetica" w:hAnsi="Helvetica" w:cstheme="minorHAnsi"/>
          <w:color w:val="000000"/>
          <w:sz w:val="28"/>
          <w:szCs w:val="28"/>
        </w:rPr>
        <w:t xml:space="preserve"> on persons with disabilities.</w:t>
      </w:r>
    </w:p>
    <w:p w14:paraId="6DD89585" w14:textId="77777777" w:rsidR="005556B2" w:rsidRPr="005556B2" w:rsidRDefault="002C41F0" w:rsidP="005556B2">
      <w:pPr>
        <w:pStyle w:val="ListParagraph"/>
        <w:numPr>
          <w:ilvl w:val="0"/>
          <w:numId w:val="7"/>
        </w:numPr>
        <w:spacing w:after="0" w:line="240" w:lineRule="auto"/>
        <w:jc w:val="both"/>
        <w:rPr>
          <w:rFonts w:ascii="Helvetica" w:eastAsia="Arial" w:hAnsi="Helvetica" w:cstheme="minorHAnsi"/>
          <w:sz w:val="28"/>
          <w:szCs w:val="28"/>
        </w:rPr>
      </w:pPr>
      <w:r w:rsidRPr="002C41F0">
        <w:rPr>
          <w:rFonts w:ascii="Helvetica" w:hAnsi="Helvetica" w:cstheme="minorHAnsi"/>
          <w:color w:val="000000"/>
          <w:sz w:val="28"/>
          <w:szCs w:val="28"/>
        </w:rPr>
        <w:t>This is not scientific research.</w:t>
      </w:r>
    </w:p>
    <w:p w14:paraId="3EA81E5A" w14:textId="0BD9C049" w:rsidR="005556B2" w:rsidRPr="005556B2" w:rsidRDefault="005556B2" w:rsidP="005556B2">
      <w:pPr>
        <w:pStyle w:val="ListParagraph"/>
        <w:numPr>
          <w:ilvl w:val="0"/>
          <w:numId w:val="7"/>
        </w:numPr>
        <w:spacing w:after="0" w:line="240" w:lineRule="auto"/>
        <w:jc w:val="both"/>
        <w:rPr>
          <w:rFonts w:ascii="Helvetica" w:eastAsia="Arial" w:hAnsi="Helvetica" w:cstheme="minorHAnsi"/>
          <w:sz w:val="28"/>
          <w:szCs w:val="28"/>
        </w:rPr>
      </w:pPr>
      <w:r w:rsidRPr="005556B2">
        <w:rPr>
          <w:rFonts w:ascii="Helvetica" w:hAnsi="Helvetica" w:cstheme="minorHAnsi"/>
          <w:color w:val="000000"/>
          <w:sz w:val="28"/>
          <w:szCs w:val="28"/>
        </w:rPr>
        <w:t>The survey is currently available</w:t>
      </w:r>
      <w:r>
        <w:rPr>
          <w:rFonts w:ascii="Helvetica" w:hAnsi="Helvetica" w:cstheme="minorHAnsi"/>
          <w:color w:val="000000"/>
          <w:sz w:val="28"/>
          <w:szCs w:val="28"/>
        </w:rPr>
        <w:t xml:space="preserve"> at </w:t>
      </w:r>
      <w:hyperlink r:id="rId9" w:history="1">
        <w:r w:rsidRPr="00025619">
          <w:rPr>
            <w:rStyle w:val="Hyperlink"/>
            <w:rFonts w:ascii="Helvetica" w:hAnsi="Helvetica" w:cstheme="minorHAnsi"/>
            <w:sz w:val="28"/>
            <w:szCs w:val="28"/>
          </w:rPr>
          <w:t>www.covid-drm.org</w:t>
        </w:r>
      </w:hyperlink>
      <w:r w:rsidRPr="005556B2">
        <w:rPr>
          <w:rFonts w:ascii="Helvetica" w:hAnsi="Helvetica" w:cstheme="minorHAnsi"/>
          <w:color w:val="000000"/>
          <w:sz w:val="28"/>
          <w:szCs w:val="28"/>
        </w:rPr>
        <w:t xml:space="preserve"> in the following languages: </w:t>
      </w:r>
      <w:r w:rsidRPr="005556B2">
        <w:rPr>
          <w:rFonts w:ascii="Helvetica" w:hAnsi="Helvetica"/>
          <w:color w:val="000000"/>
          <w:sz w:val="28"/>
          <w:szCs w:val="28"/>
        </w:rPr>
        <w:t>Bulgarian, Czech, English, French, Hungarian, Serbian, Slovak, Slovenian, Spanish</w:t>
      </w:r>
      <w:r>
        <w:rPr>
          <w:rFonts w:ascii="Helvetica" w:hAnsi="Helvetica"/>
          <w:color w:val="000000"/>
          <w:sz w:val="28"/>
          <w:szCs w:val="28"/>
        </w:rPr>
        <w:t>, and will soon be available in German. More languages will be added gradually.</w:t>
      </w:r>
    </w:p>
    <w:p w14:paraId="00000025" w14:textId="51F1A502" w:rsidR="00B6051F" w:rsidRPr="002C41F0" w:rsidRDefault="002C41F0" w:rsidP="002C41F0">
      <w:pPr>
        <w:numPr>
          <w:ilvl w:val="0"/>
          <w:numId w:val="2"/>
        </w:numPr>
        <w:jc w:val="both"/>
        <w:rPr>
          <w:rFonts w:ascii="Helvetica" w:eastAsia="Arial" w:hAnsi="Helvetica" w:cstheme="minorHAnsi"/>
          <w:color w:val="000000"/>
          <w:sz w:val="28"/>
          <w:szCs w:val="28"/>
        </w:rPr>
      </w:pPr>
      <w:r w:rsidRPr="002C41F0">
        <w:rPr>
          <w:rFonts w:ascii="Helvetica" w:hAnsi="Helvetica" w:cstheme="minorHAnsi"/>
          <w:b/>
          <w:color w:val="000000"/>
          <w:sz w:val="28"/>
          <w:szCs w:val="28"/>
        </w:rPr>
        <w:t>Please contribute</w:t>
      </w:r>
      <w:r w:rsidRPr="002C41F0">
        <w:rPr>
          <w:rFonts w:ascii="Helvetica" w:hAnsi="Helvetica" w:cstheme="minorHAnsi"/>
          <w:color w:val="000000"/>
          <w:sz w:val="28"/>
          <w:szCs w:val="28"/>
        </w:rPr>
        <w:t xml:space="preserve"> to the results of this initiative by completing the </w:t>
      </w:r>
      <w:r w:rsidR="005556B2">
        <w:rPr>
          <w:rFonts w:ascii="Helvetica" w:hAnsi="Helvetica" w:cstheme="minorHAnsi"/>
          <w:color w:val="000000"/>
          <w:sz w:val="28"/>
          <w:szCs w:val="28"/>
        </w:rPr>
        <w:t>survey</w:t>
      </w:r>
      <w:r w:rsidRPr="002C41F0">
        <w:rPr>
          <w:rFonts w:ascii="Helvetica" w:hAnsi="Helvetica" w:cstheme="minorHAnsi"/>
          <w:color w:val="000000"/>
          <w:sz w:val="28"/>
          <w:szCs w:val="28"/>
        </w:rPr>
        <w:t xml:space="preserve"> yourself.</w:t>
      </w:r>
      <w:r w:rsidR="005556B2">
        <w:rPr>
          <w:rFonts w:ascii="Helvetica" w:hAnsi="Helvetica" w:cstheme="minorHAnsi"/>
          <w:color w:val="000000"/>
          <w:sz w:val="28"/>
          <w:szCs w:val="28"/>
        </w:rPr>
        <w:t xml:space="preserve"> </w:t>
      </w:r>
    </w:p>
    <w:p w14:paraId="00000026" w14:textId="77777777" w:rsidR="00B6051F" w:rsidRPr="002C41F0" w:rsidRDefault="00B6051F" w:rsidP="002C41F0">
      <w:pPr>
        <w:jc w:val="both"/>
        <w:rPr>
          <w:rFonts w:ascii="Helvetica" w:hAnsi="Helvetica" w:cstheme="minorHAnsi"/>
          <w:b/>
          <w:sz w:val="28"/>
          <w:szCs w:val="28"/>
        </w:rPr>
      </w:pPr>
    </w:p>
    <w:p w14:paraId="6AAD15C6" w14:textId="602E9BCE" w:rsidR="005556B2" w:rsidRPr="002C41F0" w:rsidRDefault="002C41F0" w:rsidP="002C41F0">
      <w:pPr>
        <w:jc w:val="both"/>
        <w:rPr>
          <w:rFonts w:ascii="Helvetica" w:hAnsi="Helvetica" w:cstheme="minorHAnsi"/>
          <w:sz w:val="28"/>
          <w:szCs w:val="28"/>
        </w:rPr>
      </w:pPr>
      <w:r w:rsidRPr="002C41F0">
        <w:rPr>
          <w:rFonts w:ascii="Helvetica" w:hAnsi="Helvetica" w:cstheme="minorHAnsi"/>
          <w:b/>
          <w:color w:val="000000"/>
          <w:sz w:val="28"/>
          <w:szCs w:val="28"/>
        </w:rPr>
        <w:t>We thank you for all your efforts</w:t>
      </w:r>
      <w:r w:rsidRPr="002C41F0">
        <w:rPr>
          <w:rFonts w:ascii="Helvetica" w:hAnsi="Helvetica" w:cstheme="minorHAnsi"/>
          <w:color w:val="000000"/>
          <w:sz w:val="28"/>
          <w:szCs w:val="28"/>
        </w:rPr>
        <w:t xml:space="preserve">. Please share any additional information, advice or thoughts directly with us, and should you have any questions about the survey or the COVID-19 Disability Rights Monitor initiative, please contact in English, French or Spanish our colleagues on </w:t>
      </w:r>
      <w:hyperlink r:id="rId10">
        <w:r w:rsidRPr="002C41F0">
          <w:rPr>
            <w:rFonts w:ascii="Helvetica" w:hAnsi="Helvetica" w:cstheme="minorHAnsi"/>
            <w:color w:val="0563C1"/>
            <w:sz w:val="28"/>
            <w:szCs w:val="28"/>
            <w:u w:val="single"/>
          </w:rPr>
          <w:t>monitoring@covid-drm.org</w:t>
        </w:r>
      </w:hyperlink>
      <w:r w:rsidRPr="002C41F0">
        <w:rPr>
          <w:rFonts w:ascii="Helvetica" w:hAnsi="Helvetica" w:cstheme="minorHAnsi"/>
          <w:color w:val="000000"/>
          <w:sz w:val="28"/>
          <w:szCs w:val="28"/>
        </w:rPr>
        <w:t>.</w:t>
      </w:r>
    </w:p>
    <w:sectPr w:rsidR="005556B2" w:rsidRPr="002C41F0">
      <w:pgSz w:w="11906" w:h="16838"/>
      <w:pgMar w:top="1275" w:right="1417" w:bottom="124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251F"/>
    <w:multiLevelType w:val="multilevel"/>
    <w:tmpl w:val="A7CA5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9C5FE9"/>
    <w:multiLevelType w:val="hybridMultilevel"/>
    <w:tmpl w:val="5DE2002E"/>
    <w:lvl w:ilvl="0" w:tplc="DFB0FAC0">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21ECF"/>
    <w:multiLevelType w:val="multilevel"/>
    <w:tmpl w:val="5E7651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7364D37"/>
    <w:multiLevelType w:val="hybridMultilevel"/>
    <w:tmpl w:val="E3BAD30E"/>
    <w:lvl w:ilvl="0" w:tplc="DFB0FAC0">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E7DD6"/>
    <w:multiLevelType w:val="hybridMultilevel"/>
    <w:tmpl w:val="978E9F48"/>
    <w:lvl w:ilvl="0" w:tplc="DFB0FAC0">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82EFF"/>
    <w:multiLevelType w:val="multilevel"/>
    <w:tmpl w:val="33C695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4C10C62"/>
    <w:multiLevelType w:val="hybridMultilevel"/>
    <w:tmpl w:val="73B2E4E6"/>
    <w:lvl w:ilvl="0" w:tplc="DFB0FAC0">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1F"/>
    <w:rsid w:val="0019322D"/>
    <w:rsid w:val="002C41F0"/>
    <w:rsid w:val="00550569"/>
    <w:rsid w:val="005556B2"/>
    <w:rsid w:val="00B6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140E"/>
  <w15:docId w15:val="{08EFF28F-DEC9-8D49-92EF-62EE94B0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6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ListParagraph">
    <w:name w:val="List Paragraph"/>
    <w:basedOn w:val="Normal"/>
    <w:uiPriority w:val="34"/>
    <w:qFormat/>
    <w:rsid w:val="00795D08"/>
    <w:pPr>
      <w:spacing w:after="160" w:line="259" w:lineRule="auto"/>
      <w:ind w:left="720"/>
      <w:contextualSpacing/>
    </w:pPr>
    <w:rPr>
      <w:rFonts w:ascii="Calibri" w:eastAsia="Calibri" w:hAnsi="Calibri" w:cs="Calibri"/>
      <w:sz w:val="22"/>
      <w:szCs w:val="2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5556B2"/>
    <w:rPr>
      <w:color w:val="0563C1" w:themeColor="hyperlink"/>
      <w:u w:val="single"/>
    </w:rPr>
  </w:style>
  <w:style w:type="character" w:styleId="UnresolvedMention">
    <w:name w:val="Unresolved Mention"/>
    <w:basedOn w:val="DefaultParagraphFont"/>
    <w:uiPriority w:val="99"/>
    <w:semiHidden/>
    <w:unhideWhenUsed/>
    <w:rsid w:val="0055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4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toring@validity.ngo" TargetMode="External"/><Relationship Id="rId3" Type="http://schemas.openxmlformats.org/officeDocument/2006/relationships/styles" Target="styles.xml"/><Relationship Id="rId7" Type="http://schemas.openxmlformats.org/officeDocument/2006/relationships/hyperlink" Target="http://www.covid-drm.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vid-drm.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nitoring@validity.ngo" TargetMode="External"/><Relationship Id="rId4" Type="http://schemas.openxmlformats.org/officeDocument/2006/relationships/settings" Target="settings.xml"/><Relationship Id="rId9" Type="http://schemas.openxmlformats.org/officeDocument/2006/relationships/hyperlink" Target="http://www.covid-d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Rrqthzko9pVpRsPPmI958IMfrA==">AMUW2mU+eqUdSVIKU4zYxxwpDv13X+4OLJ3G0uFCLRj0em5t5KAvCgmvSBDHjwjLRW/FN38lXBbxyTVvaO/v7AwQzI3FEegMiNx/KHiTHFFQFrHkFyDOEeG9jXZqyO/Jte+1va+cSGmu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Gurbai</dc:creator>
  <cp:lastModifiedBy>Sándor Gurbai</cp:lastModifiedBy>
  <cp:revision>2</cp:revision>
  <dcterms:created xsi:type="dcterms:W3CDTF">2020-04-20T11:31:00Z</dcterms:created>
  <dcterms:modified xsi:type="dcterms:W3CDTF">2020-04-20T11:31:00Z</dcterms:modified>
</cp:coreProperties>
</file>