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1541" w:tblpY="-400"/>
        <w:tblW w:w="7635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8841"/>
        <w:gridCol w:w="1054"/>
      </w:tblGrid>
      <w:tr w:rsidR="00950BAE" w:rsidRPr="00424B0E" w14:paraId="38F4D9C4" w14:textId="77777777" w:rsidTr="00B36693">
        <w:trPr>
          <w:trHeight w:hRule="exact" w:val="12874"/>
        </w:trPr>
        <w:tc>
          <w:tcPr>
            <w:tcW w:w="9000" w:type="dxa"/>
          </w:tcPr>
          <w:p w14:paraId="6C95D01B" w14:textId="77777777" w:rsidR="00B36693" w:rsidRPr="009977FB" w:rsidRDefault="00B36693" w:rsidP="00B36693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7FB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9CFEA62" wp14:editId="185F8B38">
                  <wp:simplePos x="0" y="0"/>
                  <wp:positionH relativeFrom="column">
                    <wp:posOffset>5270500</wp:posOffset>
                  </wp:positionH>
                  <wp:positionV relativeFrom="paragraph">
                    <wp:posOffset>635</wp:posOffset>
                  </wp:positionV>
                  <wp:extent cx="450850" cy="552450"/>
                  <wp:effectExtent l="19050" t="0" r="6350" b="0"/>
                  <wp:wrapNone/>
                  <wp:docPr id="2" name="Picture 1" descr="edf_logo_rvb-white-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f_logo_rvb-white-background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0116A" w:rsidRPr="009977FB">
              <w:rPr>
                <w:rFonts w:ascii="Arial" w:hAnsi="Arial" w:cs="Arial"/>
                <w:sz w:val="24"/>
                <w:szCs w:val="24"/>
              </w:rPr>
              <w:t>INTERNATIONAL DISABILITY ALLIANCE</w:t>
            </w:r>
          </w:p>
          <w:p w14:paraId="4A5D9172" w14:textId="77777777" w:rsidR="0030116A" w:rsidRPr="009977FB" w:rsidRDefault="0030116A" w:rsidP="00B36693">
            <w:pPr>
              <w:pStyle w:val="Heading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7FB">
              <w:rPr>
                <w:rFonts w:ascii="Arial" w:hAnsi="Arial" w:cs="Arial"/>
                <w:sz w:val="24"/>
                <w:szCs w:val="24"/>
              </w:rPr>
              <w:t>EUROPEAN DISABILITY FORUM</w:t>
            </w:r>
          </w:p>
          <w:p w14:paraId="02A1A327" w14:textId="77777777" w:rsidR="003B21E6" w:rsidRPr="003B21E6" w:rsidRDefault="003B21E6" w:rsidP="003B21E6"/>
          <w:p w14:paraId="0DFCAF64" w14:textId="1AB29197" w:rsidR="00950BAE" w:rsidRPr="00702EB0" w:rsidRDefault="0030116A" w:rsidP="003B21E6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  <w:szCs w:val="36"/>
              </w:rPr>
            </w:pPr>
            <w:r w:rsidRPr="00702EB0">
              <w:rPr>
                <w:rFonts w:ascii="Arial" w:hAnsi="Arial" w:cs="Arial"/>
                <w:b/>
                <w:color w:val="385623" w:themeColor="accent6" w:themeShade="80"/>
                <w:sz w:val="36"/>
                <w:szCs w:val="36"/>
              </w:rPr>
              <w:t>Virtual Event</w:t>
            </w:r>
          </w:p>
          <w:p w14:paraId="31E146DB" w14:textId="77777777" w:rsidR="00702EB0" w:rsidRPr="008A632C" w:rsidRDefault="00702EB0" w:rsidP="00702EB0">
            <w:pPr>
              <w:pStyle w:val="Heading1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93FBC">
              <w:rPr>
                <w:rFonts w:ascii="Arial" w:hAnsi="Arial" w:cs="Arial"/>
                <w:b/>
                <w:sz w:val="52"/>
                <w:szCs w:val="52"/>
              </w:rPr>
              <w:t>Promoting the Rights of Women and Girls with Disabilities in the midst of the COVID19 crisis</w:t>
            </w:r>
          </w:p>
          <w:p w14:paraId="2A67FA87" w14:textId="77777777" w:rsidR="00FE20C6" w:rsidRPr="00702EB0" w:rsidRDefault="00FE20C6" w:rsidP="00FE20C6">
            <w:pPr>
              <w:rPr>
                <w:i/>
                <w:sz w:val="18"/>
                <w:szCs w:val="18"/>
              </w:rPr>
            </w:pPr>
          </w:p>
          <w:p w14:paraId="5D71CF16" w14:textId="77777777" w:rsidR="00647289" w:rsidRPr="00647289" w:rsidRDefault="00647289" w:rsidP="00647289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647289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Wednesday 8 April 2020 </w:t>
            </w:r>
          </w:p>
          <w:p w14:paraId="72225BFA" w14:textId="3142F90F" w:rsidR="00647289" w:rsidRPr="00702EB0" w:rsidRDefault="00647289" w:rsidP="00647289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702EB0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9:00 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>- 10:30</w:t>
            </w:r>
            <w:r w:rsidRPr="00702EB0">
              <w:rPr>
                <w:rFonts w:ascii="Arial" w:hAnsi="Arial" w:cs="Arial"/>
                <w:b/>
                <w:iCs/>
                <w:sz w:val="28"/>
                <w:szCs w:val="28"/>
              </w:rPr>
              <w:t>AM</w:t>
            </w:r>
            <w:r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</w:t>
            </w:r>
            <w:r w:rsidRPr="00702EB0">
              <w:rPr>
                <w:rFonts w:ascii="Arial" w:hAnsi="Arial" w:cs="Arial"/>
                <w:b/>
                <w:iCs/>
                <w:sz w:val="28"/>
                <w:szCs w:val="28"/>
              </w:rPr>
              <w:t xml:space="preserve"> EDT</w:t>
            </w:r>
          </w:p>
          <w:p w14:paraId="7202E502" w14:textId="605D3D43" w:rsidR="00702EB0" w:rsidRPr="00647289" w:rsidRDefault="00702EB0" w:rsidP="00702E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289">
              <w:rPr>
                <w:rFonts w:ascii="Arial" w:hAnsi="Arial" w:cs="Arial"/>
                <w:sz w:val="28"/>
                <w:szCs w:val="28"/>
              </w:rPr>
              <w:t>This virtual event will take place in lieu of the parallel event planned for the 64</w:t>
            </w:r>
            <w:r w:rsidRPr="00647289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647289">
              <w:rPr>
                <w:rFonts w:ascii="Arial" w:hAnsi="Arial" w:cs="Arial"/>
                <w:sz w:val="28"/>
                <w:szCs w:val="28"/>
              </w:rPr>
              <w:t xml:space="preserve"> Commission on the Status of Women “Bringing the Voices of Women and Girls with Disabilities to CSW64</w:t>
            </w:r>
            <w:r w:rsidR="00350F3D" w:rsidRPr="00647289">
              <w:rPr>
                <w:rFonts w:ascii="Arial" w:hAnsi="Arial" w:cs="Arial"/>
                <w:sz w:val="28"/>
                <w:szCs w:val="28"/>
              </w:rPr>
              <w:t>” and</w:t>
            </w:r>
            <w:r w:rsidRPr="00647289">
              <w:rPr>
                <w:rFonts w:ascii="Arial" w:hAnsi="Arial" w:cs="Arial"/>
                <w:sz w:val="28"/>
                <w:szCs w:val="28"/>
              </w:rPr>
              <w:t xml:space="preserve"> will be accompanied by a dedicated communications strategy.</w:t>
            </w:r>
          </w:p>
          <w:p w14:paraId="74186101" w14:textId="77777777" w:rsidR="00702EB0" w:rsidRPr="00647289" w:rsidRDefault="00702EB0" w:rsidP="00702EB0">
            <w:pPr>
              <w:keepNext/>
              <w:keepLines/>
              <w:spacing w:before="240" w:after="0"/>
              <w:jc w:val="center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  <w:p w14:paraId="664E5720" w14:textId="23B3993D" w:rsidR="00702EB0" w:rsidRDefault="00702EB0" w:rsidP="00702E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289">
              <w:rPr>
                <w:rFonts w:ascii="Arial" w:hAnsi="Arial" w:cs="Arial"/>
                <w:sz w:val="28"/>
                <w:szCs w:val="28"/>
              </w:rPr>
              <w:t>It will provide an opportunity to discuss discrimination</w:t>
            </w:r>
            <w:r w:rsidR="00647289">
              <w:rPr>
                <w:rFonts w:ascii="Arial" w:hAnsi="Arial" w:cs="Arial"/>
                <w:sz w:val="28"/>
                <w:szCs w:val="28"/>
              </w:rPr>
              <w:t xml:space="preserve"> and barrier</w:t>
            </w:r>
            <w:r w:rsidRPr="00647289">
              <w:rPr>
                <w:rFonts w:ascii="Arial" w:hAnsi="Arial" w:cs="Arial"/>
                <w:sz w:val="28"/>
                <w:szCs w:val="28"/>
              </w:rPr>
              <w:t>s faced by women and girls with disabilities, including how the current COVID19 situation is impacting their human rights.</w:t>
            </w:r>
          </w:p>
          <w:p w14:paraId="3C0A6CDC" w14:textId="77777777" w:rsidR="00647289" w:rsidRPr="00647289" w:rsidRDefault="00647289" w:rsidP="00702E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82B638" w14:textId="4260E80A" w:rsidR="0030116A" w:rsidRDefault="00B53223" w:rsidP="00702EB0">
            <w:pPr>
              <w:jc w:val="center"/>
              <w:rPr>
                <w:rStyle w:val="Hyperlink"/>
                <w:rFonts w:ascii="Arial" w:hAnsi="Arial" w:cs="Arial"/>
                <w:b/>
                <w:iCs/>
                <w:sz w:val="28"/>
                <w:szCs w:val="28"/>
              </w:rPr>
            </w:pPr>
            <w:hyperlink r:id="rId9" w:history="1">
              <w:r w:rsidR="00593685" w:rsidRPr="00702EB0">
                <w:rPr>
                  <w:rStyle w:val="Hyperlink"/>
                  <w:rFonts w:ascii="Arial" w:hAnsi="Arial" w:cs="Arial"/>
                  <w:b/>
                  <w:iCs/>
                  <w:sz w:val="28"/>
                  <w:szCs w:val="28"/>
                </w:rPr>
                <w:t>CLICK HERE</w:t>
              </w:r>
            </w:hyperlink>
            <w:r w:rsidR="00647289">
              <w:rPr>
                <w:rStyle w:val="Hyperlink"/>
                <w:rFonts w:ascii="Arial" w:hAnsi="Arial" w:cs="Arial"/>
                <w:b/>
                <w:iCs/>
                <w:sz w:val="28"/>
                <w:szCs w:val="28"/>
              </w:rPr>
              <w:t xml:space="preserve"> TO REGISTER</w:t>
            </w:r>
          </w:p>
          <w:p w14:paraId="004726DE" w14:textId="02F73A14" w:rsidR="002F0ABF" w:rsidRDefault="002F0ABF" w:rsidP="00592A8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14:paraId="617BD0CE" w14:textId="3BAE07AF" w:rsidR="002F0ABF" w:rsidRDefault="002F0ABF" w:rsidP="002F0ABF">
            <w:pPr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Speakers are women with disabilities around the world. </w:t>
            </w:r>
          </w:p>
          <w:p w14:paraId="1A4CFB75" w14:textId="77777777" w:rsidR="002F0ABF" w:rsidRDefault="002F0ABF" w:rsidP="00592A8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14:paraId="4142DC41" w14:textId="7C8B1F92" w:rsidR="00647289" w:rsidRDefault="00647289" w:rsidP="002F0ABF">
            <w:pPr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CART and International Sign Language interpretation provided.</w:t>
            </w:r>
          </w:p>
          <w:p w14:paraId="6C7A56D3" w14:textId="675A0178" w:rsidR="002F0ABF" w:rsidRDefault="002F0ABF" w:rsidP="002F0ABF">
            <w:pPr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14:paraId="5259F7EC" w14:textId="77777777" w:rsidR="002F0ABF" w:rsidRDefault="002F0ABF" w:rsidP="002F0ABF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04CE150A" w14:textId="77777777" w:rsidR="002F0ABF" w:rsidRDefault="002F0ABF" w:rsidP="002F0ABF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495651A" w14:textId="60890D3F" w:rsidR="003B21E6" w:rsidRPr="002F0ABF" w:rsidRDefault="00647289" w:rsidP="002F0AB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2F0ABF">
              <w:rPr>
                <w:rFonts w:ascii="Arial" w:hAnsi="Arial" w:cs="Arial"/>
                <w:bCs/>
                <w:iCs/>
                <w:sz w:val="24"/>
                <w:szCs w:val="24"/>
              </w:rPr>
              <w:t>Contact person:</w:t>
            </w:r>
            <w:r w:rsidRPr="002F0ABF">
              <w:rPr>
                <w:sz w:val="24"/>
                <w:szCs w:val="24"/>
              </w:rPr>
              <w:t xml:space="preserve"> </w:t>
            </w:r>
            <w:r w:rsidRPr="002F0AB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Jahan </w:t>
            </w:r>
            <w:proofErr w:type="spellStart"/>
            <w:r w:rsidRPr="002F0ABF">
              <w:rPr>
                <w:rFonts w:ascii="Arial" w:hAnsi="Arial" w:cs="Arial"/>
                <w:bCs/>
                <w:iCs/>
                <w:sz w:val="24"/>
                <w:szCs w:val="24"/>
              </w:rPr>
              <w:t>Taganova</w:t>
            </w:r>
            <w:proofErr w:type="spellEnd"/>
            <w:r w:rsidRPr="002F0AB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hyperlink r:id="rId10" w:history="1">
              <w:r w:rsidRPr="002F0ABF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</w:rPr>
                <w:t>jtaganova@ida-secretariat.org</w:t>
              </w:r>
            </w:hyperlink>
            <w:r w:rsidRPr="002F0ABF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  <w:r w:rsidRPr="002F0AB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vAlign w:val="bottom"/>
          </w:tcPr>
          <w:p w14:paraId="4254595B" w14:textId="77777777" w:rsidR="00950BAE" w:rsidRPr="00424B0E" w:rsidRDefault="00950BAE" w:rsidP="003B21E6">
            <w:pPr>
              <w:pStyle w:val="Logo"/>
            </w:pPr>
          </w:p>
        </w:tc>
      </w:tr>
    </w:tbl>
    <w:p w14:paraId="245308A6" w14:textId="77777777" w:rsidR="00857B45" w:rsidRPr="00857B45" w:rsidRDefault="00B36693" w:rsidP="00857B45">
      <w:pPr>
        <w:spacing w:after="0"/>
        <w:rPr>
          <w:sz w:val="2"/>
        </w:rPr>
      </w:pPr>
      <w:r>
        <w:rPr>
          <w:noProof/>
          <w:sz w:val="2"/>
          <w:lang w:eastAsia="en-US"/>
        </w:rPr>
        <w:drawing>
          <wp:anchor distT="0" distB="0" distL="114300" distR="114300" simplePos="0" relativeHeight="251658240" behindDoc="0" locked="0" layoutInCell="1" allowOverlap="1" wp14:anchorId="246CA01D" wp14:editId="764737EC">
            <wp:simplePos x="0" y="0"/>
            <wp:positionH relativeFrom="column">
              <wp:posOffset>-641350</wp:posOffset>
            </wp:positionH>
            <wp:positionV relativeFrom="paragraph">
              <wp:posOffset>-254000</wp:posOffset>
            </wp:positionV>
            <wp:extent cx="1143000" cy="476250"/>
            <wp:effectExtent l="0" t="0" r="0" b="0"/>
            <wp:wrapNone/>
            <wp:docPr id="1" name="Picture 0" descr="IDA logo-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 logo-ligh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F96FB" w14:textId="77777777" w:rsidR="00424B0E" w:rsidRDefault="00424B0E" w:rsidP="00911E2C"/>
    <w:sectPr w:rsidR="00424B0E" w:rsidSect="00B44C5F">
      <w:headerReference w:type="default" r:id="rId12"/>
      <w:headerReference w:type="first" r:id="rId13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5A28F" w14:textId="77777777" w:rsidR="00B53223" w:rsidRDefault="00B53223">
      <w:pPr>
        <w:spacing w:after="0" w:line="240" w:lineRule="auto"/>
      </w:pPr>
      <w:r>
        <w:separator/>
      </w:r>
    </w:p>
  </w:endnote>
  <w:endnote w:type="continuationSeparator" w:id="0">
    <w:p w14:paraId="2C4D3759" w14:textId="77777777" w:rsidR="00B53223" w:rsidRDefault="00B5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BCC27" w14:textId="77777777" w:rsidR="00B53223" w:rsidRDefault="00B53223">
      <w:pPr>
        <w:spacing w:after="0" w:line="240" w:lineRule="auto"/>
      </w:pPr>
      <w:r>
        <w:separator/>
      </w:r>
    </w:p>
  </w:footnote>
  <w:footnote w:type="continuationSeparator" w:id="0">
    <w:p w14:paraId="5831E6D6" w14:textId="77777777" w:rsidR="00B53223" w:rsidRDefault="00B5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46A7" w14:textId="71831C06" w:rsidR="00733EC2" w:rsidRDefault="009F0F0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2E461B6C" wp14:editId="563605A3">
              <wp:simplePos x="0" y="0"/>
              <mc:AlternateContent>
                <mc:Choice Requires="wp14">
                  <wp:positionH relativeFrom="page">
                    <wp14:pctPosHOffset>7100</wp14:pctPosHOffset>
                  </wp:positionH>
                </mc:Choice>
                <mc:Fallback>
                  <wp:positionH relativeFrom="page">
                    <wp:posOffset>551815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605145" cy="9034145"/>
              <wp:effectExtent l="0" t="0" r="0" b="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05145" cy="9034145"/>
                        <a:chOff x="266700" y="0"/>
                        <a:chExt cx="5605145" cy="9034145"/>
                      </a:xfrm>
                    </wpg:grpSpPr>
                    <wps:wsp>
                      <wps:cNvPr id="7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72100</wp14:pctWidth>
              </wp14:sizeRelH>
              <wp14:sizeRelV relativeFrom="page">
                <wp14:pctHeight>89800</wp14:pctHeight>
              </wp14:sizeRelV>
            </wp:anchor>
          </w:drawing>
        </mc:Choice>
        <mc:Fallback>
          <w:pict>
            <v:group w14:anchorId="05760350" id="Group 17" o:spid="_x0000_s1026" style="position:absolute;margin-left:0;margin-top:0;width:441.35pt;height:711.35pt;z-index:-251656192;mso-width-percent:721;mso-height-percent:898;mso-left-percent:71;mso-top-percent:45;mso-position-horizontal-relative:page;mso-position-vertical-relative:page;mso-width-percent:721;mso-height-percent:898;mso-left-percent:71;mso-top-percent:45" coordorigin="2667" coordsize="56051,9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" filled="f" strokecolor="#ed7d31 [3205]" strokeweight="1.5pt">
                <v:stroke dashstyle="1 1" endcap="round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46B5" w14:textId="2F5E7EAE" w:rsidR="0030116A" w:rsidRDefault="009F0F0A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5296D4B3" wp14:editId="5ABA1257">
              <wp:simplePos x="0" y="0"/>
              <wp:positionH relativeFrom="page">
                <wp:posOffset>-132080</wp:posOffset>
              </wp:positionH>
              <wp:positionV relativeFrom="page">
                <wp:posOffset>400050</wp:posOffset>
              </wp:positionV>
              <wp:extent cx="8034655" cy="9326880"/>
              <wp:effectExtent l="10795" t="19050" r="12700" b="7620"/>
              <wp:wrapNone/>
              <wp:docPr id="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34655" cy="9326880"/>
                        <a:chOff x="0" y="0"/>
                        <a:chExt cx="71780" cy="91257"/>
                      </a:xfrm>
                    </wpg:grpSpPr>
                    <wps:wsp>
                      <wps:cNvPr id="4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" y="0"/>
                          <a:ext cx="58000" cy="88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6" y="4570"/>
                          <a:ext cx="61268" cy="84237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"/>
                          <a:ext cx="71780" cy="210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1AD972" id="Group 18" o:spid="_x0000_s1026" style="position:absolute;margin-left:-10.4pt;margin-top:31.5pt;width:632.65pt;height:734.4pt;z-index:-251654144;mso-position-horizontal-relative:page;mso-position-vertical-relative:page" coordsize="7178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">
              <v:rect id="Rectangle 3" o:spid="_x0000_s1027" alt="Colored background" style="position:absolute;left:7239;width:58000;height:8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" fillcolor="#d9e2f3 [664]" strokecolor="#f2f2f2 [3041]" strokeweight="3pt">
                <v:shadow on="t" color="#1f3763 [1608]" opacity=".5" offset="1pt"/>
              </v:rect>
              <v:rect id="Rectangle 4" o:spid="_x0000_s1028" alt="Inner border" style="position:absolute;left:2666;top:4570;width:61268;height:8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" filled="f" strokecolor="#ed7d31 [3205]" strokeweight="1.5pt">
                <v:stroke dashstyle="1 1" endcap="round"/>
              </v:rect>
              <v:rect id="Rectangle 6" o:spid="_x0000_s1029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" fillcolor="#ed7d31 [3205]" strokecolor="#ed7d31 [3205]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6A"/>
    <w:rsid w:val="0003526F"/>
    <w:rsid w:val="00040595"/>
    <w:rsid w:val="00064003"/>
    <w:rsid w:val="00072208"/>
    <w:rsid w:val="00075E1F"/>
    <w:rsid w:val="000766E2"/>
    <w:rsid w:val="000B11E8"/>
    <w:rsid w:val="000E3424"/>
    <w:rsid w:val="001017B8"/>
    <w:rsid w:val="00103BB4"/>
    <w:rsid w:val="0013031A"/>
    <w:rsid w:val="00137B6D"/>
    <w:rsid w:val="00153C8F"/>
    <w:rsid w:val="00174B3F"/>
    <w:rsid w:val="00181152"/>
    <w:rsid w:val="002138D7"/>
    <w:rsid w:val="002378B1"/>
    <w:rsid w:val="00281CD3"/>
    <w:rsid w:val="002B07EE"/>
    <w:rsid w:val="002D310A"/>
    <w:rsid w:val="002E04DC"/>
    <w:rsid w:val="002E4DF2"/>
    <w:rsid w:val="002F0ABF"/>
    <w:rsid w:val="0030116A"/>
    <w:rsid w:val="0031491B"/>
    <w:rsid w:val="00320783"/>
    <w:rsid w:val="003438E0"/>
    <w:rsid w:val="00350F3D"/>
    <w:rsid w:val="00356C73"/>
    <w:rsid w:val="0037392F"/>
    <w:rsid w:val="003B21E6"/>
    <w:rsid w:val="003D525F"/>
    <w:rsid w:val="0042467D"/>
    <w:rsid w:val="00424B0E"/>
    <w:rsid w:val="004B1383"/>
    <w:rsid w:val="004C2E5B"/>
    <w:rsid w:val="004D61FF"/>
    <w:rsid w:val="004E0464"/>
    <w:rsid w:val="004F5CC5"/>
    <w:rsid w:val="00506046"/>
    <w:rsid w:val="005333EC"/>
    <w:rsid w:val="00542152"/>
    <w:rsid w:val="00556761"/>
    <w:rsid w:val="00564DD8"/>
    <w:rsid w:val="00574A14"/>
    <w:rsid w:val="0058133F"/>
    <w:rsid w:val="00586444"/>
    <w:rsid w:val="00592A8B"/>
    <w:rsid w:val="00593685"/>
    <w:rsid w:val="00595753"/>
    <w:rsid w:val="00597A96"/>
    <w:rsid w:val="005C6554"/>
    <w:rsid w:val="005F4362"/>
    <w:rsid w:val="005F6E5D"/>
    <w:rsid w:val="00615B00"/>
    <w:rsid w:val="0063659E"/>
    <w:rsid w:val="0064094F"/>
    <w:rsid w:val="00647289"/>
    <w:rsid w:val="006739D5"/>
    <w:rsid w:val="006A4732"/>
    <w:rsid w:val="006C3417"/>
    <w:rsid w:val="00702EB0"/>
    <w:rsid w:val="0073326F"/>
    <w:rsid w:val="00733EC2"/>
    <w:rsid w:val="007370EB"/>
    <w:rsid w:val="00753ACF"/>
    <w:rsid w:val="007655DD"/>
    <w:rsid w:val="007A0625"/>
    <w:rsid w:val="007A7FB7"/>
    <w:rsid w:val="00804F13"/>
    <w:rsid w:val="00815123"/>
    <w:rsid w:val="00852536"/>
    <w:rsid w:val="00857B45"/>
    <w:rsid w:val="00881398"/>
    <w:rsid w:val="008B25CC"/>
    <w:rsid w:val="008B7C04"/>
    <w:rsid w:val="008D1067"/>
    <w:rsid w:val="008E7D01"/>
    <w:rsid w:val="0090445C"/>
    <w:rsid w:val="00911E2C"/>
    <w:rsid w:val="009335ED"/>
    <w:rsid w:val="00950BAE"/>
    <w:rsid w:val="009977FB"/>
    <w:rsid w:val="009B0DFF"/>
    <w:rsid w:val="009F0F0A"/>
    <w:rsid w:val="00A64EC9"/>
    <w:rsid w:val="00AB4780"/>
    <w:rsid w:val="00AE5645"/>
    <w:rsid w:val="00B36693"/>
    <w:rsid w:val="00B44C5F"/>
    <w:rsid w:val="00B53223"/>
    <w:rsid w:val="00B61B6A"/>
    <w:rsid w:val="00B67ED1"/>
    <w:rsid w:val="00B91ECF"/>
    <w:rsid w:val="00BD6916"/>
    <w:rsid w:val="00BE1866"/>
    <w:rsid w:val="00BF1B6C"/>
    <w:rsid w:val="00BF6149"/>
    <w:rsid w:val="00C04A68"/>
    <w:rsid w:val="00C221A7"/>
    <w:rsid w:val="00C6150D"/>
    <w:rsid w:val="00C82C5C"/>
    <w:rsid w:val="00CE2F51"/>
    <w:rsid w:val="00D06DCD"/>
    <w:rsid w:val="00D11D5C"/>
    <w:rsid w:val="00D3141E"/>
    <w:rsid w:val="00D66CF6"/>
    <w:rsid w:val="00DB49B5"/>
    <w:rsid w:val="00DD383D"/>
    <w:rsid w:val="00E37114"/>
    <w:rsid w:val="00E4129C"/>
    <w:rsid w:val="00E43B9B"/>
    <w:rsid w:val="00E6566E"/>
    <w:rsid w:val="00E7149B"/>
    <w:rsid w:val="00ED38FC"/>
    <w:rsid w:val="00EF0F0C"/>
    <w:rsid w:val="00F462C0"/>
    <w:rsid w:val="00F713C7"/>
    <w:rsid w:val="00F72327"/>
    <w:rsid w:val="00FE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69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rsid w:val="00153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C8F"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rsid w:val="00153C8F"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rsid w:val="00153C8F"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customStyle="1" w:styleId="ColorfulGrid1">
    <w:name w:val="Colorful Grid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customStyle="1" w:styleId="GridTable1Light1">
    <w:name w:val="Grid Table 1 Light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customStyle="1" w:styleId="LightGrid1">
    <w:name w:val="Light Grid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E046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customStyle="1" w:styleId="PlainTable11">
    <w:name w:val="Plain Table 1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936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taganova@ida-secretari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6073013598855879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4669-FF9B-854B-BD15-B95CCF85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2020-04-02T20:56:00Z</dcterms:created>
  <dcterms:modified xsi:type="dcterms:W3CDTF">2020-04-02T20:56:00Z</dcterms:modified>
</cp:coreProperties>
</file>