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6219B" w14:textId="77777777" w:rsidR="00F57F14" w:rsidRPr="00F8019B" w:rsidRDefault="00F57F14" w:rsidP="00F57F14">
      <w:pPr>
        <w:spacing w:after="240"/>
        <w:jc w:val="center"/>
        <w:rPr>
          <w:rFonts w:cstheme="minorHAnsi"/>
          <w:sz w:val="40"/>
          <w:szCs w:val="40"/>
        </w:rPr>
      </w:pPr>
      <w:r w:rsidRPr="00F8019B">
        <w:rPr>
          <w:i/>
          <w:sz w:val="40"/>
          <w:szCs w:val="40"/>
        </w:rPr>
        <w:t>Join with us to take actions together for a resilient Pacific!</w:t>
      </w:r>
    </w:p>
    <w:p w14:paraId="130E7D9A" w14:textId="19737185" w:rsidR="00E33159" w:rsidRPr="00E33159" w:rsidRDefault="00F57F14" w:rsidP="00E33159">
      <w:pPr>
        <w:jc w:val="center"/>
        <w:rPr>
          <w:sz w:val="24"/>
          <w:szCs w:val="24"/>
        </w:rPr>
      </w:pPr>
      <w:r>
        <w:rPr>
          <w:noProof/>
          <w:lang w:val="en-US"/>
        </w:rPr>
        <w:drawing>
          <wp:inline distT="0" distB="0" distL="0" distR="0" wp14:anchorId="6E23E20D" wp14:editId="2E1B8539">
            <wp:extent cx="1228725" cy="1228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P Logo Full Color.jpg"/>
                    <pic:cNvPicPr/>
                  </pic:nvPicPr>
                  <pic:blipFill>
                    <a:blip r:embed="rId10">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inline>
        </w:drawing>
      </w:r>
    </w:p>
    <w:p w14:paraId="1B67A2A3" w14:textId="77777777" w:rsidR="00E33159" w:rsidRDefault="00E33159" w:rsidP="00E33159">
      <w:pPr>
        <w:spacing w:after="0"/>
        <w:jc w:val="center"/>
        <w:rPr>
          <w:b/>
        </w:rPr>
      </w:pPr>
      <w:r w:rsidRPr="0065569E">
        <w:rPr>
          <w:b/>
        </w:rPr>
        <w:t>Stronger together</w:t>
      </w:r>
    </w:p>
    <w:p w14:paraId="71D708ED" w14:textId="77777777" w:rsidR="00E33159" w:rsidRPr="0065569E" w:rsidRDefault="00E33159" w:rsidP="00E33159">
      <w:pPr>
        <w:spacing w:after="0"/>
        <w:jc w:val="center"/>
        <w:rPr>
          <w:b/>
        </w:rPr>
      </w:pPr>
      <w:r>
        <w:rPr>
          <w:b/>
        </w:rPr>
        <w:t>(</w:t>
      </w:r>
      <w:hyperlink r:id="rId11" w:history="1">
        <w:r w:rsidRPr="001703CB">
          <w:rPr>
            <w:rStyle w:val="Hyperlink"/>
            <w:b/>
          </w:rPr>
          <w:t>www.resilientpacific.org</w:t>
        </w:r>
      </w:hyperlink>
      <w:r>
        <w:rPr>
          <w:b/>
        </w:rPr>
        <w:t xml:space="preserve">) </w:t>
      </w:r>
    </w:p>
    <w:p w14:paraId="617E5166" w14:textId="77777777" w:rsidR="00E33159" w:rsidRDefault="00E33159" w:rsidP="00F8019B">
      <w:pPr>
        <w:spacing w:after="240"/>
        <w:ind w:left="432"/>
        <w:jc w:val="center"/>
        <w:rPr>
          <w:b/>
          <w:sz w:val="40"/>
          <w:szCs w:val="40"/>
        </w:rPr>
      </w:pPr>
      <w:r>
        <w:rPr>
          <w:b/>
          <w:sz w:val="40"/>
          <w:szCs w:val="40"/>
        </w:rPr>
        <w:t>Affiliation to the Pacific Resilience Partnership (PRP)</w:t>
      </w:r>
    </w:p>
    <w:p w14:paraId="056FDF7E" w14:textId="77777777" w:rsidR="00F57F14" w:rsidRPr="00F57F14" w:rsidRDefault="00F57F14" w:rsidP="00F8019B">
      <w:pPr>
        <w:spacing w:after="240"/>
        <w:jc w:val="both"/>
        <w:rPr>
          <w:sz w:val="28"/>
          <w:szCs w:val="28"/>
        </w:rPr>
      </w:pPr>
      <w:r w:rsidRPr="00F57F14">
        <w:rPr>
          <w:sz w:val="28"/>
          <w:szCs w:val="28"/>
        </w:rPr>
        <w:t xml:space="preserve">By affiliating with the Pacific Resilience Partnership (PRP), you are committing to the goals and principles of the Framework for Resilient Development in the Pacific (FRDP) for the efficient and effective delivery of resilient development activities in the region. You will also become part of a broad and inclusive partnership representing governments, civil society, private sector, academia, multilateral development banks, UN agencies and other development partners, that you can draw on for information sharing, networking and possible technical expertise. </w:t>
      </w:r>
    </w:p>
    <w:p w14:paraId="3BD30771" w14:textId="77777777" w:rsidR="00F57F14" w:rsidRDefault="00F57F14" w:rsidP="00E33159">
      <w:pPr>
        <w:spacing w:after="240"/>
        <w:jc w:val="both"/>
        <w:rPr>
          <w:sz w:val="28"/>
          <w:szCs w:val="28"/>
        </w:rPr>
      </w:pPr>
      <w:r w:rsidRPr="00F57F14">
        <w:rPr>
          <w:sz w:val="28"/>
          <w:szCs w:val="28"/>
        </w:rPr>
        <w:t>Affiliation is open to all and this form should be completed by any entity interested in becoming part of the Partnership. An entity can for example be a government agency, private sector organisation, civil society organisation, regional and international organisation, academic institution, an existing network or partnership addressing some aspect of climate and disaster resilience building, climate and disaster programme or project.</w:t>
      </w:r>
      <w:r>
        <w:rPr>
          <w:sz w:val="28"/>
          <w:szCs w:val="28"/>
        </w:rPr>
        <w:t xml:space="preserve"> </w:t>
      </w:r>
    </w:p>
    <w:p w14:paraId="10560FAB" w14:textId="12EEF34F" w:rsidR="0081673B" w:rsidRDefault="00F57F14" w:rsidP="00E33159">
      <w:pPr>
        <w:spacing w:after="240"/>
        <w:jc w:val="both"/>
        <w:rPr>
          <w:sz w:val="28"/>
          <w:szCs w:val="28"/>
        </w:rPr>
      </w:pPr>
      <w:r w:rsidRPr="00F8019B">
        <w:rPr>
          <w:b/>
          <w:sz w:val="28"/>
          <w:szCs w:val="28"/>
        </w:rPr>
        <w:t>I confirm that by affiliating, we support and promote the goals and principles of the FRDP:</w:t>
      </w:r>
      <w:r w:rsidR="0081673B">
        <w:rPr>
          <w:sz w:val="28"/>
          <w:szCs w:val="28"/>
        </w:rPr>
        <w:tab/>
        <w:t xml:space="preserve"> </w:t>
      </w:r>
      <w:sdt>
        <w:sdtPr>
          <w:rPr>
            <w:sz w:val="28"/>
            <w:szCs w:val="28"/>
          </w:rPr>
          <w:id w:val="-268469535"/>
          <w14:checkbox>
            <w14:checked w14:val="0"/>
            <w14:checkedState w14:val="2612" w14:font="MS Gothic"/>
            <w14:uncheckedState w14:val="2610" w14:font="MS Gothic"/>
          </w14:checkbox>
        </w:sdtPr>
        <w:sdtEndPr/>
        <w:sdtContent>
          <w:r w:rsidR="0081673B">
            <w:rPr>
              <w:rFonts w:ascii="MS Gothic" w:eastAsia="MS Gothic" w:hAnsi="MS Gothic" w:hint="eastAsia"/>
              <w:sz w:val="28"/>
              <w:szCs w:val="28"/>
            </w:rPr>
            <w:t>☐</w:t>
          </w:r>
        </w:sdtContent>
      </w:sdt>
      <w:r w:rsidR="0081673B">
        <w:rPr>
          <w:sz w:val="28"/>
          <w:szCs w:val="28"/>
        </w:rPr>
        <w:t xml:space="preserve"> </w:t>
      </w:r>
      <w:r w:rsidR="0081673B" w:rsidRPr="00F8019B">
        <w:rPr>
          <w:b/>
          <w:sz w:val="28"/>
          <w:szCs w:val="28"/>
        </w:rPr>
        <w:t>YES</w:t>
      </w:r>
      <w:r w:rsidR="0081673B">
        <w:rPr>
          <w:sz w:val="28"/>
          <w:szCs w:val="28"/>
        </w:rPr>
        <w:t xml:space="preserve"> (required)</w:t>
      </w:r>
    </w:p>
    <w:p w14:paraId="73F8DF8F" w14:textId="77777777" w:rsidR="0081673B" w:rsidRDefault="0081673B">
      <w:pPr>
        <w:rPr>
          <w:sz w:val="28"/>
          <w:szCs w:val="28"/>
        </w:rPr>
      </w:pPr>
      <w:r>
        <w:rPr>
          <w:sz w:val="28"/>
          <w:szCs w:val="28"/>
        </w:rPr>
        <w:br w:type="page"/>
      </w:r>
    </w:p>
    <w:p w14:paraId="153F5355" w14:textId="4C0A6B2B" w:rsidR="00E33159" w:rsidRDefault="00E33159" w:rsidP="00E33159">
      <w:pPr>
        <w:spacing w:after="240"/>
        <w:jc w:val="both"/>
        <w:rPr>
          <w:sz w:val="28"/>
          <w:szCs w:val="28"/>
        </w:rPr>
      </w:pPr>
    </w:p>
    <w:tbl>
      <w:tblPr>
        <w:tblStyle w:val="TableGrid"/>
        <w:tblW w:w="15390" w:type="dxa"/>
        <w:jc w:val="center"/>
        <w:tblLook w:val="04A0" w:firstRow="1" w:lastRow="0" w:firstColumn="1" w:lastColumn="0" w:noHBand="0" w:noVBand="1"/>
      </w:tblPr>
      <w:tblGrid>
        <w:gridCol w:w="4454"/>
        <w:gridCol w:w="3281"/>
        <w:gridCol w:w="7655"/>
      </w:tblGrid>
      <w:tr w:rsidR="00E33159" w:rsidRPr="00F8019B" w14:paraId="0629BF61" w14:textId="77777777" w:rsidTr="00B159DA">
        <w:trPr>
          <w:jc w:val="center"/>
        </w:trPr>
        <w:tc>
          <w:tcPr>
            <w:tcW w:w="15390" w:type="dxa"/>
            <w:gridSpan w:val="3"/>
            <w:tcBorders>
              <w:right w:val="single" w:sz="4" w:space="0" w:color="auto"/>
            </w:tcBorders>
          </w:tcPr>
          <w:p w14:paraId="4A0D9569" w14:textId="4430CD1A" w:rsidR="00E33159" w:rsidRPr="00F8019B" w:rsidRDefault="007C4DEB" w:rsidP="00B159DA">
            <w:pPr>
              <w:jc w:val="center"/>
              <w:rPr>
                <w:rFonts w:cstheme="minorHAnsi"/>
                <w:i/>
                <w:sz w:val="32"/>
                <w:szCs w:val="32"/>
              </w:rPr>
            </w:pPr>
            <w:r w:rsidRPr="00F8019B">
              <w:rPr>
                <w:rFonts w:cstheme="minorHAnsi"/>
                <w:b/>
                <w:i/>
                <w:sz w:val="32"/>
                <w:szCs w:val="32"/>
              </w:rPr>
              <w:t xml:space="preserve">Part A - </w:t>
            </w:r>
            <w:r w:rsidR="00E33159" w:rsidRPr="00F8019B">
              <w:rPr>
                <w:rFonts w:cstheme="minorHAnsi"/>
                <w:b/>
                <w:i/>
                <w:sz w:val="32"/>
                <w:szCs w:val="32"/>
              </w:rPr>
              <w:t>Applicant Details</w:t>
            </w:r>
          </w:p>
        </w:tc>
      </w:tr>
      <w:tr w:rsidR="00AC3979" w:rsidRPr="00F8019B" w14:paraId="57E88B3B" w14:textId="77777777" w:rsidTr="00B159DA">
        <w:trPr>
          <w:jc w:val="center"/>
        </w:trPr>
        <w:tc>
          <w:tcPr>
            <w:tcW w:w="15390" w:type="dxa"/>
            <w:gridSpan w:val="3"/>
            <w:tcBorders>
              <w:right w:val="single" w:sz="4" w:space="0" w:color="auto"/>
            </w:tcBorders>
          </w:tcPr>
          <w:p w14:paraId="7FB4D8A7" w14:textId="7D2EAFF1" w:rsidR="00AC3979" w:rsidRPr="00F8019B" w:rsidRDefault="00AC3979" w:rsidP="00DA2582">
            <w:pPr>
              <w:jc w:val="both"/>
              <w:rPr>
                <w:b/>
                <w:sz w:val="28"/>
                <w:szCs w:val="28"/>
              </w:rPr>
            </w:pPr>
            <w:r w:rsidRPr="00F8019B">
              <w:rPr>
                <w:b/>
                <w:sz w:val="28"/>
                <w:szCs w:val="28"/>
              </w:rPr>
              <w:t>Section 2</w:t>
            </w:r>
            <w:r>
              <w:rPr>
                <w:b/>
                <w:sz w:val="28"/>
                <w:szCs w:val="28"/>
              </w:rPr>
              <w:t xml:space="preserve"> </w:t>
            </w:r>
            <w:r w:rsidRPr="00F8019B">
              <w:rPr>
                <w:sz w:val="28"/>
                <w:szCs w:val="28"/>
              </w:rPr>
              <w:t>(</w:t>
            </w:r>
            <w:r w:rsidR="00DA2582">
              <w:rPr>
                <w:b/>
                <w:sz w:val="28"/>
                <w:szCs w:val="28"/>
              </w:rPr>
              <w:t>required</w:t>
            </w:r>
            <w:r w:rsidRPr="00F8019B">
              <w:rPr>
                <w:sz w:val="28"/>
                <w:szCs w:val="28"/>
              </w:rPr>
              <w:t>)</w:t>
            </w:r>
          </w:p>
        </w:tc>
      </w:tr>
      <w:tr w:rsidR="00AC3979" w14:paraId="1F09C53C" w14:textId="77777777" w:rsidTr="00B159DA">
        <w:trPr>
          <w:jc w:val="center"/>
        </w:trPr>
        <w:tc>
          <w:tcPr>
            <w:tcW w:w="15390" w:type="dxa"/>
            <w:gridSpan w:val="3"/>
            <w:tcBorders>
              <w:right w:val="single" w:sz="4" w:space="0" w:color="auto"/>
            </w:tcBorders>
          </w:tcPr>
          <w:p w14:paraId="297F987D" w14:textId="46BE37DF" w:rsidR="00AC3979" w:rsidRPr="00E445CB" w:rsidRDefault="00AC3979" w:rsidP="00B159DA">
            <w:pPr>
              <w:jc w:val="both"/>
              <w:rPr>
                <w:sz w:val="28"/>
                <w:szCs w:val="28"/>
              </w:rPr>
            </w:pPr>
            <w:r>
              <w:rPr>
                <w:sz w:val="28"/>
                <w:szCs w:val="28"/>
              </w:rPr>
              <w:t>Name of entity to be registered</w:t>
            </w:r>
          </w:p>
        </w:tc>
      </w:tr>
      <w:tr w:rsidR="00E33159" w14:paraId="5B1FC30B" w14:textId="77777777" w:rsidTr="00B159DA">
        <w:trPr>
          <w:jc w:val="center"/>
        </w:trPr>
        <w:tc>
          <w:tcPr>
            <w:tcW w:w="4454" w:type="dxa"/>
          </w:tcPr>
          <w:p w14:paraId="6BAF9B77" w14:textId="007D2443" w:rsidR="00E33159" w:rsidRPr="00E445CB" w:rsidRDefault="00D05624" w:rsidP="00B159DA">
            <w:pPr>
              <w:jc w:val="both"/>
              <w:rPr>
                <w:sz w:val="28"/>
                <w:szCs w:val="28"/>
              </w:rPr>
            </w:pPr>
            <w:r>
              <w:rPr>
                <w:sz w:val="28"/>
                <w:szCs w:val="28"/>
              </w:rPr>
              <w:t>Category of entity (</w:t>
            </w:r>
            <w:r w:rsidRPr="00F8019B">
              <w:rPr>
                <w:b/>
                <w:sz w:val="24"/>
                <w:szCs w:val="24"/>
              </w:rPr>
              <w:t>select only one</w:t>
            </w:r>
            <w:r>
              <w:rPr>
                <w:sz w:val="28"/>
                <w:szCs w:val="28"/>
              </w:rPr>
              <w:t>)</w:t>
            </w:r>
          </w:p>
        </w:tc>
        <w:tc>
          <w:tcPr>
            <w:tcW w:w="10936" w:type="dxa"/>
            <w:gridSpan w:val="2"/>
          </w:tcPr>
          <w:p w14:paraId="527AA0D9" w14:textId="50C4A4D6" w:rsidR="00D05624" w:rsidRDefault="00411628" w:rsidP="00B159DA">
            <w:pPr>
              <w:jc w:val="both"/>
              <w:rPr>
                <w:sz w:val="28"/>
                <w:szCs w:val="28"/>
              </w:rPr>
            </w:pPr>
            <w:sdt>
              <w:sdtPr>
                <w:rPr>
                  <w:sz w:val="28"/>
                  <w:szCs w:val="28"/>
                </w:rPr>
                <w:id w:val="232822016"/>
                <w14:checkbox>
                  <w14:checked w14:val="0"/>
                  <w14:checkedState w14:val="2612" w14:font="MS Gothic"/>
                  <w14:uncheckedState w14:val="2610" w14:font="MS Gothic"/>
                </w14:checkbox>
              </w:sdtPr>
              <w:sdtEndPr/>
              <w:sdtContent>
                <w:r w:rsidR="00D05624">
                  <w:rPr>
                    <w:rFonts w:ascii="MS Gothic" w:eastAsia="MS Gothic" w:hAnsi="MS Gothic" w:hint="eastAsia"/>
                    <w:sz w:val="28"/>
                    <w:szCs w:val="28"/>
                  </w:rPr>
                  <w:t>☐</w:t>
                </w:r>
              </w:sdtContent>
            </w:sdt>
            <w:r w:rsidR="00D05624">
              <w:rPr>
                <w:sz w:val="28"/>
                <w:szCs w:val="28"/>
              </w:rPr>
              <w:t xml:space="preserve"> Government, ministry, department, sub-national government</w:t>
            </w:r>
          </w:p>
          <w:p w14:paraId="30578B6C" w14:textId="77777777" w:rsidR="00D05624" w:rsidRDefault="00411628" w:rsidP="00B159DA">
            <w:pPr>
              <w:jc w:val="both"/>
              <w:rPr>
                <w:sz w:val="28"/>
                <w:szCs w:val="28"/>
              </w:rPr>
            </w:pPr>
            <w:sdt>
              <w:sdtPr>
                <w:rPr>
                  <w:sz w:val="28"/>
                  <w:szCs w:val="28"/>
                </w:rPr>
                <w:id w:val="-443386499"/>
                <w14:checkbox>
                  <w14:checked w14:val="0"/>
                  <w14:checkedState w14:val="2612" w14:font="MS Gothic"/>
                  <w14:uncheckedState w14:val="2610" w14:font="MS Gothic"/>
                </w14:checkbox>
              </w:sdtPr>
              <w:sdtEndPr/>
              <w:sdtContent>
                <w:r w:rsidR="00D05624">
                  <w:rPr>
                    <w:rFonts w:ascii="MS Gothic" w:eastAsia="MS Gothic" w:hAnsi="MS Gothic" w:hint="eastAsia"/>
                    <w:sz w:val="28"/>
                    <w:szCs w:val="28"/>
                  </w:rPr>
                  <w:t>☐</w:t>
                </w:r>
              </w:sdtContent>
            </w:sdt>
            <w:r w:rsidR="00D05624">
              <w:rPr>
                <w:sz w:val="28"/>
                <w:szCs w:val="28"/>
              </w:rPr>
              <w:t xml:space="preserve">  International organization, regional organization, development agency </w:t>
            </w:r>
          </w:p>
          <w:p w14:paraId="6115A388" w14:textId="1BD100D5" w:rsidR="00D05624" w:rsidRDefault="00411628" w:rsidP="00D05624">
            <w:pPr>
              <w:jc w:val="both"/>
              <w:rPr>
                <w:sz w:val="28"/>
                <w:szCs w:val="28"/>
              </w:rPr>
            </w:pPr>
            <w:sdt>
              <w:sdtPr>
                <w:rPr>
                  <w:sz w:val="28"/>
                  <w:szCs w:val="28"/>
                </w:rPr>
                <w:id w:val="1401477010"/>
                <w14:checkbox>
                  <w14:checked w14:val="0"/>
                  <w14:checkedState w14:val="2612" w14:font="MS Gothic"/>
                  <w14:uncheckedState w14:val="2610" w14:font="MS Gothic"/>
                </w14:checkbox>
              </w:sdtPr>
              <w:sdtEndPr/>
              <w:sdtContent>
                <w:r w:rsidR="00D05624">
                  <w:rPr>
                    <w:rFonts w:ascii="MS Gothic" w:eastAsia="MS Gothic" w:hAnsi="MS Gothic" w:hint="eastAsia"/>
                    <w:sz w:val="28"/>
                    <w:szCs w:val="28"/>
                  </w:rPr>
                  <w:t>☐</w:t>
                </w:r>
              </w:sdtContent>
            </w:sdt>
            <w:r w:rsidR="00D05624">
              <w:rPr>
                <w:sz w:val="28"/>
                <w:szCs w:val="28"/>
              </w:rPr>
              <w:t xml:space="preserve"> Civil society, non-government organization</w:t>
            </w:r>
          </w:p>
          <w:p w14:paraId="02A6F2EF" w14:textId="7E614EC0" w:rsidR="00D05624" w:rsidRDefault="00411628" w:rsidP="00F8019B">
            <w:pPr>
              <w:jc w:val="both"/>
              <w:rPr>
                <w:sz w:val="28"/>
                <w:szCs w:val="28"/>
              </w:rPr>
            </w:pPr>
            <w:sdt>
              <w:sdtPr>
                <w:rPr>
                  <w:sz w:val="28"/>
                  <w:szCs w:val="28"/>
                </w:rPr>
                <w:id w:val="1546726810"/>
                <w14:checkbox>
                  <w14:checked w14:val="0"/>
                  <w14:checkedState w14:val="2612" w14:font="MS Gothic"/>
                  <w14:uncheckedState w14:val="2610" w14:font="MS Gothic"/>
                </w14:checkbox>
              </w:sdtPr>
              <w:sdtEndPr/>
              <w:sdtContent>
                <w:r w:rsidR="00D05624">
                  <w:rPr>
                    <w:rFonts w:ascii="MS Gothic" w:eastAsia="MS Gothic" w:hAnsi="MS Gothic" w:hint="eastAsia"/>
                    <w:sz w:val="28"/>
                    <w:szCs w:val="28"/>
                  </w:rPr>
                  <w:t>☐</w:t>
                </w:r>
              </w:sdtContent>
            </w:sdt>
            <w:r w:rsidR="00D05624">
              <w:rPr>
                <w:sz w:val="28"/>
                <w:szCs w:val="28"/>
              </w:rPr>
              <w:t xml:space="preserve">  Private business, private sector organization</w:t>
            </w:r>
          </w:p>
          <w:p w14:paraId="65424F6B" w14:textId="4727207A" w:rsidR="00253E98" w:rsidRDefault="00411628" w:rsidP="00253E98">
            <w:pPr>
              <w:jc w:val="both"/>
              <w:rPr>
                <w:sz w:val="28"/>
                <w:szCs w:val="28"/>
              </w:rPr>
            </w:pPr>
            <w:sdt>
              <w:sdtPr>
                <w:rPr>
                  <w:sz w:val="28"/>
                  <w:szCs w:val="28"/>
                </w:rPr>
                <w:id w:val="986061646"/>
                <w14:checkbox>
                  <w14:checked w14:val="0"/>
                  <w14:checkedState w14:val="2612" w14:font="MS Gothic"/>
                  <w14:uncheckedState w14:val="2610" w14:font="MS Gothic"/>
                </w14:checkbox>
              </w:sdtPr>
              <w:sdtEndPr/>
              <w:sdtContent>
                <w:r w:rsidR="00253E98">
                  <w:rPr>
                    <w:rFonts w:ascii="MS Gothic" w:eastAsia="MS Gothic" w:hAnsi="MS Gothic" w:hint="eastAsia"/>
                    <w:sz w:val="28"/>
                    <w:szCs w:val="28"/>
                  </w:rPr>
                  <w:t>☐</w:t>
                </w:r>
              </w:sdtContent>
            </w:sdt>
            <w:r w:rsidR="00253E98">
              <w:rPr>
                <w:sz w:val="28"/>
                <w:szCs w:val="28"/>
              </w:rPr>
              <w:t xml:space="preserve">  Academia   </w:t>
            </w:r>
          </w:p>
          <w:p w14:paraId="18DFE610" w14:textId="640B5036" w:rsidR="00D05624" w:rsidRDefault="00411628" w:rsidP="00D05624">
            <w:pPr>
              <w:jc w:val="both"/>
              <w:rPr>
                <w:sz w:val="28"/>
                <w:szCs w:val="28"/>
              </w:rPr>
            </w:pPr>
            <w:sdt>
              <w:sdtPr>
                <w:rPr>
                  <w:sz w:val="28"/>
                  <w:szCs w:val="28"/>
                </w:rPr>
                <w:id w:val="-1206318986"/>
                <w14:checkbox>
                  <w14:checked w14:val="0"/>
                  <w14:checkedState w14:val="2612" w14:font="MS Gothic"/>
                  <w14:uncheckedState w14:val="2610" w14:font="MS Gothic"/>
                </w14:checkbox>
              </w:sdtPr>
              <w:sdtEndPr/>
              <w:sdtContent>
                <w:r w:rsidR="00D05624">
                  <w:rPr>
                    <w:rFonts w:ascii="MS Gothic" w:eastAsia="MS Gothic" w:hAnsi="MS Gothic" w:hint="eastAsia"/>
                    <w:sz w:val="28"/>
                    <w:szCs w:val="28"/>
                  </w:rPr>
                  <w:t>☐</w:t>
                </w:r>
              </w:sdtContent>
            </w:sdt>
            <w:r w:rsidR="00D05624">
              <w:rPr>
                <w:sz w:val="28"/>
                <w:szCs w:val="28"/>
              </w:rPr>
              <w:t xml:space="preserve">  Initiative, programme, project</w:t>
            </w:r>
            <w:r w:rsidR="00AC3979">
              <w:rPr>
                <w:sz w:val="28"/>
                <w:szCs w:val="28"/>
              </w:rPr>
              <w:t xml:space="preserve"> (</w:t>
            </w:r>
            <w:r w:rsidR="00AC3979" w:rsidRPr="00F8019B">
              <w:rPr>
                <w:i/>
                <w:sz w:val="28"/>
                <w:szCs w:val="28"/>
              </w:rPr>
              <w:t>require additional information – go to section 3</w:t>
            </w:r>
            <w:r w:rsidR="00AC3979">
              <w:rPr>
                <w:sz w:val="28"/>
                <w:szCs w:val="28"/>
              </w:rPr>
              <w:t>)</w:t>
            </w:r>
          </w:p>
          <w:p w14:paraId="091C6F5C" w14:textId="09EC8588" w:rsidR="00AC3979" w:rsidRDefault="00411628" w:rsidP="00F8019B">
            <w:pPr>
              <w:jc w:val="both"/>
              <w:rPr>
                <w:sz w:val="28"/>
                <w:szCs w:val="28"/>
              </w:rPr>
            </w:pPr>
            <w:sdt>
              <w:sdtPr>
                <w:rPr>
                  <w:sz w:val="28"/>
                  <w:szCs w:val="28"/>
                </w:rPr>
                <w:id w:val="-730157344"/>
                <w14:checkbox>
                  <w14:checked w14:val="0"/>
                  <w14:checkedState w14:val="2612" w14:font="MS Gothic"/>
                  <w14:uncheckedState w14:val="2610" w14:font="MS Gothic"/>
                </w14:checkbox>
              </w:sdtPr>
              <w:sdtEndPr/>
              <w:sdtContent>
                <w:r w:rsidR="00571039">
                  <w:rPr>
                    <w:rFonts w:ascii="MS Gothic" w:eastAsia="MS Gothic" w:hAnsi="MS Gothic" w:hint="eastAsia"/>
                    <w:sz w:val="28"/>
                    <w:szCs w:val="28"/>
                  </w:rPr>
                  <w:t>☐</w:t>
                </w:r>
              </w:sdtContent>
            </w:sdt>
            <w:r w:rsidR="00D05624">
              <w:rPr>
                <w:sz w:val="28"/>
                <w:szCs w:val="28"/>
              </w:rPr>
              <w:t xml:space="preserve">  Partnership, network   </w:t>
            </w:r>
          </w:p>
          <w:p w14:paraId="4AEC0244" w14:textId="57376531" w:rsidR="00E33159" w:rsidRPr="00E445CB" w:rsidRDefault="00411628" w:rsidP="00F8019B">
            <w:pPr>
              <w:jc w:val="both"/>
              <w:rPr>
                <w:sz w:val="28"/>
                <w:szCs w:val="28"/>
              </w:rPr>
            </w:pPr>
            <w:sdt>
              <w:sdtPr>
                <w:rPr>
                  <w:sz w:val="28"/>
                  <w:szCs w:val="28"/>
                </w:rPr>
                <w:id w:val="-342097922"/>
                <w14:checkbox>
                  <w14:checked w14:val="0"/>
                  <w14:checkedState w14:val="2612" w14:font="MS Gothic"/>
                  <w14:uncheckedState w14:val="2610" w14:font="MS Gothic"/>
                </w14:checkbox>
              </w:sdtPr>
              <w:sdtEndPr/>
              <w:sdtContent>
                <w:r w:rsidR="00AC3979">
                  <w:rPr>
                    <w:rFonts w:ascii="MS Gothic" w:eastAsia="MS Gothic" w:hAnsi="MS Gothic" w:hint="eastAsia"/>
                    <w:sz w:val="28"/>
                    <w:szCs w:val="28"/>
                  </w:rPr>
                  <w:t>☐</w:t>
                </w:r>
              </w:sdtContent>
            </w:sdt>
            <w:r w:rsidR="00AC3979">
              <w:rPr>
                <w:sz w:val="28"/>
                <w:szCs w:val="28"/>
              </w:rPr>
              <w:t xml:space="preserve"> Other (please specify):</w:t>
            </w:r>
            <w:r w:rsidR="00D05624">
              <w:rPr>
                <w:sz w:val="28"/>
                <w:szCs w:val="28"/>
              </w:rPr>
              <w:t xml:space="preserve">                       </w:t>
            </w:r>
          </w:p>
        </w:tc>
      </w:tr>
      <w:tr w:rsidR="00AC3979" w14:paraId="04759B32" w14:textId="77777777" w:rsidTr="00B159DA">
        <w:trPr>
          <w:jc w:val="center"/>
        </w:trPr>
        <w:tc>
          <w:tcPr>
            <w:tcW w:w="4454" w:type="dxa"/>
            <w:vMerge w:val="restart"/>
          </w:tcPr>
          <w:p w14:paraId="27A9BDAC" w14:textId="6160A15E" w:rsidR="00AC3979" w:rsidRPr="00E445CB" w:rsidRDefault="00AC3979" w:rsidP="00F8019B">
            <w:pPr>
              <w:jc w:val="both"/>
              <w:rPr>
                <w:sz w:val="28"/>
                <w:szCs w:val="28"/>
              </w:rPr>
            </w:pPr>
            <w:r w:rsidRPr="00E445CB">
              <w:rPr>
                <w:sz w:val="28"/>
                <w:szCs w:val="28"/>
              </w:rPr>
              <w:t xml:space="preserve">Contact </w:t>
            </w:r>
            <w:r>
              <w:rPr>
                <w:sz w:val="28"/>
                <w:szCs w:val="28"/>
              </w:rPr>
              <w:t>details (</w:t>
            </w:r>
            <w:r w:rsidRPr="00F8019B">
              <w:rPr>
                <w:b/>
                <w:sz w:val="24"/>
                <w:szCs w:val="24"/>
              </w:rPr>
              <w:t>all information required</w:t>
            </w:r>
            <w:r>
              <w:rPr>
                <w:sz w:val="28"/>
                <w:szCs w:val="28"/>
              </w:rPr>
              <w:t>):</w:t>
            </w:r>
          </w:p>
        </w:tc>
        <w:tc>
          <w:tcPr>
            <w:tcW w:w="3281" w:type="dxa"/>
          </w:tcPr>
          <w:p w14:paraId="531986B7" w14:textId="1146AACC" w:rsidR="00AC3979" w:rsidRPr="00E445CB" w:rsidRDefault="00AC3979" w:rsidP="00B159DA">
            <w:pPr>
              <w:jc w:val="both"/>
              <w:rPr>
                <w:sz w:val="28"/>
                <w:szCs w:val="28"/>
              </w:rPr>
            </w:pPr>
            <w:r w:rsidRPr="00E445CB">
              <w:rPr>
                <w:sz w:val="28"/>
                <w:szCs w:val="28"/>
              </w:rPr>
              <w:t>Name</w:t>
            </w:r>
            <w:r>
              <w:rPr>
                <w:sz w:val="28"/>
                <w:szCs w:val="28"/>
              </w:rPr>
              <w:t>:</w:t>
            </w:r>
          </w:p>
        </w:tc>
        <w:tc>
          <w:tcPr>
            <w:tcW w:w="7655" w:type="dxa"/>
          </w:tcPr>
          <w:p w14:paraId="1551F6CC" w14:textId="77777777" w:rsidR="00AC3979" w:rsidRPr="00E445CB" w:rsidRDefault="00AC3979" w:rsidP="00B159DA">
            <w:pPr>
              <w:jc w:val="both"/>
              <w:rPr>
                <w:sz w:val="28"/>
                <w:szCs w:val="28"/>
              </w:rPr>
            </w:pPr>
          </w:p>
        </w:tc>
      </w:tr>
      <w:tr w:rsidR="00AC3979" w14:paraId="00C42F0F" w14:textId="77777777" w:rsidTr="00B159DA">
        <w:trPr>
          <w:jc w:val="center"/>
        </w:trPr>
        <w:tc>
          <w:tcPr>
            <w:tcW w:w="4454" w:type="dxa"/>
            <w:vMerge/>
          </w:tcPr>
          <w:p w14:paraId="0C47C8E0" w14:textId="77777777" w:rsidR="00AC3979" w:rsidRPr="00E445CB" w:rsidRDefault="00AC3979" w:rsidP="00AC3979">
            <w:pPr>
              <w:jc w:val="both"/>
              <w:rPr>
                <w:sz w:val="28"/>
                <w:szCs w:val="28"/>
              </w:rPr>
            </w:pPr>
          </w:p>
        </w:tc>
        <w:tc>
          <w:tcPr>
            <w:tcW w:w="3281" w:type="dxa"/>
          </w:tcPr>
          <w:p w14:paraId="38F1ED87" w14:textId="2919EBB8" w:rsidR="00AC3979" w:rsidRPr="00E445CB" w:rsidRDefault="00AC3979" w:rsidP="00B159DA">
            <w:pPr>
              <w:jc w:val="both"/>
              <w:rPr>
                <w:sz w:val="28"/>
                <w:szCs w:val="28"/>
              </w:rPr>
            </w:pPr>
            <w:r>
              <w:rPr>
                <w:sz w:val="28"/>
                <w:szCs w:val="28"/>
              </w:rPr>
              <w:t>Title: (</w:t>
            </w:r>
            <w:r w:rsidRPr="00F8019B">
              <w:rPr>
                <w:sz w:val="20"/>
                <w:szCs w:val="20"/>
              </w:rPr>
              <w:t>e.g. Climate Change Advisor</w:t>
            </w:r>
            <w:r>
              <w:rPr>
                <w:sz w:val="28"/>
                <w:szCs w:val="28"/>
              </w:rPr>
              <w:t>)</w:t>
            </w:r>
          </w:p>
        </w:tc>
        <w:tc>
          <w:tcPr>
            <w:tcW w:w="7655" w:type="dxa"/>
          </w:tcPr>
          <w:p w14:paraId="343217B4" w14:textId="77777777" w:rsidR="00AC3979" w:rsidRPr="00E445CB" w:rsidRDefault="00AC3979" w:rsidP="00B159DA">
            <w:pPr>
              <w:jc w:val="both"/>
              <w:rPr>
                <w:sz w:val="28"/>
                <w:szCs w:val="28"/>
              </w:rPr>
            </w:pPr>
          </w:p>
        </w:tc>
      </w:tr>
      <w:tr w:rsidR="00AC3979" w14:paraId="6F347E48" w14:textId="77777777" w:rsidTr="00AC3979">
        <w:trPr>
          <w:jc w:val="center"/>
        </w:trPr>
        <w:tc>
          <w:tcPr>
            <w:tcW w:w="4454" w:type="dxa"/>
            <w:vMerge/>
          </w:tcPr>
          <w:p w14:paraId="13A0F156" w14:textId="77777777" w:rsidR="00AC3979" w:rsidRPr="00E445CB" w:rsidRDefault="00AC3979" w:rsidP="00AC3979">
            <w:pPr>
              <w:jc w:val="both"/>
              <w:rPr>
                <w:sz w:val="28"/>
                <w:szCs w:val="28"/>
              </w:rPr>
            </w:pPr>
          </w:p>
        </w:tc>
        <w:tc>
          <w:tcPr>
            <w:tcW w:w="3281" w:type="dxa"/>
          </w:tcPr>
          <w:p w14:paraId="20572A9D" w14:textId="69A0B7F7" w:rsidR="00AC3979" w:rsidRDefault="00AC3979" w:rsidP="00B159DA">
            <w:pPr>
              <w:jc w:val="both"/>
              <w:rPr>
                <w:sz w:val="28"/>
                <w:szCs w:val="28"/>
              </w:rPr>
            </w:pPr>
            <w:r>
              <w:rPr>
                <w:sz w:val="28"/>
                <w:szCs w:val="28"/>
              </w:rPr>
              <w:t>Email:</w:t>
            </w:r>
          </w:p>
        </w:tc>
        <w:tc>
          <w:tcPr>
            <w:tcW w:w="7655" w:type="dxa"/>
          </w:tcPr>
          <w:p w14:paraId="4B0A8F9E" w14:textId="77777777" w:rsidR="00AC3979" w:rsidRPr="00E445CB" w:rsidRDefault="00AC3979" w:rsidP="00B159DA">
            <w:pPr>
              <w:jc w:val="both"/>
              <w:rPr>
                <w:sz w:val="28"/>
                <w:szCs w:val="28"/>
              </w:rPr>
            </w:pPr>
          </w:p>
        </w:tc>
      </w:tr>
      <w:tr w:rsidR="00AC3979" w14:paraId="39D87C7F" w14:textId="77777777" w:rsidTr="00AC3979">
        <w:trPr>
          <w:jc w:val="center"/>
        </w:trPr>
        <w:tc>
          <w:tcPr>
            <w:tcW w:w="4454" w:type="dxa"/>
            <w:vMerge/>
          </w:tcPr>
          <w:p w14:paraId="4B2992EC" w14:textId="77777777" w:rsidR="00AC3979" w:rsidRPr="00E445CB" w:rsidRDefault="00AC3979" w:rsidP="00AC3979">
            <w:pPr>
              <w:jc w:val="both"/>
              <w:rPr>
                <w:sz w:val="28"/>
                <w:szCs w:val="28"/>
              </w:rPr>
            </w:pPr>
          </w:p>
        </w:tc>
        <w:tc>
          <w:tcPr>
            <w:tcW w:w="3281" w:type="dxa"/>
          </w:tcPr>
          <w:p w14:paraId="14F6458C" w14:textId="3B35922E" w:rsidR="00AC3979" w:rsidRDefault="00AC3979" w:rsidP="00B159DA">
            <w:pPr>
              <w:jc w:val="both"/>
              <w:rPr>
                <w:sz w:val="28"/>
                <w:szCs w:val="28"/>
              </w:rPr>
            </w:pPr>
            <w:r>
              <w:rPr>
                <w:sz w:val="28"/>
                <w:szCs w:val="28"/>
              </w:rPr>
              <w:t>Phone</w:t>
            </w:r>
          </w:p>
        </w:tc>
        <w:tc>
          <w:tcPr>
            <w:tcW w:w="7655" w:type="dxa"/>
          </w:tcPr>
          <w:p w14:paraId="46D6CF38" w14:textId="77777777" w:rsidR="00AC3979" w:rsidRPr="00E445CB" w:rsidRDefault="00AC3979" w:rsidP="00B159DA">
            <w:pPr>
              <w:jc w:val="both"/>
              <w:rPr>
                <w:sz w:val="28"/>
                <w:szCs w:val="28"/>
              </w:rPr>
            </w:pPr>
          </w:p>
        </w:tc>
      </w:tr>
    </w:tbl>
    <w:p w14:paraId="7F3646EF" w14:textId="77777777" w:rsidR="00E33159" w:rsidRDefault="00E33159" w:rsidP="00E33159">
      <w:r>
        <w:br w:type="page"/>
      </w:r>
    </w:p>
    <w:tbl>
      <w:tblPr>
        <w:tblStyle w:val="TableGrid"/>
        <w:tblW w:w="15390" w:type="dxa"/>
        <w:jc w:val="center"/>
        <w:tblLook w:val="04A0" w:firstRow="1" w:lastRow="0" w:firstColumn="1" w:lastColumn="0" w:noHBand="0" w:noVBand="1"/>
      </w:tblPr>
      <w:tblGrid>
        <w:gridCol w:w="4454"/>
        <w:gridCol w:w="10936"/>
      </w:tblGrid>
      <w:tr w:rsidR="00E33159" w:rsidRPr="007A1768" w14:paraId="671AECDF" w14:textId="77777777" w:rsidTr="00B159DA">
        <w:trPr>
          <w:jc w:val="center"/>
        </w:trPr>
        <w:tc>
          <w:tcPr>
            <w:tcW w:w="15390" w:type="dxa"/>
            <w:gridSpan w:val="2"/>
          </w:tcPr>
          <w:p w14:paraId="604C385B" w14:textId="7708A351" w:rsidR="00E33159" w:rsidRPr="00123533" w:rsidRDefault="00AC3979" w:rsidP="00F8019B">
            <w:pPr>
              <w:jc w:val="both"/>
              <w:rPr>
                <w:b/>
                <w:sz w:val="28"/>
                <w:szCs w:val="28"/>
              </w:rPr>
            </w:pPr>
            <w:r>
              <w:rPr>
                <w:b/>
                <w:sz w:val="28"/>
                <w:szCs w:val="28"/>
              </w:rPr>
              <w:lastRenderedPageBreak/>
              <w:t xml:space="preserve">Section 3 </w:t>
            </w:r>
            <w:r w:rsidR="00E33159" w:rsidRPr="00F8019B">
              <w:rPr>
                <w:b/>
                <w:sz w:val="28"/>
                <w:szCs w:val="28"/>
              </w:rPr>
              <w:t>Additional Information</w:t>
            </w:r>
            <w:r w:rsidR="00CA24F2" w:rsidRPr="00F8019B">
              <w:rPr>
                <w:b/>
                <w:sz w:val="28"/>
                <w:szCs w:val="28"/>
              </w:rPr>
              <w:t xml:space="preserve"> </w:t>
            </w:r>
            <w:r w:rsidR="00E33159" w:rsidRPr="00F8019B">
              <w:rPr>
                <w:b/>
                <w:sz w:val="28"/>
                <w:szCs w:val="28"/>
              </w:rPr>
              <w:t>for Programmes/Projects</w:t>
            </w:r>
            <w:r w:rsidR="00CA24F2" w:rsidRPr="00F8019B">
              <w:rPr>
                <w:b/>
                <w:sz w:val="28"/>
                <w:szCs w:val="28"/>
              </w:rPr>
              <w:t xml:space="preserve"> only</w:t>
            </w:r>
            <w:r w:rsidR="00571039">
              <w:rPr>
                <w:sz w:val="28"/>
                <w:szCs w:val="28"/>
              </w:rPr>
              <w:t xml:space="preserve"> (</w:t>
            </w:r>
            <w:r w:rsidR="00571039" w:rsidRPr="00F8019B">
              <w:rPr>
                <w:i/>
                <w:sz w:val="28"/>
                <w:szCs w:val="28"/>
              </w:rPr>
              <w:t>all information required</w:t>
            </w:r>
            <w:r w:rsidR="00571039">
              <w:rPr>
                <w:sz w:val="28"/>
                <w:szCs w:val="28"/>
              </w:rPr>
              <w:t>)</w:t>
            </w:r>
          </w:p>
        </w:tc>
      </w:tr>
      <w:tr w:rsidR="00E33159" w14:paraId="30FD54FB" w14:textId="77777777" w:rsidTr="00B159DA">
        <w:trPr>
          <w:jc w:val="center"/>
        </w:trPr>
        <w:tc>
          <w:tcPr>
            <w:tcW w:w="4454" w:type="dxa"/>
          </w:tcPr>
          <w:p w14:paraId="0EFE23D8" w14:textId="5C297012" w:rsidR="00E33159" w:rsidRPr="00E445CB" w:rsidRDefault="00E33159" w:rsidP="00B159DA">
            <w:pPr>
              <w:jc w:val="both"/>
              <w:rPr>
                <w:sz w:val="28"/>
                <w:szCs w:val="28"/>
              </w:rPr>
            </w:pPr>
            <w:r>
              <w:rPr>
                <w:sz w:val="28"/>
                <w:szCs w:val="28"/>
              </w:rPr>
              <w:t xml:space="preserve">Phase the </w:t>
            </w:r>
            <w:r w:rsidR="00CA24F2">
              <w:rPr>
                <w:sz w:val="28"/>
                <w:szCs w:val="28"/>
              </w:rPr>
              <w:t xml:space="preserve">Programme or Project </w:t>
            </w:r>
            <w:r>
              <w:rPr>
                <w:sz w:val="28"/>
                <w:szCs w:val="28"/>
              </w:rPr>
              <w:t xml:space="preserve"> is </w:t>
            </w:r>
            <w:r w:rsidR="00CA24F2">
              <w:rPr>
                <w:sz w:val="28"/>
                <w:szCs w:val="28"/>
              </w:rPr>
              <w:t xml:space="preserve"> up to</w:t>
            </w:r>
            <w:r w:rsidR="00571039">
              <w:rPr>
                <w:sz w:val="28"/>
                <w:szCs w:val="28"/>
              </w:rPr>
              <w:t xml:space="preserve"> (choose one)</w:t>
            </w:r>
          </w:p>
        </w:tc>
        <w:tc>
          <w:tcPr>
            <w:tcW w:w="10936" w:type="dxa"/>
          </w:tcPr>
          <w:p w14:paraId="5256F480" w14:textId="01E57373" w:rsidR="00253E98" w:rsidRDefault="00411628" w:rsidP="00B159DA">
            <w:pPr>
              <w:jc w:val="both"/>
              <w:rPr>
                <w:sz w:val="28"/>
                <w:szCs w:val="28"/>
              </w:rPr>
            </w:pPr>
            <w:sdt>
              <w:sdtPr>
                <w:rPr>
                  <w:sz w:val="28"/>
                  <w:szCs w:val="28"/>
                </w:rPr>
                <w:id w:val="-126930505"/>
                <w14:checkbox>
                  <w14:checked w14:val="0"/>
                  <w14:checkedState w14:val="2612" w14:font="MS Gothic"/>
                  <w14:uncheckedState w14:val="2610" w14:font="MS Gothic"/>
                </w14:checkbox>
              </w:sdtPr>
              <w:sdtEndPr/>
              <w:sdtContent>
                <w:r w:rsidR="00253E98">
                  <w:rPr>
                    <w:rFonts w:ascii="MS Gothic" w:eastAsia="MS Gothic" w:hAnsi="MS Gothic" w:hint="eastAsia"/>
                    <w:sz w:val="28"/>
                    <w:szCs w:val="28"/>
                  </w:rPr>
                  <w:t>☐</w:t>
                </w:r>
              </w:sdtContent>
            </w:sdt>
            <w:r w:rsidR="00253E98">
              <w:rPr>
                <w:sz w:val="28"/>
                <w:szCs w:val="28"/>
              </w:rPr>
              <w:t xml:space="preserve">  In the Pipeline</w:t>
            </w:r>
          </w:p>
          <w:p w14:paraId="62C514DC" w14:textId="6E190EBA" w:rsidR="00E33159" w:rsidRDefault="00411628" w:rsidP="00B159DA">
            <w:pPr>
              <w:jc w:val="both"/>
              <w:rPr>
                <w:sz w:val="28"/>
                <w:szCs w:val="28"/>
              </w:rPr>
            </w:pPr>
            <w:sdt>
              <w:sdtPr>
                <w:rPr>
                  <w:sz w:val="28"/>
                  <w:szCs w:val="28"/>
                </w:rPr>
                <w:id w:val="-2001419262"/>
                <w14:checkbox>
                  <w14:checked w14:val="0"/>
                  <w14:checkedState w14:val="2612" w14:font="MS Gothic"/>
                  <w14:uncheckedState w14:val="2610" w14:font="MS Gothic"/>
                </w14:checkbox>
              </w:sdtPr>
              <w:sdtEndPr/>
              <w:sdtContent>
                <w:r w:rsidR="00571039">
                  <w:rPr>
                    <w:rFonts w:ascii="MS Gothic" w:eastAsia="MS Gothic" w:hAnsi="MS Gothic" w:hint="eastAsia"/>
                    <w:sz w:val="28"/>
                    <w:szCs w:val="28"/>
                  </w:rPr>
                  <w:t>☐</w:t>
                </w:r>
              </w:sdtContent>
            </w:sdt>
            <w:r w:rsidR="00571039">
              <w:rPr>
                <w:sz w:val="28"/>
                <w:szCs w:val="28"/>
              </w:rPr>
              <w:t xml:space="preserve">  In-progress</w:t>
            </w:r>
          </w:p>
          <w:p w14:paraId="46B1E079" w14:textId="62E60933" w:rsidR="00571039" w:rsidRPr="00E445CB" w:rsidRDefault="00411628" w:rsidP="00B159DA">
            <w:pPr>
              <w:jc w:val="both"/>
              <w:rPr>
                <w:sz w:val="28"/>
                <w:szCs w:val="28"/>
              </w:rPr>
            </w:pPr>
            <w:sdt>
              <w:sdtPr>
                <w:rPr>
                  <w:sz w:val="28"/>
                  <w:szCs w:val="28"/>
                </w:rPr>
                <w:id w:val="-2111728274"/>
                <w14:checkbox>
                  <w14:checked w14:val="0"/>
                  <w14:checkedState w14:val="2612" w14:font="MS Gothic"/>
                  <w14:uncheckedState w14:val="2610" w14:font="MS Gothic"/>
                </w14:checkbox>
              </w:sdtPr>
              <w:sdtEndPr/>
              <w:sdtContent>
                <w:r w:rsidR="00571039">
                  <w:rPr>
                    <w:rFonts w:ascii="MS Gothic" w:eastAsia="MS Gothic" w:hAnsi="MS Gothic" w:hint="eastAsia"/>
                    <w:sz w:val="28"/>
                    <w:szCs w:val="28"/>
                  </w:rPr>
                  <w:t>☐</w:t>
                </w:r>
              </w:sdtContent>
            </w:sdt>
            <w:r w:rsidR="00571039">
              <w:rPr>
                <w:sz w:val="28"/>
                <w:szCs w:val="28"/>
              </w:rPr>
              <w:t xml:space="preserve">  Less than 12 months remaining</w:t>
            </w:r>
          </w:p>
        </w:tc>
      </w:tr>
      <w:tr w:rsidR="00E33159" w14:paraId="47DAE423" w14:textId="77777777" w:rsidTr="00B159DA">
        <w:trPr>
          <w:jc w:val="center"/>
        </w:trPr>
        <w:tc>
          <w:tcPr>
            <w:tcW w:w="4454" w:type="dxa"/>
          </w:tcPr>
          <w:p w14:paraId="01B1DE8E" w14:textId="5576EBE7" w:rsidR="00E33159" w:rsidRPr="00E445CB" w:rsidRDefault="00E33159" w:rsidP="00B159DA">
            <w:pPr>
              <w:jc w:val="both"/>
              <w:rPr>
                <w:sz w:val="28"/>
                <w:szCs w:val="28"/>
              </w:rPr>
            </w:pPr>
            <w:r w:rsidRPr="00E445CB">
              <w:rPr>
                <w:sz w:val="28"/>
                <w:szCs w:val="28"/>
              </w:rPr>
              <w:t>Objectives</w:t>
            </w:r>
            <w:r w:rsidR="006E17EE">
              <w:rPr>
                <w:sz w:val="28"/>
                <w:szCs w:val="28"/>
              </w:rPr>
              <w:t xml:space="preserve"> (</w:t>
            </w:r>
            <w:r w:rsidR="006E17EE" w:rsidRPr="00F8019B">
              <w:rPr>
                <w:i/>
                <w:sz w:val="24"/>
                <w:szCs w:val="24"/>
              </w:rPr>
              <w:t>short answer text</w:t>
            </w:r>
            <w:r w:rsidR="006E17EE">
              <w:rPr>
                <w:sz w:val="28"/>
                <w:szCs w:val="28"/>
              </w:rPr>
              <w:t>)</w:t>
            </w:r>
          </w:p>
        </w:tc>
        <w:tc>
          <w:tcPr>
            <w:tcW w:w="10936" w:type="dxa"/>
          </w:tcPr>
          <w:p w14:paraId="1FB397FF" w14:textId="77777777" w:rsidR="00E33159" w:rsidRPr="00E445CB" w:rsidRDefault="00E33159" w:rsidP="00B159DA">
            <w:pPr>
              <w:jc w:val="both"/>
              <w:rPr>
                <w:sz w:val="28"/>
                <w:szCs w:val="28"/>
              </w:rPr>
            </w:pPr>
          </w:p>
        </w:tc>
      </w:tr>
      <w:tr w:rsidR="00E33159" w14:paraId="0E336D8C" w14:textId="77777777" w:rsidTr="00B159DA">
        <w:trPr>
          <w:jc w:val="center"/>
        </w:trPr>
        <w:tc>
          <w:tcPr>
            <w:tcW w:w="4454" w:type="dxa"/>
          </w:tcPr>
          <w:p w14:paraId="336EDCAC" w14:textId="73B5EA8A" w:rsidR="00E33159" w:rsidRPr="00E445CB" w:rsidRDefault="00E33159" w:rsidP="00B159DA">
            <w:pPr>
              <w:jc w:val="both"/>
              <w:rPr>
                <w:sz w:val="28"/>
                <w:szCs w:val="28"/>
              </w:rPr>
            </w:pPr>
            <w:r w:rsidRPr="00E445CB">
              <w:rPr>
                <w:sz w:val="28"/>
                <w:szCs w:val="28"/>
              </w:rPr>
              <w:t xml:space="preserve">Outputs </w:t>
            </w:r>
            <w:r w:rsidR="006E17EE">
              <w:rPr>
                <w:sz w:val="28"/>
                <w:szCs w:val="28"/>
              </w:rPr>
              <w:t>(</w:t>
            </w:r>
            <w:r w:rsidR="006E17EE" w:rsidRPr="00F8019B">
              <w:rPr>
                <w:i/>
                <w:sz w:val="24"/>
                <w:szCs w:val="24"/>
              </w:rPr>
              <w:t>short answer text</w:t>
            </w:r>
            <w:r w:rsidR="006E17EE">
              <w:rPr>
                <w:sz w:val="28"/>
                <w:szCs w:val="28"/>
              </w:rPr>
              <w:t>)</w:t>
            </w:r>
          </w:p>
        </w:tc>
        <w:tc>
          <w:tcPr>
            <w:tcW w:w="10936" w:type="dxa"/>
          </w:tcPr>
          <w:p w14:paraId="3F1470AD" w14:textId="77777777" w:rsidR="00E33159" w:rsidRPr="00E445CB" w:rsidRDefault="00E33159" w:rsidP="00B159DA">
            <w:pPr>
              <w:jc w:val="both"/>
              <w:rPr>
                <w:sz w:val="28"/>
                <w:szCs w:val="28"/>
              </w:rPr>
            </w:pPr>
          </w:p>
        </w:tc>
      </w:tr>
      <w:tr w:rsidR="00E33159" w14:paraId="5299D44D" w14:textId="77777777" w:rsidTr="00B159DA">
        <w:trPr>
          <w:jc w:val="center"/>
        </w:trPr>
        <w:tc>
          <w:tcPr>
            <w:tcW w:w="4454" w:type="dxa"/>
          </w:tcPr>
          <w:p w14:paraId="65FE5F63" w14:textId="1699B8A0" w:rsidR="00E33159" w:rsidRDefault="00E33159" w:rsidP="00B159DA">
            <w:pPr>
              <w:jc w:val="both"/>
              <w:rPr>
                <w:sz w:val="28"/>
                <w:szCs w:val="28"/>
              </w:rPr>
            </w:pPr>
            <w:r>
              <w:rPr>
                <w:sz w:val="28"/>
                <w:szCs w:val="28"/>
              </w:rPr>
              <w:t>Funding Source</w:t>
            </w:r>
            <w:r w:rsidR="006E17EE">
              <w:rPr>
                <w:sz w:val="28"/>
                <w:szCs w:val="28"/>
              </w:rPr>
              <w:t xml:space="preserve"> (</w:t>
            </w:r>
            <w:r w:rsidR="006E17EE" w:rsidRPr="00F8019B">
              <w:rPr>
                <w:i/>
                <w:sz w:val="24"/>
                <w:szCs w:val="24"/>
              </w:rPr>
              <w:t>short answer text</w:t>
            </w:r>
            <w:r w:rsidR="006E17EE">
              <w:rPr>
                <w:sz w:val="28"/>
                <w:szCs w:val="28"/>
              </w:rPr>
              <w:t>)</w:t>
            </w:r>
          </w:p>
        </w:tc>
        <w:tc>
          <w:tcPr>
            <w:tcW w:w="10936" w:type="dxa"/>
          </w:tcPr>
          <w:p w14:paraId="6A9E3666" w14:textId="77777777" w:rsidR="00E33159" w:rsidRPr="00E445CB" w:rsidRDefault="00E33159" w:rsidP="00B159DA">
            <w:pPr>
              <w:jc w:val="both"/>
              <w:rPr>
                <w:sz w:val="28"/>
                <w:szCs w:val="28"/>
              </w:rPr>
            </w:pPr>
          </w:p>
        </w:tc>
      </w:tr>
      <w:tr w:rsidR="00E33159" w14:paraId="20D50C97" w14:textId="77777777" w:rsidTr="00B159DA">
        <w:trPr>
          <w:jc w:val="center"/>
        </w:trPr>
        <w:tc>
          <w:tcPr>
            <w:tcW w:w="4454" w:type="dxa"/>
          </w:tcPr>
          <w:p w14:paraId="7272615D" w14:textId="0F3EBD0D" w:rsidR="00E33159" w:rsidRPr="00E445CB" w:rsidRDefault="00E33159" w:rsidP="00B159DA">
            <w:pPr>
              <w:jc w:val="both"/>
              <w:rPr>
                <w:sz w:val="28"/>
                <w:szCs w:val="28"/>
              </w:rPr>
            </w:pPr>
            <w:r>
              <w:rPr>
                <w:sz w:val="28"/>
                <w:szCs w:val="28"/>
              </w:rPr>
              <w:t>Funding Timelines</w:t>
            </w:r>
            <w:r w:rsidR="006E17EE">
              <w:rPr>
                <w:sz w:val="28"/>
                <w:szCs w:val="28"/>
              </w:rPr>
              <w:t xml:space="preserve"> (</w:t>
            </w:r>
            <w:r w:rsidR="006E17EE" w:rsidRPr="00F8019B">
              <w:rPr>
                <w:i/>
                <w:sz w:val="24"/>
                <w:szCs w:val="24"/>
              </w:rPr>
              <w:t>short answer text</w:t>
            </w:r>
            <w:r w:rsidR="006E17EE">
              <w:rPr>
                <w:sz w:val="28"/>
                <w:szCs w:val="28"/>
              </w:rPr>
              <w:t>)</w:t>
            </w:r>
          </w:p>
        </w:tc>
        <w:tc>
          <w:tcPr>
            <w:tcW w:w="10936" w:type="dxa"/>
          </w:tcPr>
          <w:p w14:paraId="290E335C" w14:textId="77777777" w:rsidR="00E33159" w:rsidRPr="00E445CB" w:rsidRDefault="00E33159" w:rsidP="00B159DA">
            <w:pPr>
              <w:jc w:val="both"/>
              <w:rPr>
                <w:sz w:val="28"/>
                <w:szCs w:val="28"/>
              </w:rPr>
            </w:pPr>
          </w:p>
        </w:tc>
      </w:tr>
      <w:tr w:rsidR="00E33159" w14:paraId="6288569D" w14:textId="77777777" w:rsidTr="00B159DA">
        <w:trPr>
          <w:jc w:val="center"/>
        </w:trPr>
        <w:tc>
          <w:tcPr>
            <w:tcW w:w="4454" w:type="dxa"/>
          </w:tcPr>
          <w:p w14:paraId="2850D13A" w14:textId="5DF57AB6" w:rsidR="00E33159" w:rsidRDefault="00E33159" w:rsidP="00B159DA">
            <w:pPr>
              <w:jc w:val="both"/>
              <w:rPr>
                <w:sz w:val="28"/>
                <w:szCs w:val="28"/>
              </w:rPr>
            </w:pPr>
            <w:r>
              <w:rPr>
                <w:sz w:val="28"/>
                <w:szCs w:val="28"/>
              </w:rPr>
              <w:t>Are there built in plans to extend and/or expand? Please explain</w:t>
            </w:r>
            <w:r w:rsidR="006E17EE">
              <w:rPr>
                <w:sz w:val="28"/>
                <w:szCs w:val="28"/>
              </w:rPr>
              <w:t xml:space="preserve"> (</w:t>
            </w:r>
            <w:r w:rsidR="006E17EE" w:rsidRPr="00F8019B">
              <w:rPr>
                <w:i/>
                <w:sz w:val="24"/>
                <w:szCs w:val="24"/>
              </w:rPr>
              <w:t>short answer text</w:t>
            </w:r>
            <w:r w:rsidR="006E17EE">
              <w:rPr>
                <w:sz w:val="28"/>
                <w:szCs w:val="28"/>
              </w:rPr>
              <w:t>)</w:t>
            </w:r>
          </w:p>
        </w:tc>
        <w:tc>
          <w:tcPr>
            <w:tcW w:w="10936" w:type="dxa"/>
          </w:tcPr>
          <w:p w14:paraId="3F7765C7" w14:textId="77777777" w:rsidR="00E33159" w:rsidRPr="00E445CB" w:rsidRDefault="00E33159" w:rsidP="00B159DA">
            <w:pPr>
              <w:jc w:val="both"/>
              <w:rPr>
                <w:sz w:val="28"/>
                <w:szCs w:val="28"/>
              </w:rPr>
            </w:pPr>
          </w:p>
        </w:tc>
      </w:tr>
    </w:tbl>
    <w:p w14:paraId="236F9E47" w14:textId="77777777" w:rsidR="00E33159" w:rsidRDefault="00E33159" w:rsidP="00E33159">
      <w:r>
        <w:br w:type="page"/>
      </w:r>
    </w:p>
    <w:tbl>
      <w:tblPr>
        <w:tblStyle w:val="TableGrid"/>
        <w:tblW w:w="5000" w:type="pct"/>
        <w:tblLook w:val="04A0" w:firstRow="1" w:lastRow="0" w:firstColumn="1" w:lastColumn="0" w:noHBand="0" w:noVBand="1"/>
      </w:tblPr>
      <w:tblGrid>
        <w:gridCol w:w="7055"/>
        <w:gridCol w:w="1203"/>
        <w:gridCol w:w="2324"/>
        <w:gridCol w:w="2053"/>
        <w:gridCol w:w="1925"/>
      </w:tblGrid>
      <w:tr w:rsidR="006E17EE" w14:paraId="29230042" w14:textId="77777777" w:rsidTr="00B159DA">
        <w:tc>
          <w:tcPr>
            <w:tcW w:w="14560" w:type="dxa"/>
            <w:gridSpan w:val="5"/>
          </w:tcPr>
          <w:p w14:paraId="1292E9E0" w14:textId="00E04A5E" w:rsidR="006E17EE" w:rsidRDefault="006E17EE" w:rsidP="00F8019B">
            <w:pPr>
              <w:jc w:val="center"/>
            </w:pPr>
            <w:r w:rsidRPr="006A5331">
              <w:rPr>
                <w:b/>
                <w:i/>
                <w:sz w:val="32"/>
                <w:szCs w:val="32"/>
              </w:rPr>
              <w:lastRenderedPageBreak/>
              <w:t>Part B: Contribution to the FRDP Goals and Principles</w:t>
            </w:r>
          </w:p>
        </w:tc>
      </w:tr>
      <w:tr w:rsidR="000C0941" w14:paraId="17A0EA34" w14:textId="77777777" w:rsidTr="00B159DA">
        <w:tc>
          <w:tcPr>
            <w:tcW w:w="14560" w:type="dxa"/>
            <w:gridSpan w:val="5"/>
          </w:tcPr>
          <w:p w14:paraId="2E3DE5AD" w14:textId="33FA1411" w:rsidR="000C0941" w:rsidRPr="00B97781" w:rsidRDefault="000C0941">
            <w:pPr>
              <w:rPr>
                <w:b/>
                <w:sz w:val="32"/>
                <w:szCs w:val="32"/>
              </w:rPr>
            </w:pPr>
            <w:r>
              <w:rPr>
                <w:b/>
                <w:sz w:val="32"/>
                <w:szCs w:val="32"/>
              </w:rPr>
              <w:t>Section 4 (</w:t>
            </w:r>
            <w:r w:rsidR="00DA2582">
              <w:rPr>
                <w:b/>
                <w:sz w:val="32"/>
                <w:szCs w:val="32"/>
              </w:rPr>
              <w:t>required</w:t>
            </w:r>
            <w:r>
              <w:rPr>
                <w:b/>
                <w:sz w:val="32"/>
                <w:szCs w:val="32"/>
              </w:rPr>
              <w:t>)</w:t>
            </w:r>
          </w:p>
        </w:tc>
      </w:tr>
      <w:tr w:rsidR="006E17EE" w14:paraId="114952F1" w14:textId="77777777" w:rsidTr="00F8019B">
        <w:tc>
          <w:tcPr>
            <w:tcW w:w="8258" w:type="dxa"/>
            <w:gridSpan w:val="2"/>
            <w:vMerge w:val="restart"/>
          </w:tcPr>
          <w:p w14:paraId="720990B8" w14:textId="5DA7B6A0" w:rsidR="006E17EE" w:rsidRDefault="006E17EE" w:rsidP="000F4FA6">
            <w:r w:rsidRPr="006A5331">
              <w:rPr>
                <w:sz w:val="28"/>
                <w:szCs w:val="28"/>
              </w:rPr>
              <w:t xml:space="preserve">Which FRDP Goals </w:t>
            </w:r>
            <w:r w:rsidR="000F4FA6">
              <w:rPr>
                <w:sz w:val="28"/>
                <w:szCs w:val="28"/>
              </w:rPr>
              <w:t>is your entity</w:t>
            </w:r>
            <w:r w:rsidR="000F4FA6" w:rsidRPr="006A5331">
              <w:rPr>
                <w:sz w:val="28"/>
                <w:szCs w:val="28"/>
              </w:rPr>
              <w:t xml:space="preserve"> </w:t>
            </w:r>
            <w:r w:rsidRPr="006A5331">
              <w:rPr>
                <w:sz w:val="28"/>
                <w:szCs w:val="28"/>
              </w:rPr>
              <w:t>contributing to</w:t>
            </w:r>
            <w:r>
              <w:rPr>
                <w:sz w:val="28"/>
                <w:szCs w:val="28"/>
              </w:rPr>
              <w:t xml:space="preserve"> (select any)</w:t>
            </w:r>
            <w:r w:rsidRPr="006A5331">
              <w:rPr>
                <w:sz w:val="28"/>
                <w:szCs w:val="28"/>
              </w:rPr>
              <w:t>?</w:t>
            </w:r>
          </w:p>
        </w:tc>
        <w:tc>
          <w:tcPr>
            <w:tcW w:w="6302" w:type="dxa"/>
            <w:gridSpan w:val="3"/>
          </w:tcPr>
          <w:p w14:paraId="703DE363" w14:textId="27AEFE00" w:rsidR="006E17EE" w:rsidRDefault="00411628" w:rsidP="006E17EE">
            <w:sdt>
              <w:sdtPr>
                <w:rPr>
                  <w:sz w:val="28"/>
                  <w:szCs w:val="28"/>
                </w:rPr>
                <w:id w:val="-960413039"/>
                <w14:checkbox>
                  <w14:checked w14:val="0"/>
                  <w14:checkedState w14:val="2612" w14:font="MS Gothic"/>
                  <w14:uncheckedState w14:val="2610" w14:font="MS Gothic"/>
                </w14:checkbox>
              </w:sdtPr>
              <w:sdtEndPr/>
              <w:sdtContent>
                <w:r w:rsidR="006E17EE">
                  <w:rPr>
                    <w:rFonts w:ascii="MS Gothic" w:eastAsia="MS Gothic" w:hAnsi="MS Gothic" w:hint="eastAsia"/>
                    <w:sz w:val="28"/>
                    <w:szCs w:val="28"/>
                  </w:rPr>
                  <w:t>☐</w:t>
                </w:r>
              </w:sdtContent>
            </w:sdt>
            <w:r w:rsidR="006E17EE">
              <w:rPr>
                <w:sz w:val="28"/>
                <w:szCs w:val="28"/>
              </w:rPr>
              <w:t xml:space="preserve">  </w:t>
            </w:r>
            <w:r w:rsidR="006E17EE" w:rsidRPr="00820EF4">
              <w:rPr>
                <w:sz w:val="28"/>
                <w:szCs w:val="28"/>
              </w:rPr>
              <w:t>Goal 1: Strengthened integrated adaptation and risk reduction to enhance resilience to climate change and disasters</w:t>
            </w:r>
          </w:p>
        </w:tc>
      </w:tr>
      <w:tr w:rsidR="006E17EE" w14:paraId="7EB8796D" w14:textId="77777777" w:rsidTr="00F8019B">
        <w:tc>
          <w:tcPr>
            <w:tcW w:w="8258" w:type="dxa"/>
            <w:gridSpan w:val="2"/>
            <w:vMerge/>
          </w:tcPr>
          <w:p w14:paraId="781EB6E3" w14:textId="77777777" w:rsidR="006E17EE" w:rsidRDefault="006E17EE" w:rsidP="006E17EE"/>
        </w:tc>
        <w:tc>
          <w:tcPr>
            <w:tcW w:w="6302" w:type="dxa"/>
            <w:gridSpan w:val="3"/>
          </w:tcPr>
          <w:p w14:paraId="1360AC23" w14:textId="7F531725" w:rsidR="006E17EE" w:rsidRDefault="00411628" w:rsidP="006E17EE">
            <w:sdt>
              <w:sdtPr>
                <w:rPr>
                  <w:sz w:val="28"/>
                  <w:szCs w:val="28"/>
                </w:rPr>
                <w:id w:val="417836451"/>
                <w14:checkbox>
                  <w14:checked w14:val="0"/>
                  <w14:checkedState w14:val="2612" w14:font="MS Gothic"/>
                  <w14:uncheckedState w14:val="2610" w14:font="MS Gothic"/>
                </w14:checkbox>
              </w:sdtPr>
              <w:sdtEndPr/>
              <w:sdtContent>
                <w:r w:rsidR="006E17EE">
                  <w:rPr>
                    <w:rFonts w:ascii="MS Gothic" w:eastAsia="MS Gothic" w:hAnsi="MS Gothic" w:hint="eastAsia"/>
                    <w:sz w:val="28"/>
                    <w:szCs w:val="28"/>
                  </w:rPr>
                  <w:t>☐</w:t>
                </w:r>
              </w:sdtContent>
            </w:sdt>
            <w:r w:rsidR="006E17EE">
              <w:rPr>
                <w:sz w:val="28"/>
                <w:szCs w:val="28"/>
              </w:rPr>
              <w:t xml:space="preserve">  </w:t>
            </w:r>
            <w:r w:rsidR="006E17EE" w:rsidRPr="00820EF4">
              <w:rPr>
                <w:sz w:val="28"/>
                <w:szCs w:val="28"/>
              </w:rPr>
              <w:t>Goal 2: Low carbon development</w:t>
            </w:r>
          </w:p>
        </w:tc>
      </w:tr>
      <w:tr w:rsidR="006E17EE" w14:paraId="7880F38B" w14:textId="77777777" w:rsidTr="00F8019B">
        <w:tc>
          <w:tcPr>
            <w:tcW w:w="8258" w:type="dxa"/>
            <w:gridSpan w:val="2"/>
            <w:vMerge/>
          </w:tcPr>
          <w:p w14:paraId="001BB36C" w14:textId="77777777" w:rsidR="006E17EE" w:rsidRDefault="006E17EE" w:rsidP="006E17EE"/>
        </w:tc>
        <w:tc>
          <w:tcPr>
            <w:tcW w:w="6302" w:type="dxa"/>
            <w:gridSpan w:val="3"/>
          </w:tcPr>
          <w:p w14:paraId="4A109069" w14:textId="31ABDBC8" w:rsidR="006E17EE" w:rsidRDefault="00411628" w:rsidP="006E17EE">
            <w:sdt>
              <w:sdtPr>
                <w:rPr>
                  <w:sz w:val="28"/>
                  <w:szCs w:val="28"/>
                </w:rPr>
                <w:id w:val="-694613483"/>
                <w14:checkbox>
                  <w14:checked w14:val="0"/>
                  <w14:checkedState w14:val="2612" w14:font="MS Gothic"/>
                  <w14:uncheckedState w14:val="2610" w14:font="MS Gothic"/>
                </w14:checkbox>
              </w:sdtPr>
              <w:sdtEndPr/>
              <w:sdtContent>
                <w:r w:rsidR="006E17EE">
                  <w:rPr>
                    <w:rFonts w:ascii="MS Gothic" w:eastAsia="MS Gothic" w:hAnsi="MS Gothic" w:hint="eastAsia"/>
                    <w:sz w:val="28"/>
                    <w:szCs w:val="28"/>
                  </w:rPr>
                  <w:t>☐</w:t>
                </w:r>
              </w:sdtContent>
            </w:sdt>
            <w:r w:rsidR="006E17EE">
              <w:rPr>
                <w:sz w:val="28"/>
                <w:szCs w:val="28"/>
              </w:rPr>
              <w:t xml:space="preserve">  </w:t>
            </w:r>
            <w:r w:rsidR="006E17EE" w:rsidRPr="00820EF4">
              <w:rPr>
                <w:sz w:val="28"/>
                <w:szCs w:val="28"/>
              </w:rPr>
              <w:t>Goal 3: Strengthened disaster preparedness, response and recovery</w:t>
            </w:r>
          </w:p>
        </w:tc>
      </w:tr>
      <w:tr w:rsidR="006E17EE" w14:paraId="2D44BB09" w14:textId="77777777" w:rsidTr="00F8019B">
        <w:tc>
          <w:tcPr>
            <w:tcW w:w="8258" w:type="dxa"/>
            <w:gridSpan w:val="2"/>
            <w:vMerge/>
          </w:tcPr>
          <w:p w14:paraId="09B41DE0" w14:textId="77777777" w:rsidR="006E17EE" w:rsidRDefault="006E17EE" w:rsidP="006E17EE"/>
        </w:tc>
        <w:tc>
          <w:tcPr>
            <w:tcW w:w="6302" w:type="dxa"/>
            <w:gridSpan w:val="3"/>
          </w:tcPr>
          <w:p w14:paraId="5E06284B" w14:textId="291B4C84" w:rsidR="006E17EE" w:rsidRDefault="00411628" w:rsidP="006E17EE">
            <w:sdt>
              <w:sdtPr>
                <w:rPr>
                  <w:sz w:val="28"/>
                  <w:szCs w:val="28"/>
                </w:rPr>
                <w:id w:val="1111099156"/>
                <w14:checkbox>
                  <w14:checked w14:val="0"/>
                  <w14:checkedState w14:val="2612" w14:font="MS Gothic"/>
                  <w14:uncheckedState w14:val="2610" w14:font="MS Gothic"/>
                </w14:checkbox>
              </w:sdtPr>
              <w:sdtEndPr/>
              <w:sdtContent>
                <w:r w:rsidR="006E17EE">
                  <w:rPr>
                    <w:rFonts w:ascii="MS Gothic" w:eastAsia="MS Gothic" w:hAnsi="MS Gothic" w:hint="eastAsia"/>
                    <w:sz w:val="28"/>
                    <w:szCs w:val="28"/>
                  </w:rPr>
                  <w:t>☐</w:t>
                </w:r>
              </w:sdtContent>
            </w:sdt>
            <w:r w:rsidR="006E17EE">
              <w:rPr>
                <w:sz w:val="28"/>
                <w:szCs w:val="28"/>
              </w:rPr>
              <w:t xml:space="preserve">  </w:t>
            </w:r>
            <w:r w:rsidR="006E17EE" w:rsidRPr="006A5331">
              <w:rPr>
                <w:sz w:val="28"/>
                <w:szCs w:val="28"/>
              </w:rPr>
              <w:t>All Goals</w:t>
            </w:r>
          </w:p>
        </w:tc>
      </w:tr>
      <w:tr w:rsidR="006E17EE" w14:paraId="5105A387" w14:textId="77777777" w:rsidTr="00B159DA">
        <w:tc>
          <w:tcPr>
            <w:tcW w:w="14560" w:type="dxa"/>
            <w:gridSpan w:val="5"/>
          </w:tcPr>
          <w:p w14:paraId="24C913B4" w14:textId="62FB7CCD" w:rsidR="006E17EE" w:rsidRDefault="006E17EE" w:rsidP="00E33159">
            <w:r w:rsidRPr="006A5331">
              <w:rPr>
                <w:rFonts w:cstheme="minorHAnsi"/>
                <w:sz w:val="28"/>
                <w:szCs w:val="28"/>
              </w:rPr>
              <w:t>How well are you aligned with the principles of the FRDP?</w:t>
            </w:r>
          </w:p>
        </w:tc>
      </w:tr>
      <w:tr w:rsidR="006E17EE" w14:paraId="43C616FD" w14:textId="77777777" w:rsidTr="00F8019B">
        <w:tc>
          <w:tcPr>
            <w:tcW w:w="7055" w:type="dxa"/>
          </w:tcPr>
          <w:p w14:paraId="32AFD035" w14:textId="77777777" w:rsidR="006E17EE" w:rsidRDefault="006E17EE" w:rsidP="00E33159"/>
        </w:tc>
        <w:tc>
          <w:tcPr>
            <w:tcW w:w="1203" w:type="dxa"/>
          </w:tcPr>
          <w:p w14:paraId="1DD3413F" w14:textId="5C9608C2" w:rsidR="006E17EE" w:rsidRDefault="006E17EE" w:rsidP="00F8019B">
            <w:pPr>
              <w:jc w:val="center"/>
            </w:pPr>
            <w:r>
              <w:t>Yes</w:t>
            </w:r>
          </w:p>
        </w:tc>
        <w:tc>
          <w:tcPr>
            <w:tcW w:w="2324" w:type="dxa"/>
          </w:tcPr>
          <w:p w14:paraId="4C7AC602" w14:textId="784DA18F" w:rsidR="006E17EE" w:rsidRDefault="006E17EE" w:rsidP="00F8019B">
            <w:pPr>
              <w:jc w:val="center"/>
            </w:pPr>
            <w:r>
              <w:t>No</w:t>
            </w:r>
          </w:p>
        </w:tc>
        <w:tc>
          <w:tcPr>
            <w:tcW w:w="2053" w:type="dxa"/>
          </w:tcPr>
          <w:p w14:paraId="1D0B1671" w14:textId="582376FF" w:rsidR="006E17EE" w:rsidRDefault="006E17EE" w:rsidP="00F8019B">
            <w:pPr>
              <w:jc w:val="center"/>
            </w:pPr>
            <w:r>
              <w:t>Unsure</w:t>
            </w:r>
          </w:p>
        </w:tc>
        <w:tc>
          <w:tcPr>
            <w:tcW w:w="1925" w:type="dxa"/>
          </w:tcPr>
          <w:p w14:paraId="4D68AD1D" w14:textId="7BF13E83" w:rsidR="006E17EE" w:rsidRDefault="006E17EE" w:rsidP="00F8019B">
            <w:pPr>
              <w:jc w:val="center"/>
            </w:pPr>
            <w:r>
              <w:t>Not applicable</w:t>
            </w:r>
          </w:p>
        </w:tc>
      </w:tr>
      <w:tr w:rsidR="006E17EE" w14:paraId="091E5B35" w14:textId="77777777" w:rsidTr="00F8019B">
        <w:tc>
          <w:tcPr>
            <w:tcW w:w="7055" w:type="dxa"/>
          </w:tcPr>
          <w:p w14:paraId="50D04319" w14:textId="602B09EA" w:rsidR="006E17EE" w:rsidRDefault="00B159DA" w:rsidP="00E33159">
            <w:r w:rsidRPr="006A5331">
              <w:rPr>
                <w:rFonts w:cstheme="minorHAnsi"/>
                <w:sz w:val="24"/>
                <w:szCs w:val="24"/>
                <w:lang w:val="en-US"/>
              </w:rPr>
              <w:t>Integrate and mainstream climate change and disaster risk management</w:t>
            </w:r>
          </w:p>
        </w:tc>
        <w:tc>
          <w:tcPr>
            <w:tcW w:w="1203" w:type="dxa"/>
          </w:tcPr>
          <w:p w14:paraId="60AAEEDF" w14:textId="34AB44AC" w:rsidR="006E17EE" w:rsidRDefault="00B159DA" w:rsidP="00F8019B">
            <w:pPr>
              <w:jc w:val="center"/>
            </w:pPr>
            <w:r>
              <w:rPr>
                <w:rFonts w:ascii="MS Gothic" w:eastAsia="MS Gothic" w:hAnsi="MS Gothic" w:hint="eastAsia"/>
              </w:rPr>
              <w:t>☐</w:t>
            </w:r>
          </w:p>
        </w:tc>
        <w:sdt>
          <w:sdtPr>
            <w:id w:val="172232679"/>
            <w14:checkbox>
              <w14:checked w14:val="0"/>
              <w14:checkedState w14:val="2612" w14:font="MS Gothic"/>
              <w14:uncheckedState w14:val="2610" w14:font="MS Gothic"/>
            </w14:checkbox>
          </w:sdtPr>
          <w:sdtEndPr/>
          <w:sdtContent>
            <w:tc>
              <w:tcPr>
                <w:tcW w:w="2324" w:type="dxa"/>
              </w:tcPr>
              <w:p w14:paraId="189AC438" w14:textId="66D89512" w:rsidR="006E17EE" w:rsidRDefault="00B159DA" w:rsidP="00F8019B">
                <w:pPr>
                  <w:jc w:val="center"/>
                </w:pPr>
                <w:r>
                  <w:rPr>
                    <w:rFonts w:ascii="MS Gothic" w:eastAsia="MS Gothic" w:hAnsi="MS Gothic" w:hint="eastAsia"/>
                  </w:rPr>
                  <w:t>☐</w:t>
                </w:r>
              </w:p>
            </w:tc>
          </w:sdtContent>
        </w:sdt>
        <w:sdt>
          <w:sdtPr>
            <w:id w:val="-1702238372"/>
            <w14:checkbox>
              <w14:checked w14:val="0"/>
              <w14:checkedState w14:val="2612" w14:font="MS Gothic"/>
              <w14:uncheckedState w14:val="2610" w14:font="MS Gothic"/>
            </w14:checkbox>
          </w:sdtPr>
          <w:sdtEndPr/>
          <w:sdtContent>
            <w:tc>
              <w:tcPr>
                <w:tcW w:w="2053" w:type="dxa"/>
              </w:tcPr>
              <w:p w14:paraId="04665EB5" w14:textId="5CBC4DA4" w:rsidR="006E17EE" w:rsidRDefault="00B159DA" w:rsidP="00F8019B">
                <w:pPr>
                  <w:jc w:val="center"/>
                </w:pPr>
                <w:r>
                  <w:rPr>
                    <w:rFonts w:ascii="MS Gothic" w:eastAsia="MS Gothic" w:hAnsi="MS Gothic" w:hint="eastAsia"/>
                  </w:rPr>
                  <w:t>☐</w:t>
                </w:r>
              </w:p>
            </w:tc>
          </w:sdtContent>
        </w:sdt>
        <w:sdt>
          <w:sdtPr>
            <w:id w:val="1485050205"/>
            <w14:checkbox>
              <w14:checked w14:val="0"/>
              <w14:checkedState w14:val="2612" w14:font="MS Gothic"/>
              <w14:uncheckedState w14:val="2610" w14:font="MS Gothic"/>
            </w14:checkbox>
          </w:sdtPr>
          <w:sdtEndPr/>
          <w:sdtContent>
            <w:tc>
              <w:tcPr>
                <w:tcW w:w="1925" w:type="dxa"/>
              </w:tcPr>
              <w:p w14:paraId="664BE85E" w14:textId="0B84B396" w:rsidR="006E17EE" w:rsidRDefault="00F8019B" w:rsidP="00F8019B">
                <w:pPr>
                  <w:jc w:val="center"/>
                </w:pPr>
                <w:r>
                  <w:rPr>
                    <w:rFonts w:ascii="MS Gothic" w:eastAsia="MS Gothic" w:hAnsi="MS Gothic" w:hint="eastAsia"/>
                  </w:rPr>
                  <w:t>☐</w:t>
                </w:r>
              </w:p>
            </w:tc>
          </w:sdtContent>
        </w:sdt>
      </w:tr>
      <w:tr w:rsidR="006E17EE" w14:paraId="046F09A0" w14:textId="77777777" w:rsidTr="00F8019B">
        <w:tc>
          <w:tcPr>
            <w:tcW w:w="7055" w:type="dxa"/>
          </w:tcPr>
          <w:p w14:paraId="043A4BE1" w14:textId="077916F1" w:rsidR="006E17EE" w:rsidRDefault="00B159DA" w:rsidP="00E33159">
            <w:r w:rsidRPr="00D47C29">
              <w:rPr>
                <w:rFonts w:cstheme="minorHAnsi"/>
                <w:sz w:val="24"/>
                <w:szCs w:val="24"/>
                <w:lang w:val="en-US"/>
              </w:rPr>
              <w:t>Strengthen and develop partnerships</w:t>
            </w:r>
          </w:p>
        </w:tc>
        <w:sdt>
          <w:sdtPr>
            <w:id w:val="574635548"/>
            <w14:checkbox>
              <w14:checked w14:val="0"/>
              <w14:checkedState w14:val="2612" w14:font="MS Gothic"/>
              <w14:uncheckedState w14:val="2610" w14:font="MS Gothic"/>
            </w14:checkbox>
          </w:sdtPr>
          <w:sdtEndPr/>
          <w:sdtContent>
            <w:tc>
              <w:tcPr>
                <w:tcW w:w="1203" w:type="dxa"/>
              </w:tcPr>
              <w:p w14:paraId="4B7DB35B" w14:textId="591888C0" w:rsidR="006E17EE" w:rsidRDefault="00F8019B" w:rsidP="00F8019B">
                <w:pPr>
                  <w:jc w:val="center"/>
                </w:pPr>
                <w:r>
                  <w:rPr>
                    <w:rFonts w:ascii="MS Gothic" w:eastAsia="MS Gothic" w:hAnsi="MS Gothic" w:hint="eastAsia"/>
                  </w:rPr>
                  <w:t>☐</w:t>
                </w:r>
              </w:p>
            </w:tc>
          </w:sdtContent>
        </w:sdt>
        <w:sdt>
          <w:sdtPr>
            <w:id w:val="-872227866"/>
            <w14:checkbox>
              <w14:checked w14:val="0"/>
              <w14:checkedState w14:val="2612" w14:font="MS Gothic"/>
              <w14:uncheckedState w14:val="2610" w14:font="MS Gothic"/>
            </w14:checkbox>
          </w:sdtPr>
          <w:sdtEndPr/>
          <w:sdtContent>
            <w:tc>
              <w:tcPr>
                <w:tcW w:w="2324" w:type="dxa"/>
              </w:tcPr>
              <w:p w14:paraId="305681E0" w14:textId="6F8E7E78" w:rsidR="006E17EE" w:rsidRDefault="00F8019B" w:rsidP="00F8019B">
                <w:pPr>
                  <w:jc w:val="center"/>
                </w:pPr>
                <w:r>
                  <w:rPr>
                    <w:rFonts w:ascii="MS Gothic" w:eastAsia="MS Gothic" w:hAnsi="MS Gothic" w:hint="eastAsia"/>
                  </w:rPr>
                  <w:t>☐</w:t>
                </w:r>
              </w:p>
            </w:tc>
          </w:sdtContent>
        </w:sdt>
        <w:sdt>
          <w:sdtPr>
            <w:id w:val="-1713579007"/>
            <w14:checkbox>
              <w14:checked w14:val="0"/>
              <w14:checkedState w14:val="2612" w14:font="MS Gothic"/>
              <w14:uncheckedState w14:val="2610" w14:font="MS Gothic"/>
            </w14:checkbox>
          </w:sdtPr>
          <w:sdtEndPr/>
          <w:sdtContent>
            <w:tc>
              <w:tcPr>
                <w:tcW w:w="2053" w:type="dxa"/>
              </w:tcPr>
              <w:p w14:paraId="01C143B9" w14:textId="3B9D2F2B" w:rsidR="006E17EE" w:rsidRDefault="00F8019B" w:rsidP="00F8019B">
                <w:pPr>
                  <w:jc w:val="center"/>
                </w:pPr>
                <w:r>
                  <w:rPr>
                    <w:rFonts w:ascii="MS Gothic" w:eastAsia="MS Gothic" w:hAnsi="MS Gothic" w:hint="eastAsia"/>
                  </w:rPr>
                  <w:t>☐</w:t>
                </w:r>
              </w:p>
            </w:tc>
          </w:sdtContent>
        </w:sdt>
        <w:sdt>
          <w:sdtPr>
            <w:id w:val="1004708020"/>
            <w14:checkbox>
              <w14:checked w14:val="0"/>
              <w14:checkedState w14:val="2612" w14:font="MS Gothic"/>
              <w14:uncheckedState w14:val="2610" w14:font="MS Gothic"/>
            </w14:checkbox>
          </w:sdtPr>
          <w:sdtEndPr/>
          <w:sdtContent>
            <w:tc>
              <w:tcPr>
                <w:tcW w:w="1925" w:type="dxa"/>
              </w:tcPr>
              <w:p w14:paraId="6E4FBF69" w14:textId="4D954390" w:rsidR="006E17EE" w:rsidRDefault="00F8019B" w:rsidP="00F8019B">
                <w:pPr>
                  <w:jc w:val="center"/>
                </w:pPr>
                <w:r>
                  <w:rPr>
                    <w:rFonts w:ascii="MS Gothic" w:eastAsia="MS Gothic" w:hAnsi="MS Gothic" w:hint="eastAsia"/>
                  </w:rPr>
                  <w:t>☐</w:t>
                </w:r>
              </w:p>
            </w:tc>
          </w:sdtContent>
        </w:sdt>
      </w:tr>
      <w:tr w:rsidR="006E17EE" w14:paraId="24CFAD2B" w14:textId="77777777" w:rsidTr="00F8019B">
        <w:tc>
          <w:tcPr>
            <w:tcW w:w="7055" w:type="dxa"/>
          </w:tcPr>
          <w:p w14:paraId="58DF0D98" w14:textId="5B3C4660" w:rsidR="006E17EE" w:rsidRDefault="00B159DA" w:rsidP="00E33159">
            <w:r>
              <w:rPr>
                <w:rFonts w:cstheme="minorHAnsi"/>
                <w:sz w:val="24"/>
                <w:szCs w:val="24"/>
                <w:lang w:val="en-US"/>
              </w:rPr>
              <w:t>Protect human rights</w:t>
            </w:r>
          </w:p>
        </w:tc>
        <w:sdt>
          <w:sdtPr>
            <w:id w:val="-1383165640"/>
            <w14:checkbox>
              <w14:checked w14:val="0"/>
              <w14:checkedState w14:val="2612" w14:font="MS Gothic"/>
              <w14:uncheckedState w14:val="2610" w14:font="MS Gothic"/>
            </w14:checkbox>
          </w:sdtPr>
          <w:sdtEndPr/>
          <w:sdtContent>
            <w:tc>
              <w:tcPr>
                <w:tcW w:w="1203" w:type="dxa"/>
              </w:tcPr>
              <w:p w14:paraId="00195D0F" w14:textId="1397096D" w:rsidR="006E17EE" w:rsidRDefault="00F8019B" w:rsidP="00F8019B">
                <w:pPr>
                  <w:jc w:val="center"/>
                </w:pPr>
                <w:r>
                  <w:rPr>
                    <w:rFonts w:ascii="MS Gothic" w:eastAsia="MS Gothic" w:hAnsi="MS Gothic" w:hint="eastAsia"/>
                  </w:rPr>
                  <w:t>☐</w:t>
                </w:r>
              </w:p>
            </w:tc>
          </w:sdtContent>
        </w:sdt>
        <w:sdt>
          <w:sdtPr>
            <w:id w:val="1960459540"/>
            <w14:checkbox>
              <w14:checked w14:val="0"/>
              <w14:checkedState w14:val="2612" w14:font="MS Gothic"/>
              <w14:uncheckedState w14:val="2610" w14:font="MS Gothic"/>
            </w14:checkbox>
          </w:sdtPr>
          <w:sdtEndPr/>
          <w:sdtContent>
            <w:tc>
              <w:tcPr>
                <w:tcW w:w="2324" w:type="dxa"/>
              </w:tcPr>
              <w:p w14:paraId="6813BDF2" w14:textId="7AAB6B19" w:rsidR="006E17EE" w:rsidRDefault="00F8019B" w:rsidP="00F8019B">
                <w:pPr>
                  <w:jc w:val="center"/>
                </w:pPr>
                <w:r>
                  <w:rPr>
                    <w:rFonts w:ascii="MS Gothic" w:eastAsia="MS Gothic" w:hAnsi="MS Gothic" w:hint="eastAsia"/>
                  </w:rPr>
                  <w:t>☐</w:t>
                </w:r>
              </w:p>
            </w:tc>
          </w:sdtContent>
        </w:sdt>
        <w:sdt>
          <w:sdtPr>
            <w:id w:val="-208186011"/>
            <w14:checkbox>
              <w14:checked w14:val="0"/>
              <w14:checkedState w14:val="2612" w14:font="MS Gothic"/>
              <w14:uncheckedState w14:val="2610" w14:font="MS Gothic"/>
            </w14:checkbox>
          </w:sdtPr>
          <w:sdtEndPr/>
          <w:sdtContent>
            <w:tc>
              <w:tcPr>
                <w:tcW w:w="2053" w:type="dxa"/>
              </w:tcPr>
              <w:p w14:paraId="586AE147" w14:textId="2785214F" w:rsidR="006E17EE" w:rsidRDefault="00F8019B" w:rsidP="00F8019B">
                <w:pPr>
                  <w:jc w:val="center"/>
                </w:pPr>
                <w:r>
                  <w:rPr>
                    <w:rFonts w:ascii="MS Gothic" w:eastAsia="MS Gothic" w:hAnsi="MS Gothic" w:hint="eastAsia"/>
                  </w:rPr>
                  <w:t>☐</w:t>
                </w:r>
              </w:p>
            </w:tc>
          </w:sdtContent>
        </w:sdt>
        <w:sdt>
          <w:sdtPr>
            <w:id w:val="-700789701"/>
            <w14:checkbox>
              <w14:checked w14:val="0"/>
              <w14:checkedState w14:val="2612" w14:font="MS Gothic"/>
              <w14:uncheckedState w14:val="2610" w14:font="MS Gothic"/>
            </w14:checkbox>
          </w:sdtPr>
          <w:sdtEndPr/>
          <w:sdtContent>
            <w:tc>
              <w:tcPr>
                <w:tcW w:w="1925" w:type="dxa"/>
              </w:tcPr>
              <w:p w14:paraId="17514BA5" w14:textId="3D4317FB" w:rsidR="006E17EE" w:rsidRDefault="00F8019B" w:rsidP="00F8019B">
                <w:pPr>
                  <w:jc w:val="center"/>
                </w:pPr>
                <w:r>
                  <w:rPr>
                    <w:rFonts w:ascii="MS Gothic" w:eastAsia="MS Gothic" w:hAnsi="MS Gothic" w:hint="eastAsia"/>
                  </w:rPr>
                  <w:t>☐</w:t>
                </w:r>
              </w:p>
            </w:tc>
          </w:sdtContent>
        </w:sdt>
      </w:tr>
      <w:tr w:rsidR="00B159DA" w14:paraId="1D759715" w14:textId="77777777" w:rsidTr="00F8019B">
        <w:tc>
          <w:tcPr>
            <w:tcW w:w="7055" w:type="dxa"/>
          </w:tcPr>
          <w:p w14:paraId="35F540C3" w14:textId="2039AE7D" w:rsidR="00B159DA" w:rsidRDefault="00B159DA" w:rsidP="00B159DA">
            <w:r w:rsidRPr="00D47C29">
              <w:rPr>
                <w:rFonts w:cstheme="minorHAnsi"/>
                <w:sz w:val="24"/>
                <w:szCs w:val="24"/>
                <w:lang w:val="en-US"/>
              </w:rPr>
              <w:t>Prioritize the needs and respect t</w:t>
            </w:r>
            <w:r>
              <w:rPr>
                <w:rFonts w:cstheme="minorHAnsi"/>
                <w:sz w:val="24"/>
                <w:szCs w:val="24"/>
                <w:lang w:val="en-US"/>
              </w:rPr>
              <w:t>he rights of the most vulnerable</w:t>
            </w:r>
          </w:p>
        </w:tc>
        <w:sdt>
          <w:sdtPr>
            <w:id w:val="1656261067"/>
            <w14:checkbox>
              <w14:checked w14:val="0"/>
              <w14:checkedState w14:val="2612" w14:font="MS Gothic"/>
              <w14:uncheckedState w14:val="2610" w14:font="MS Gothic"/>
            </w14:checkbox>
          </w:sdtPr>
          <w:sdtEndPr/>
          <w:sdtContent>
            <w:tc>
              <w:tcPr>
                <w:tcW w:w="1203" w:type="dxa"/>
              </w:tcPr>
              <w:p w14:paraId="1CC240D9" w14:textId="1AC042CA" w:rsidR="00B159DA" w:rsidRDefault="00F8019B" w:rsidP="00F8019B">
                <w:pPr>
                  <w:jc w:val="center"/>
                </w:pPr>
                <w:r>
                  <w:rPr>
                    <w:rFonts w:ascii="MS Gothic" w:eastAsia="MS Gothic" w:hAnsi="MS Gothic" w:hint="eastAsia"/>
                  </w:rPr>
                  <w:t>☐</w:t>
                </w:r>
              </w:p>
            </w:tc>
          </w:sdtContent>
        </w:sdt>
        <w:sdt>
          <w:sdtPr>
            <w:id w:val="-405065885"/>
            <w14:checkbox>
              <w14:checked w14:val="0"/>
              <w14:checkedState w14:val="2612" w14:font="MS Gothic"/>
              <w14:uncheckedState w14:val="2610" w14:font="MS Gothic"/>
            </w14:checkbox>
          </w:sdtPr>
          <w:sdtEndPr/>
          <w:sdtContent>
            <w:tc>
              <w:tcPr>
                <w:tcW w:w="2324" w:type="dxa"/>
              </w:tcPr>
              <w:p w14:paraId="633E8DA9" w14:textId="69A4B841" w:rsidR="00B159DA" w:rsidRDefault="00F8019B" w:rsidP="00F8019B">
                <w:pPr>
                  <w:jc w:val="center"/>
                </w:pPr>
                <w:r>
                  <w:rPr>
                    <w:rFonts w:ascii="MS Gothic" w:eastAsia="MS Gothic" w:hAnsi="MS Gothic" w:hint="eastAsia"/>
                  </w:rPr>
                  <w:t>☐</w:t>
                </w:r>
              </w:p>
            </w:tc>
          </w:sdtContent>
        </w:sdt>
        <w:sdt>
          <w:sdtPr>
            <w:id w:val="1535850779"/>
            <w14:checkbox>
              <w14:checked w14:val="0"/>
              <w14:checkedState w14:val="2612" w14:font="MS Gothic"/>
              <w14:uncheckedState w14:val="2610" w14:font="MS Gothic"/>
            </w14:checkbox>
          </w:sdtPr>
          <w:sdtEndPr/>
          <w:sdtContent>
            <w:tc>
              <w:tcPr>
                <w:tcW w:w="2053" w:type="dxa"/>
              </w:tcPr>
              <w:p w14:paraId="71CD7B83" w14:textId="12B91F6F" w:rsidR="00B159DA" w:rsidRDefault="00F8019B" w:rsidP="00F8019B">
                <w:pPr>
                  <w:jc w:val="center"/>
                </w:pPr>
                <w:r>
                  <w:rPr>
                    <w:rFonts w:ascii="MS Gothic" w:eastAsia="MS Gothic" w:hAnsi="MS Gothic" w:hint="eastAsia"/>
                  </w:rPr>
                  <w:t>☐</w:t>
                </w:r>
              </w:p>
            </w:tc>
          </w:sdtContent>
        </w:sdt>
        <w:sdt>
          <w:sdtPr>
            <w:id w:val="1549568999"/>
            <w14:checkbox>
              <w14:checked w14:val="0"/>
              <w14:checkedState w14:val="2612" w14:font="MS Gothic"/>
              <w14:uncheckedState w14:val="2610" w14:font="MS Gothic"/>
            </w14:checkbox>
          </w:sdtPr>
          <w:sdtEndPr/>
          <w:sdtContent>
            <w:tc>
              <w:tcPr>
                <w:tcW w:w="1925" w:type="dxa"/>
              </w:tcPr>
              <w:p w14:paraId="730838BD" w14:textId="3664994F" w:rsidR="00B159DA" w:rsidRDefault="00F8019B" w:rsidP="00F8019B">
                <w:pPr>
                  <w:jc w:val="center"/>
                </w:pPr>
                <w:r>
                  <w:rPr>
                    <w:rFonts w:ascii="MS Gothic" w:eastAsia="MS Gothic" w:hAnsi="MS Gothic" w:hint="eastAsia"/>
                  </w:rPr>
                  <w:t>☐</w:t>
                </w:r>
              </w:p>
            </w:tc>
          </w:sdtContent>
        </w:sdt>
      </w:tr>
      <w:tr w:rsidR="00B159DA" w14:paraId="2240CFE4" w14:textId="77777777" w:rsidTr="00F8019B">
        <w:tc>
          <w:tcPr>
            <w:tcW w:w="7055" w:type="dxa"/>
          </w:tcPr>
          <w:p w14:paraId="1B03EF55" w14:textId="36E50A13" w:rsidR="00B159DA" w:rsidRDefault="00B159DA" w:rsidP="00B159DA">
            <w:r w:rsidRPr="00D47C29">
              <w:rPr>
                <w:rFonts w:cstheme="minorHAnsi"/>
                <w:sz w:val="24"/>
                <w:szCs w:val="24"/>
                <w:lang w:val="en-US"/>
              </w:rPr>
              <w:t>Integrate, advocate and support equitable</w:t>
            </w:r>
            <w:r>
              <w:rPr>
                <w:rFonts w:cstheme="minorHAnsi"/>
                <w:sz w:val="24"/>
                <w:szCs w:val="24"/>
                <w:lang w:val="en-US"/>
              </w:rPr>
              <w:t xml:space="preserve"> participation of men and women</w:t>
            </w:r>
          </w:p>
        </w:tc>
        <w:sdt>
          <w:sdtPr>
            <w:id w:val="1405105396"/>
            <w14:checkbox>
              <w14:checked w14:val="0"/>
              <w14:checkedState w14:val="2612" w14:font="MS Gothic"/>
              <w14:uncheckedState w14:val="2610" w14:font="MS Gothic"/>
            </w14:checkbox>
          </w:sdtPr>
          <w:sdtEndPr/>
          <w:sdtContent>
            <w:tc>
              <w:tcPr>
                <w:tcW w:w="1203" w:type="dxa"/>
              </w:tcPr>
              <w:p w14:paraId="010144EF" w14:textId="7CF73609" w:rsidR="00B159DA" w:rsidRDefault="00F8019B" w:rsidP="00F8019B">
                <w:pPr>
                  <w:jc w:val="center"/>
                </w:pPr>
                <w:r>
                  <w:rPr>
                    <w:rFonts w:ascii="MS Gothic" w:eastAsia="MS Gothic" w:hAnsi="MS Gothic" w:hint="eastAsia"/>
                  </w:rPr>
                  <w:t>☐</w:t>
                </w:r>
              </w:p>
            </w:tc>
          </w:sdtContent>
        </w:sdt>
        <w:sdt>
          <w:sdtPr>
            <w:id w:val="204223332"/>
            <w14:checkbox>
              <w14:checked w14:val="0"/>
              <w14:checkedState w14:val="2612" w14:font="MS Gothic"/>
              <w14:uncheckedState w14:val="2610" w14:font="MS Gothic"/>
            </w14:checkbox>
          </w:sdtPr>
          <w:sdtEndPr/>
          <w:sdtContent>
            <w:tc>
              <w:tcPr>
                <w:tcW w:w="2324" w:type="dxa"/>
              </w:tcPr>
              <w:p w14:paraId="28BE2904" w14:textId="274FF2C7" w:rsidR="00B159DA" w:rsidRDefault="00F8019B" w:rsidP="00F8019B">
                <w:pPr>
                  <w:jc w:val="center"/>
                </w:pPr>
                <w:r>
                  <w:rPr>
                    <w:rFonts w:ascii="MS Gothic" w:eastAsia="MS Gothic" w:hAnsi="MS Gothic" w:hint="eastAsia"/>
                  </w:rPr>
                  <w:t>☐</w:t>
                </w:r>
              </w:p>
            </w:tc>
          </w:sdtContent>
        </w:sdt>
        <w:sdt>
          <w:sdtPr>
            <w:id w:val="1200201157"/>
            <w14:checkbox>
              <w14:checked w14:val="0"/>
              <w14:checkedState w14:val="2612" w14:font="MS Gothic"/>
              <w14:uncheckedState w14:val="2610" w14:font="MS Gothic"/>
            </w14:checkbox>
          </w:sdtPr>
          <w:sdtEndPr/>
          <w:sdtContent>
            <w:tc>
              <w:tcPr>
                <w:tcW w:w="2053" w:type="dxa"/>
              </w:tcPr>
              <w:p w14:paraId="22384E08" w14:textId="04E20135" w:rsidR="00B159DA" w:rsidRDefault="00F8019B" w:rsidP="00F8019B">
                <w:pPr>
                  <w:jc w:val="center"/>
                </w:pPr>
                <w:r>
                  <w:rPr>
                    <w:rFonts w:ascii="MS Gothic" w:eastAsia="MS Gothic" w:hAnsi="MS Gothic" w:hint="eastAsia"/>
                  </w:rPr>
                  <w:t>☐</w:t>
                </w:r>
              </w:p>
            </w:tc>
          </w:sdtContent>
        </w:sdt>
        <w:sdt>
          <w:sdtPr>
            <w:id w:val="-1837137738"/>
            <w14:checkbox>
              <w14:checked w14:val="0"/>
              <w14:checkedState w14:val="2612" w14:font="MS Gothic"/>
              <w14:uncheckedState w14:val="2610" w14:font="MS Gothic"/>
            </w14:checkbox>
          </w:sdtPr>
          <w:sdtEndPr/>
          <w:sdtContent>
            <w:tc>
              <w:tcPr>
                <w:tcW w:w="1925" w:type="dxa"/>
              </w:tcPr>
              <w:p w14:paraId="65164423" w14:textId="74D54C0D" w:rsidR="00B159DA" w:rsidRDefault="00F8019B" w:rsidP="00F8019B">
                <w:pPr>
                  <w:jc w:val="center"/>
                </w:pPr>
                <w:r>
                  <w:rPr>
                    <w:rFonts w:ascii="MS Gothic" w:eastAsia="MS Gothic" w:hAnsi="MS Gothic" w:hint="eastAsia"/>
                  </w:rPr>
                  <w:t>☐</w:t>
                </w:r>
              </w:p>
            </w:tc>
          </w:sdtContent>
        </w:sdt>
      </w:tr>
      <w:tr w:rsidR="00B159DA" w14:paraId="2B49803C" w14:textId="77777777" w:rsidTr="00F8019B">
        <w:tc>
          <w:tcPr>
            <w:tcW w:w="7055" w:type="dxa"/>
          </w:tcPr>
          <w:p w14:paraId="19DA5476" w14:textId="37E5DF1E" w:rsidR="00B159DA" w:rsidRDefault="00B159DA" w:rsidP="00B159DA">
            <w:r>
              <w:rPr>
                <w:rFonts w:cstheme="minorHAnsi"/>
                <w:sz w:val="24"/>
                <w:szCs w:val="24"/>
                <w:lang w:val="en-US"/>
              </w:rPr>
              <w:t>Aim</w:t>
            </w:r>
            <w:r w:rsidRPr="00D47C29">
              <w:rPr>
                <w:rFonts w:cstheme="minorHAnsi"/>
                <w:sz w:val="24"/>
                <w:szCs w:val="24"/>
                <w:lang w:val="en-US"/>
              </w:rPr>
              <w:t xml:space="preserve"> to alleviate poverty and hardship</w:t>
            </w:r>
          </w:p>
        </w:tc>
        <w:sdt>
          <w:sdtPr>
            <w:id w:val="-651285802"/>
            <w14:checkbox>
              <w14:checked w14:val="0"/>
              <w14:checkedState w14:val="2612" w14:font="MS Gothic"/>
              <w14:uncheckedState w14:val="2610" w14:font="MS Gothic"/>
            </w14:checkbox>
          </w:sdtPr>
          <w:sdtEndPr/>
          <w:sdtContent>
            <w:tc>
              <w:tcPr>
                <w:tcW w:w="1203" w:type="dxa"/>
              </w:tcPr>
              <w:p w14:paraId="67E6F51A" w14:textId="50BD2A10" w:rsidR="00B159DA" w:rsidRDefault="00F8019B" w:rsidP="00F8019B">
                <w:pPr>
                  <w:jc w:val="center"/>
                </w:pPr>
                <w:r>
                  <w:rPr>
                    <w:rFonts w:ascii="MS Gothic" w:eastAsia="MS Gothic" w:hAnsi="MS Gothic" w:hint="eastAsia"/>
                  </w:rPr>
                  <w:t>☐</w:t>
                </w:r>
              </w:p>
            </w:tc>
          </w:sdtContent>
        </w:sdt>
        <w:sdt>
          <w:sdtPr>
            <w:id w:val="-386261459"/>
            <w14:checkbox>
              <w14:checked w14:val="0"/>
              <w14:checkedState w14:val="2612" w14:font="MS Gothic"/>
              <w14:uncheckedState w14:val="2610" w14:font="MS Gothic"/>
            </w14:checkbox>
          </w:sdtPr>
          <w:sdtEndPr/>
          <w:sdtContent>
            <w:tc>
              <w:tcPr>
                <w:tcW w:w="2324" w:type="dxa"/>
              </w:tcPr>
              <w:p w14:paraId="2255D62A" w14:textId="6568CA35" w:rsidR="00B159DA" w:rsidRDefault="00F8019B" w:rsidP="00F8019B">
                <w:pPr>
                  <w:jc w:val="center"/>
                </w:pPr>
                <w:r>
                  <w:rPr>
                    <w:rFonts w:ascii="MS Gothic" w:eastAsia="MS Gothic" w:hAnsi="MS Gothic" w:hint="eastAsia"/>
                  </w:rPr>
                  <w:t>☐</w:t>
                </w:r>
              </w:p>
            </w:tc>
          </w:sdtContent>
        </w:sdt>
        <w:sdt>
          <w:sdtPr>
            <w:id w:val="1599680594"/>
            <w14:checkbox>
              <w14:checked w14:val="0"/>
              <w14:checkedState w14:val="2612" w14:font="MS Gothic"/>
              <w14:uncheckedState w14:val="2610" w14:font="MS Gothic"/>
            </w14:checkbox>
          </w:sdtPr>
          <w:sdtEndPr/>
          <w:sdtContent>
            <w:tc>
              <w:tcPr>
                <w:tcW w:w="2053" w:type="dxa"/>
              </w:tcPr>
              <w:p w14:paraId="5205DC6D" w14:textId="0693677E" w:rsidR="00B159DA" w:rsidRDefault="00F8019B" w:rsidP="00F8019B">
                <w:pPr>
                  <w:jc w:val="center"/>
                </w:pPr>
                <w:r>
                  <w:rPr>
                    <w:rFonts w:ascii="MS Gothic" w:eastAsia="MS Gothic" w:hAnsi="MS Gothic" w:hint="eastAsia"/>
                  </w:rPr>
                  <w:t>☐</w:t>
                </w:r>
              </w:p>
            </w:tc>
          </w:sdtContent>
        </w:sdt>
        <w:sdt>
          <w:sdtPr>
            <w:id w:val="-253517271"/>
            <w14:checkbox>
              <w14:checked w14:val="0"/>
              <w14:checkedState w14:val="2612" w14:font="MS Gothic"/>
              <w14:uncheckedState w14:val="2610" w14:font="MS Gothic"/>
            </w14:checkbox>
          </w:sdtPr>
          <w:sdtEndPr/>
          <w:sdtContent>
            <w:tc>
              <w:tcPr>
                <w:tcW w:w="1925" w:type="dxa"/>
              </w:tcPr>
              <w:p w14:paraId="45E63344" w14:textId="3F26B1EF" w:rsidR="00B159DA" w:rsidRDefault="00F8019B" w:rsidP="00F8019B">
                <w:pPr>
                  <w:jc w:val="center"/>
                </w:pPr>
                <w:r>
                  <w:rPr>
                    <w:rFonts w:ascii="MS Gothic" w:eastAsia="MS Gothic" w:hAnsi="MS Gothic" w:hint="eastAsia"/>
                  </w:rPr>
                  <w:t>☐</w:t>
                </w:r>
              </w:p>
            </w:tc>
          </w:sdtContent>
        </w:sdt>
      </w:tr>
      <w:tr w:rsidR="00B159DA" w14:paraId="0F9A1268" w14:textId="77777777" w:rsidTr="00F8019B">
        <w:tc>
          <w:tcPr>
            <w:tcW w:w="7055" w:type="dxa"/>
          </w:tcPr>
          <w:p w14:paraId="0A92B5A2" w14:textId="22839B5A" w:rsidR="00B159DA" w:rsidRDefault="00B159DA" w:rsidP="00B159DA">
            <w:r w:rsidRPr="00D47C29">
              <w:rPr>
                <w:rFonts w:cstheme="minorHAnsi"/>
                <w:sz w:val="24"/>
                <w:szCs w:val="24"/>
                <w:lang w:val="en-US"/>
              </w:rPr>
              <w:t>Incorporate ecosyst</w:t>
            </w:r>
            <w:r>
              <w:rPr>
                <w:rFonts w:cstheme="minorHAnsi"/>
                <w:sz w:val="24"/>
                <w:szCs w:val="24"/>
                <w:lang w:val="en-US"/>
              </w:rPr>
              <w:t>em-based services and functions</w:t>
            </w:r>
          </w:p>
        </w:tc>
        <w:sdt>
          <w:sdtPr>
            <w:id w:val="1513028079"/>
            <w14:checkbox>
              <w14:checked w14:val="0"/>
              <w14:checkedState w14:val="2612" w14:font="MS Gothic"/>
              <w14:uncheckedState w14:val="2610" w14:font="MS Gothic"/>
            </w14:checkbox>
          </w:sdtPr>
          <w:sdtEndPr/>
          <w:sdtContent>
            <w:tc>
              <w:tcPr>
                <w:tcW w:w="1203" w:type="dxa"/>
              </w:tcPr>
              <w:p w14:paraId="394EB87B" w14:textId="0CAD1F68" w:rsidR="00B159DA" w:rsidRDefault="00F8019B" w:rsidP="00F8019B">
                <w:pPr>
                  <w:jc w:val="center"/>
                </w:pPr>
                <w:r>
                  <w:rPr>
                    <w:rFonts w:ascii="MS Gothic" w:eastAsia="MS Gothic" w:hAnsi="MS Gothic" w:hint="eastAsia"/>
                  </w:rPr>
                  <w:t>☐</w:t>
                </w:r>
              </w:p>
            </w:tc>
          </w:sdtContent>
        </w:sdt>
        <w:sdt>
          <w:sdtPr>
            <w:id w:val="292023961"/>
            <w14:checkbox>
              <w14:checked w14:val="0"/>
              <w14:checkedState w14:val="2612" w14:font="MS Gothic"/>
              <w14:uncheckedState w14:val="2610" w14:font="MS Gothic"/>
            </w14:checkbox>
          </w:sdtPr>
          <w:sdtEndPr/>
          <w:sdtContent>
            <w:tc>
              <w:tcPr>
                <w:tcW w:w="2324" w:type="dxa"/>
              </w:tcPr>
              <w:p w14:paraId="1C081C1B" w14:textId="2257C9C0" w:rsidR="00B159DA" w:rsidRDefault="00F8019B" w:rsidP="00F8019B">
                <w:pPr>
                  <w:jc w:val="center"/>
                </w:pPr>
                <w:r>
                  <w:rPr>
                    <w:rFonts w:ascii="MS Gothic" w:eastAsia="MS Gothic" w:hAnsi="MS Gothic" w:hint="eastAsia"/>
                  </w:rPr>
                  <w:t>☐</w:t>
                </w:r>
              </w:p>
            </w:tc>
          </w:sdtContent>
        </w:sdt>
        <w:sdt>
          <w:sdtPr>
            <w:id w:val="1125122794"/>
            <w14:checkbox>
              <w14:checked w14:val="0"/>
              <w14:checkedState w14:val="2612" w14:font="MS Gothic"/>
              <w14:uncheckedState w14:val="2610" w14:font="MS Gothic"/>
            </w14:checkbox>
          </w:sdtPr>
          <w:sdtEndPr/>
          <w:sdtContent>
            <w:tc>
              <w:tcPr>
                <w:tcW w:w="2053" w:type="dxa"/>
              </w:tcPr>
              <w:p w14:paraId="7E2AEDFA" w14:textId="5966EDE9" w:rsidR="00B159DA" w:rsidRDefault="00F8019B" w:rsidP="00F8019B">
                <w:pPr>
                  <w:jc w:val="center"/>
                </w:pPr>
                <w:r>
                  <w:rPr>
                    <w:rFonts w:ascii="MS Gothic" w:eastAsia="MS Gothic" w:hAnsi="MS Gothic" w:hint="eastAsia"/>
                  </w:rPr>
                  <w:t>☐</w:t>
                </w:r>
              </w:p>
            </w:tc>
          </w:sdtContent>
        </w:sdt>
        <w:sdt>
          <w:sdtPr>
            <w:id w:val="917824236"/>
            <w14:checkbox>
              <w14:checked w14:val="0"/>
              <w14:checkedState w14:val="2612" w14:font="MS Gothic"/>
              <w14:uncheckedState w14:val="2610" w14:font="MS Gothic"/>
            </w14:checkbox>
          </w:sdtPr>
          <w:sdtEndPr/>
          <w:sdtContent>
            <w:tc>
              <w:tcPr>
                <w:tcW w:w="1925" w:type="dxa"/>
              </w:tcPr>
              <w:p w14:paraId="4FF89C89" w14:textId="2B2BC164" w:rsidR="00B159DA" w:rsidRDefault="00F8019B" w:rsidP="00F8019B">
                <w:pPr>
                  <w:jc w:val="center"/>
                </w:pPr>
                <w:r>
                  <w:rPr>
                    <w:rFonts w:ascii="MS Gothic" w:eastAsia="MS Gothic" w:hAnsi="MS Gothic" w:hint="eastAsia"/>
                  </w:rPr>
                  <w:t>☐</w:t>
                </w:r>
              </w:p>
            </w:tc>
          </w:sdtContent>
        </w:sdt>
      </w:tr>
      <w:tr w:rsidR="00B159DA" w14:paraId="56233F68" w14:textId="77777777" w:rsidTr="00F8019B">
        <w:tc>
          <w:tcPr>
            <w:tcW w:w="7055" w:type="dxa"/>
          </w:tcPr>
          <w:p w14:paraId="6B301AAE" w14:textId="1CBFF809" w:rsidR="00B159DA" w:rsidRDefault="00B159DA" w:rsidP="00B159DA">
            <w:r w:rsidRPr="00D47C29">
              <w:rPr>
                <w:rFonts w:cstheme="minorHAnsi"/>
                <w:sz w:val="24"/>
                <w:szCs w:val="24"/>
                <w:lang w:val="en-US"/>
              </w:rPr>
              <w:t>Advocate open and ready access to reliable sources of traditional and contemporary information</w:t>
            </w:r>
          </w:p>
        </w:tc>
        <w:sdt>
          <w:sdtPr>
            <w:id w:val="-395979926"/>
            <w14:checkbox>
              <w14:checked w14:val="0"/>
              <w14:checkedState w14:val="2612" w14:font="MS Gothic"/>
              <w14:uncheckedState w14:val="2610" w14:font="MS Gothic"/>
            </w14:checkbox>
          </w:sdtPr>
          <w:sdtEndPr/>
          <w:sdtContent>
            <w:tc>
              <w:tcPr>
                <w:tcW w:w="1203" w:type="dxa"/>
              </w:tcPr>
              <w:p w14:paraId="2F7C6CD7" w14:textId="6490CCE1" w:rsidR="00B159DA" w:rsidRDefault="00F8019B" w:rsidP="00F8019B">
                <w:pPr>
                  <w:jc w:val="center"/>
                </w:pPr>
                <w:r>
                  <w:rPr>
                    <w:rFonts w:ascii="MS Gothic" w:eastAsia="MS Gothic" w:hAnsi="MS Gothic" w:hint="eastAsia"/>
                  </w:rPr>
                  <w:t>☐</w:t>
                </w:r>
              </w:p>
            </w:tc>
          </w:sdtContent>
        </w:sdt>
        <w:sdt>
          <w:sdtPr>
            <w:id w:val="-1894729418"/>
            <w14:checkbox>
              <w14:checked w14:val="0"/>
              <w14:checkedState w14:val="2612" w14:font="MS Gothic"/>
              <w14:uncheckedState w14:val="2610" w14:font="MS Gothic"/>
            </w14:checkbox>
          </w:sdtPr>
          <w:sdtEndPr/>
          <w:sdtContent>
            <w:tc>
              <w:tcPr>
                <w:tcW w:w="2324" w:type="dxa"/>
              </w:tcPr>
              <w:p w14:paraId="53682FAC" w14:textId="3B04F81D" w:rsidR="00B159DA" w:rsidRDefault="00F8019B" w:rsidP="00F8019B">
                <w:pPr>
                  <w:jc w:val="center"/>
                </w:pPr>
                <w:r>
                  <w:rPr>
                    <w:rFonts w:ascii="MS Gothic" w:eastAsia="MS Gothic" w:hAnsi="MS Gothic" w:hint="eastAsia"/>
                  </w:rPr>
                  <w:t>☐</w:t>
                </w:r>
              </w:p>
            </w:tc>
          </w:sdtContent>
        </w:sdt>
        <w:sdt>
          <w:sdtPr>
            <w:id w:val="693965905"/>
            <w14:checkbox>
              <w14:checked w14:val="0"/>
              <w14:checkedState w14:val="2612" w14:font="MS Gothic"/>
              <w14:uncheckedState w14:val="2610" w14:font="MS Gothic"/>
            </w14:checkbox>
          </w:sdtPr>
          <w:sdtEndPr/>
          <w:sdtContent>
            <w:tc>
              <w:tcPr>
                <w:tcW w:w="2053" w:type="dxa"/>
              </w:tcPr>
              <w:p w14:paraId="5EF9C2D5" w14:textId="1AAD054F" w:rsidR="00B159DA" w:rsidRDefault="00F8019B" w:rsidP="00F8019B">
                <w:pPr>
                  <w:jc w:val="center"/>
                </w:pPr>
                <w:r>
                  <w:rPr>
                    <w:rFonts w:ascii="MS Gothic" w:eastAsia="MS Gothic" w:hAnsi="MS Gothic" w:hint="eastAsia"/>
                  </w:rPr>
                  <w:t>☐</w:t>
                </w:r>
              </w:p>
            </w:tc>
          </w:sdtContent>
        </w:sdt>
        <w:sdt>
          <w:sdtPr>
            <w:id w:val="-2111036789"/>
            <w14:checkbox>
              <w14:checked w14:val="0"/>
              <w14:checkedState w14:val="2612" w14:font="MS Gothic"/>
              <w14:uncheckedState w14:val="2610" w14:font="MS Gothic"/>
            </w14:checkbox>
          </w:sdtPr>
          <w:sdtEndPr/>
          <w:sdtContent>
            <w:tc>
              <w:tcPr>
                <w:tcW w:w="1925" w:type="dxa"/>
              </w:tcPr>
              <w:p w14:paraId="2EB44E0E" w14:textId="106887A8" w:rsidR="00B159DA" w:rsidRDefault="00F8019B" w:rsidP="00F8019B">
                <w:pPr>
                  <w:jc w:val="center"/>
                </w:pPr>
                <w:r>
                  <w:rPr>
                    <w:rFonts w:ascii="MS Gothic" w:eastAsia="MS Gothic" w:hAnsi="MS Gothic" w:hint="eastAsia"/>
                  </w:rPr>
                  <w:t>☐</w:t>
                </w:r>
              </w:p>
            </w:tc>
          </w:sdtContent>
        </w:sdt>
      </w:tr>
      <w:tr w:rsidR="00B159DA" w14:paraId="060390A5" w14:textId="77777777" w:rsidTr="00F8019B">
        <w:tc>
          <w:tcPr>
            <w:tcW w:w="7055" w:type="dxa"/>
          </w:tcPr>
          <w:p w14:paraId="00287335" w14:textId="306C8C06" w:rsidR="00B159DA" w:rsidRDefault="00B159DA" w:rsidP="00B159DA">
            <w:r w:rsidRPr="00D47C29">
              <w:rPr>
                <w:rFonts w:cstheme="minorHAnsi"/>
                <w:sz w:val="24"/>
                <w:szCs w:val="24"/>
                <w:lang w:val="en-US"/>
              </w:rPr>
              <w:t>Build on and help reinforce cultural and tradi</w:t>
            </w:r>
            <w:r>
              <w:rPr>
                <w:rFonts w:cstheme="minorHAnsi"/>
                <w:sz w:val="24"/>
                <w:szCs w:val="24"/>
                <w:lang w:val="en-US"/>
              </w:rPr>
              <w:t>tional resilience and knowledge</w:t>
            </w:r>
          </w:p>
        </w:tc>
        <w:sdt>
          <w:sdtPr>
            <w:id w:val="-1970189700"/>
            <w14:checkbox>
              <w14:checked w14:val="0"/>
              <w14:checkedState w14:val="2612" w14:font="MS Gothic"/>
              <w14:uncheckedState w14:val="2610" w14:font="MS Gothic"/>
            </w14:checkbox>
          </w:sdtPr>
          <w:sdtEndPr/>
          <w:sdtContent>
            <w:tc>
              <w:tcPr>
                <w:tcW w:w="1203" w:type="dxa"/>
              </w:tcPr>
              <w:p w14:paraId="2AD8654A" w14:textId="2E64AEF2" w:rsidR="00B159DA" w:rsidRDefault="00F8019B" w:rsidP="00F8019B">
                <w:pPr>
                  <w:jc w:val="center"/>
                </w:pPr>
                <w:r>
                  <w:rPr>
                    <w:rFonts w:ascii="MS Gothic" w:eastAsia="MS Gothic" w:hAnsi="MS Gothic" w:hint="eastAsia"/>
                  </w:rPr>
                  <w:t>☐</w:t>
                </w:r>
              </w:p>
            </w:tc>
          </w:sdtContent>
        </w:sdt>
        <w:sdt>
          <w:sdtPr>
            <w:id w:val="319616108"/>
            <w14:checkbox>
              <w14:checked w14:val="0"/>
              <w14:checkedState w14:val="2612" w14:font="MS Gothic"/>
              <w14:uncheckedState w14:val="2610" w14:font="MS Gothic"/>
            </w14:checkbox>
          </w:sdtPr>
          <w:sdtEndPr/>
          <w:sdtContent>
            <w:tc>
              <w:tcPr>
                <w:tcW w:w="2324" w:type="dxa"/>
              </w:tcPr>
              <w:p w14:paraId="4AB281BB" w14:textId="554DE50A" w:rsidR="00B159DA" w:rsidRDefault="00F8019B" w:rsidP="00F8019B">
                <w:pPr>
                  <w:jc w:val="center"/>
                </w:pPr>
                <w:r>
                  <w:rPr>
                    <w:rFonts w:ascii="MS Gothic" w:eastAsia="MS Gothic" w:hAnsi="MS Gothic" w:hint="eastAsia"/>
                  </w:rPr>
                  <w:t>☐</w:t>
                </w:r>
              </w:p>
            </w:tc>
          </w:sdtContent>
        </w:sdt>
        <w:sdt>
          <w:sdtPr>
            <w:id w:val="605386266"/>
            <w14:checkbox>
              <w14:checked w14:val="0"/>
              <w14:checkedState w14:val="2612" w14:font="MS Gothic"/>
              <w14:uncheckedState w14:val="2610" w14:font="MS Gothic"/>
            </w14:checkbox>
          </w:sdtPr>
          <w:sdtEndPr/>
          <w:sdtContent>
            <w:tc>
              <w:tcPr>
                <w:tcW w:w="2053" w:type="dxa"/>
              </w:tcPr>
              <w:p w14:paraId="3D27AD7D" w14:textId="15B762D9" w:rsidR="00B159DA" w:rsidRDefault="00F8019B" w:rsidP="00F8019B">
                <w:pPr>
                  <w:jc w:val="center"/>
                </w:pPr>
                <w:r>
                  <w:rPr>
                    <w:rFonts w:ascii="MS Gothic" w:eastAsia="MS Gothic" w:hAnsi="MS Gothic" w:hint="eastAsia"/>
                  </w:rPr>
                  <w:t>☐</w:t>
                </w:r>
              </w:p>
            </w:tc>
          </w:sdtContent>
        </w:sdt>
        <w:sdt>
          <w:sdtPr>
            <w:id w:val="-1129307745"/>
            <w14:checkbox>
              <w14:checked w14:val="0"/>
              <w14:checkedState w14:val="2612" w14:font="MS Gothic"/>
              <w14:uncheckedState w14:val="2610" w14:font="MS Gothic"/>
            </w14:checkbox>
          </w:sdtPr>
          <w:sdtEndPr/>
          <w:sdtContent>
            <w:tc>
              <w:tcPr>
                <w:tcW w:w="1925" w:type="dxa"/>
              </w:tcPr>
              <w:p w14:paraId="363763FC" w14:textId="6E93E4E4" w:rsidR="00B159DA" w:rsidRDefault="00F8019B" w:rsidP="00F8019B">
                <w:pPr>
                  <w:jc w:val="center"/>
                </w:pPr>
                <w:r>
                  <w:rPr>
                    <w:rFonts w:ascii="MS Gothic" w:eastAsia="MS Gothic" w:hAnsi="MS Gothic" w:hint="eastAsia"/>
                  </w:rPr>
                  <w:t>☐</w:t>
                </w:r>
              </w:p>
            </w:tc>
          </w:sdtContent>
        </w:sdt>
      </w:tr>
      <w:tr w:rsidR="00B159DA" w14:paraId="30E048BE" w14:textId="77777777" w:rsidTr="00F8019B">
        <w:tc>
          <w:tcPr>
            <w:tcW w:w="7055" w:type="dxa"/>
          </w:tcPr>
          <w:p w14:paraId="3F1045D1" w14:textId="4A3E2614" w:rsidR="00B159DA" w:rsidRDefault="00B159DA" w:rsidP="00B159DA">
            <w:r w:rsidRPr="00D47C29">
              <w:rPr>
                <w:rFonts w:cstheme="minorHAnsi"/>
                <w:sz w:val="24"/>
                <w:szCs w:val="24"/>
                <w:lang w:val="en-US"/>
              </w:rPr>
              <w:t xml:space="preserve">Acknowledge and factor in </w:t>
            </w:r>
            <w:r>
              <w:rPr>
                <w:rFonts w:cstheme="minorHAnsi"/>
                <w:sz w:val="24"/>
                <w:szCs w:val="24"/>
                <w:lang w:val="en-US"/>
              </w:rPr>
              <w:t>a traditional holistic worldview</w:t>
            </w:r>
          </w:p>
        </w:tc>
        <w:sdt>
          <w:sdtPr>
            <w:id w:val="773754741"/>
            <w14:checkbox>
              <w14:checked w14:val="0"/>
              <w14:checkedState w14:val="2612" w14:font="MS Gothic"/>
              <w14:uncheckedState w14:val="2610" w14:font="MS Gothic"/>
            </w14:checkbox>
          </w:sdtPr>
          <w:sdtEndPr/>
          <w:sdtContent>
            <w:tc>
              <w:tcPr>
                <w:tcW w:w="1203" w:type="dxa"/>
              </w:tcPr>
              <w:p w14:paraId="6E533379" w14:textId="74B21FE0" w:rsidR="00B159DA" w:rsidRDefault="00F8019B" w:rsidP="00F8019B">
                <w:pPr>
                  <w:jc w:val="center"/>
                </w:pPr>
                <w:r>
                  <w:rPr>
                    <w:rFonts w:ascii="MS Gothic" w:eastAsia="MS Gothic" w:hAnsi="MS Gothic" w:hint="eastAsia"/>
                  </w:rPr>
                  <w:t>☐</w:t>
                </w:r>
              </w:p>
            </w:tc>
          </w:sdtContent>
        </w:sdt>
        <w:sdt>
          <w:sdtPr>
            <w:id w:val="100155216"/>
            <w14:checkbox>
              <w14:checked w14:val="0"/>
              <w14:checkedState w14:val="2612" w14:font="MS Gothic"/>
              <w14:uncheckedState w14:val="2610" w14:font="MS Gothic"/>
            </w14:checkbox>
          </w:sdtPr>
          <w:sdtEndPr/>
          <w:sdtContent>
            <w:tc>
              <w:tcPr>
                <w:tcW w:w="2324" w:type="dxa"/>
              </w:tcPr>
              <w:p w14:paraId="08EA8CEA" w14:textId="5A391FF8" w:rsidR="00B159DA" w:rsidRDefault="00F8019B" w:rsidP="00F8019B">
                <w:pPr>
                  <w:jc w:val="center"/>
                </w:pPr>
                <w:r>
                  <w:rPr>
                    <w:rFonts w:ascii="MS Gothic" w:eastAsia="MS Gothic" w:hAnsi="MS Gothic" w:hint="eastAsia"/>
                  </w:rPr>
                  <w:t>☐</w:t>
                </w:r>
              </w:p>
            </w:tc>
          </w:sdtContent>
        </w:sdt>
        <w:sdt>
          <w:sdtPr>
            <w:id w:val="432103375"/>
            <w14:checkbox>
              <w14:checked w14:val="0"/>
              <w14:checkedState w14:val="2612" w14:font="MS Gothic"/>
              <w14:uncheckedState w14:val="2610" w14:font="MS Gothic"/>
            </w14:checkbox>
          </w:sdtPr>
          <w:sdtEndPr/>
          <w:sdtContent>
            <w:tc>
              <w:tcPr>
                <w:tcW w:w="2053" w:type="dxa"/>
              </w:tcPr>
              <w:p w14:paraId="292CAC79" w14:textId="171A24D9" w:rsidR="00B159DA" w:rsidRDefault="00F8019B" w:rsidP="00F8019B">
                <w:pPr>
                  <w:jc w:val="center"/>
                </w:pPr>
                <w:r>
                  <w:rPr>
                    <w:rFonts w:ascii="MS Gothic" w:eastAsia="MS Gothic" w:hAnsi="MS Gothic" w:hint="eastAsia"/>
                  </w:rPr>
                  <w:t>☐</w:t>
                </w:r>
              </w:p>
            </w:tc>
          </w:sdtContent>
        </w:sdt>
        <w:sdt>
          <w:sdtPr>
            <w:id w:val="485980524"/>
            <w14:checkbox>
              <w14:checked w14:val="0"/>
              <w14:checkedState w14:val="2612" w14:font="MS Gothic"/>
              <w14:uncheckedState w14:val="2610" w14:font="MS Gothic"/>
            </w14:checkbox>
          </w:sdtPr>
          <w:sdtEndPr/>
          <w:sdtContent>
            <w:tc>
              <w:tcPr>
                <w:tcW w:w="1925" w:type="dxa"/>
              </w:tcPr>
              <w:p w14:paraId="31E17207" w14:textId="6B896BFD" w:rsidR="00B159DA" w:rsidRDefault="00F8019B" w:rsidP="00F8019B">
                <w:pPr>
                  <w:jc w:val="center"/>
                </w:pPr>
                <w:r>
                  <w:rPr>
                    <w:rFonts w:ascii="MS Gothic" w:eastAsia="MS Gothic" w:hAnsi="MS Gothic" w:hint="eastAsia"/>
                  </w:rPr>
                  <w:t>☐</w:t>
                </w:r>
              </w:p>
            </w:tc>
          </w:sdtContent>
        </w:sdt>
      </w:tr>
    </w:tbl>
    <w:p w14:paraId="6BFA26C0" w14:textId="77777777" w:rsidR="000C0941" w:rsidRDefault="000C0941" w:rsidP="00E33159"/>
    <w:p w14:paraId="7934CA4A" w14:textId="77777777" w:rsidR="000C0941" w:rsidRDefault="000C0941">
      <w:r>
        <w:br w:type="page"/>
      </w:r>
    </w:p>
    <w:p w14:paraId="29D0AB90" w14:textId="365A39C1" w:rsidR="000C0941" w:rsidRDefault="000C0941" w:rsidP="00B97781">
      <w:pPr>
        <w:jc w:val="center"/>
        <w:rPr>
          <w:b/>
          <w:i/>
          <w:sz w:val="32"/>
          <w:szCs w:val="32"/>
        </w:rPr>
      </w:pPr>
      <w:r w:rsidRPr="006A5331">
        <w:rPr>
          <w:b/>
          <w:i/>
          <w:sz w:val="32"/>
          <w:szCs w:val="32"/>
        </w:rPr>
        <w:lastRenderedPageBreak/>
        <w:t xml:space="preserve">Part </w:t>
      </w:r>
      <w:r>
        <w:rPr>
          <w:b/>
          <w:i/>
          <w:sz w:val="32"/>
          <w:szCs w:val="32"/>
        </w:rPr>
        <w:t>C</w:t>
      </w:r>
      <w:r w:rsidRPr="006A5331">
        <w:rPr>
          <w:b/>
          <w:i/>
          <w:sz w:val="32"/>
          <w:szCs w:val="32"/>
        </w:rPr>
        <w:t xml:space="preserve">: </w:t>
      </w:r>
      <w:r>
        <w:rPr>
          <w:b/>
          <w:i/>
          <w:sz w:val="32"/>
          <w:szCs w:val="32"/>
        </w:rPr>
        <w:t xml:space="preserve">The value-add your </w:t>
      </w:r>
      <w:r w:rsidR="000F4FA6">
        <w:rPr>
          <w:b/>
          <w:i/>
          <w:sz w:val="32"/>
          <w:szCs w:val="32"/>
        </w:rPr>
        <w:t xml:space="preserve">entity </w:t>
      </w:r>
      <w:r>
        <w:rPr>
          <w:b/>
          <w:i/>
          <w:sz w:val="32"/>
          <w:szCs w:val="32"/>
        </w:rPr>
        <w:t>brings to the PRP</w:t>
      </w:r>
    </w:p>
    <w:p w14:paraId="12D66E3E" w14:textId="07392D7A" w:rsidR="000C0941" w:rsidRPr="00B97781" w:rsidRDefault="00B97781" w:rsidP="00B97781">
      <w:pPr>
        <w:jc w:val="both"/>
        <w:rPr>
          <w:sz w:val="24"/>
          <w:szCs w:val="24"/>
        </w:rPr>
      </w:pPr>
      <w:r w:rsidRPr="00B97781">
        <w:rPr>
          <w:b/>
          <w:sz w:val="28"/>
          <w:szCs w:val="28"/>
        </w:rPr>
        <w:t>Section 5</w:t>
      </w:r>
      <w:r>
        <w:rPr>
          <w:b/>
          <w:sz w:val="28"/>
          <w:szCs w:val="28"/>
        </w:rPr>
        <w:t xml:space="preserve"> (</w:t>
      </w:r>
      <w:r w:rsidR="00DA2582">
        <w:rPr>
          <w:b/>
          <w:sz w:val="28"/>
          <w:szCs w:val="28"/>
        </w:rPr>
        <w:t>required</w:t>
      </w:r>
      <w:r>
        <w:rPr>
          <w:b/>
          <w:sz w:val="28"/>
          <w:szCs w:val="28"/>
        </w:rPr>
        <w:t>)</w:t>
      </w:r>
      <w:r>
        <w:rPr>
          <w:sz w:val="24"/>
          <w:szCs w:val="24"/>
        </w:rPr>
        <w:t xml:space="preserve">: </w:t>
      </w:r>
      <w:r w:rsidR="000C0941" w:rsidRPr="00B97781">
        <w:rPr>
          <w:sz w:val="24"/>
          <w:szCs w:val="24"/>
        </w:rPr>
        <w:t>Describe how you could potentially add value to the Pacific Resilience Partnership to enhance its effectiveness to enable and support resilient development.</w:t>
      </w:r>
    </w:p>
    <w:p w14:paraId="05117B21" w14:textId="77777777" w:rsidR="000C0941" w:rsidRDefault="000C0941" w:rsidP="00B97781">
      <w:pPr>
        <w:jc w:val="both"/>
        <w:rPr>
          <w:sz w:val="28"/>
          <w:szCs w:val="28"/>
        </w:rPr>
      </w:pPr>
      <w:r>
        <w:t xml:space="preserve"> </w:t>
      </w:r>
      <w:r>
        <w:rPr>
          <w:sz w:val="28"/>
          <w:szCs w:val="28"/>
        </w:rPr>
        <w:t>What would you bring to the partnership to enhance its effectiveness to enable and support resilient development?</w:t>
      </w:r>
    </w:p>
    <w:p w14:paraId="58EABECB" w14:textId="71EE109C" w:rsidR="000C0941" w:rsidRDefault="000C0941" w:rsidP="00B97781">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B8D428" w14:textId="105646E7" w:rsidR="00E33159" w:rsidRDefault="00E33159" w:rsidP="00B97781">
      <w:pPr>
        <w:jc w:val="both"/>
      </w:pPr>
      <w:r>
        <w:br w:type="page"/>
      </w:r>
    </w:p>
    <w:tbl>
      <w:tblPr>
        <w:tblStyle w:val="TableGrid"/>
        <w:tblW w:w="5000" w:type="pct"/>
        <w:tblLook w:val="04A0" w:firstRow="1" w:lastRow="0" w:firstColumn="1" w:lastColumn="0" w:noHBand="0" w:noVBand="1"/>
      </w:tblPr>
      <w:tblGrid>
        <w:gridCol w:w="7213"/>
        <w:gridCol w:w="7347"/>
      </w:tblGrid>
      <w:tr w:rsidR="00FA5E87" w14:paraId="7E4FAA83" w14:textId="77777777" w:rsidTr="001D10DF">
        <w:tc>
          <w:tcPr>
            <w:tcW w:w="5000" w:type="pct"/>
            <w:gridSpan w:val="2"/>
          </w:tcPr>
          <w:p w14:paraId="1035E2EF" w14:textId="670CB157" w:rsidR="00FA5E87" w:rsidRPr="001D10DF" w:rsidRDefault="00FA5E87" w:rsidP="001D10DF">
            <w:pPr>
              <w:jc w:val="center"/>
              <w:rPr>
                <w:b/>
                <w:sz w:val="32"/>
                <w:szCs w:val="32"/>
              </w:rPr>
            </w:pPr>
            <w:r w:rsidRPr="001D10DF">
              <w:rPr>
                <w:b/>
                <w:sz w:val="32"/>
                <w:szCs w:val="32"/>
              </w:rPr>
              <w:lastRenderedPageBreak/>
              <w:t>Part D: Options for Support that the PRP Taskforce can offer to Promote, Enhance or Drive your work</w:t>
            </w:r>
          </w:p>
        </w:tc>
      </w:tr>
      <w:tr w:rsidR="00FA5E87" w14:paraId="0710F83F" w14:textId="77777777" w:rsidTr="001D10DF">
        <w:tc>
          <w:tcPr>
            <w:tcW w:w="5000" w:type="pct"/>
            <w:gridSpan w:val="2"/>
          </w:tcPr>
          <w:p w14:paraId="16D5119A" w14:textId="03251CAF" w:rsidR="00FA5E87" w:rsidRDefault="00FA5E87" w:rsidP="00E33159">
            <w:pPr>
              <w:jc w:val="both"/>
            </w:pPr>
            <w:r w:rsidRPr="001D10DF">
              <w:rPr>
                <w:b/>
                <w:sz w:val="28"/>
                <w:szCs w:val="28"/>
              </w:rPr>
              <w:t>Section 6</w:t>
            </w:r>
            <w:r>
              <w:t xml:space="preserve">: </w:t>
            </w:r>
            <w:r w:rsidRPr="00FA5E87">
              <w:t>Depending on the choice you select, it will take you to the section that outlines criteria that you can assess your agency against to justify the support you are seeking from the PRP Taskforce.</w:t>
            </w:r>
          </w:p>
        </w:tc>
      </w:tr>
      <w:tr w:rsidR="00EA501D" w14:paraId="23B9ACB6" w14:textId="77777777" w:rsidTr="001D10DF">
        <w:tc>
          <w:tcPr>
            <w:tcW w:w="2477" w:type="pct"/>
            <w:vMerge w:val="restart"/>
          </w:tcPr>
          <w:p w14:paraId="1DFCAC6E" w14:textId="7D5C6ABD" w:rsidR="00EA501D" w:rsidRPr="001D10DF" w:rsidRDefault="00EA501D" w:rsidP="000F4FA6">
            <w:pPr>
              <w:jc w:val="both"/>
              <w:rPr>
                <w:sz w:val="28"/>
                <w:szCs w:val="28"/>
              </w:rPr>
            </w:pPr>
            <w:r w:rsidRPr="001D10DF">
              <w:rPr>
                <w:sz w:val="28"/>
                <w:szCs w:val="28"/>
              </w:rPr>
              <w:t xml:space="preserve">To give an idea of the potential options that the PRP Taskforce could offer as support to your </w:t>
            </w:r>
            <w:r w:rsidR="000F4FA6">
              <w:rPr>
                <w:sz w:val="28"/>
                <w:szCs w:val="28"/>
              </w:rPr>
              <w:t xml:space="preserve">entity </w:t>
            </w:r>
            <w:r>
              <w:rPr>
                <w:sz w:val="28"/>
                <w:szCs w:val="28"/>
              </w:rPr>
              <w:t>(</w:t>
            </w:r>
            <w:r w:rsidRPr="001D10DF">
              <w:rPr>
                <w:b/>
                <w:i/>
                <w:sz w:val="28"/>
                <w:szCs w:val="28"/>
              </w:rPr>
              <w:t>choose one</w:t>
            </w:r>
            <w:r>
              <w:rPr>
                <w:sz w:val="28"/>
                <w:szCs w:val="28"/>
              </w:rPr>
              <w:t>)</w:t>
            </w:r>
          </w:p>
        </w:tc>
        <w:tc>
          <w:tcPr>
            <w:tcW w:w="2523" w:type="pct"/>
          </w:tcPr>
          <w:p w14:paraId="363B8066" w14:textId="50658ED5" w:rsidR="00EA501D" w:rsidRPr="001D10DF" w:rsidRDefault="00411628" w:rsidP="001D10DF">
            <w:pPr>
              <w:jc w:val="both"/>
              <w:rPr>
                <w:sz w:val="28"/>
                <w:szCs w:val="28"/>
              </w:rPr>
            </w:pPr>
            <w:sdt>
              <w:sdtPr>
                <w:rPr>
                  <w:sz w:val="28"/>
                  <w:szCs w:val="28"/>
                </w:rPr>
                <w:id w:val="2074547251"/>
                <w14:checkbox>
                  <w14:checked w14:val="0"/>
                  <w14:checkedState w14:val="2612" w14:font="MS Gothic"/>
                  <w14:uncheckedState w14:val="2610" w14:font="MS Gothic"/>
                </w14:checkbox>
              </w:sdtPr>
              <w:sdtEndPr/>
              <w:sdtContent>
                <w:r w:rsidR="00EA501D" w:rsidRPr="001D10DF">
                  <w:rPr>
                    <w:rFonts w:ascii="Segoe UI Symbol" w:eastAsia="MS Gothic" w:hAnsi="Segoe UI Symbol" w:cs="Segoe UI Symbol"/>
                    <w:sz w:val="28"/>
                    <w:szCs w:val="28"/>
                  </w:rPr>
                  <w:t>☐</w:t>
                </w:r>
              </w:sdtContent>
            </w:sdt>
            <w:r w:rsidR="00EA501D" w:rsidRPr="001D10DF">
              <w:rPr>
                <w:sz w:val="28"/>
                <w:szCs w:val="28"/>
              </w:rPr>
              <w:t xml:space="preserve">  Would you like the Taskforce to PROMOTE, CELEBRATE and PROMULGATE your work? (</w:t>
            </w:r>
            <w:r w:rsidR="00EA501D" w:rsidRPr="001D10DF">
              <w:rPr>
                <w:b/>
                <w:sz w:val="28"/>
                <w:szCs w:val="28"/>
              </w:rPr>
              <w:t>go to Section 7</w:t>
            </w:r>
            <w:r w:rsidR="00EA501D" w:rsidRPr="001D10DF">
              <w:rPr>
                <w:sz w:val="28"/>
                <w:szCs w:val="28"/>
              </w:rPr>
              <w:t>)</w:t>
            </w:r>
          </w:p>
        </w:tc>
      </w:tr>
      <w:tr w:rsidR="00EA501D" w14:paraId="22068202" w14:textId="77777777" w:rsidTr="001D10DF">
        <w:tc>
          <w:tcPr>
            <w:tcW w:w="2477" w:type="pct"/>
            <w:vMerge/>
          </w:tcPr>
          <w:p w14:paraId="18E0D2A5" w14:textId="77777777" w:rsidR="00EA501D" w:rsidRDefault="00EA501D" w:rsidP="00E33159">
            <w:pPr>
              <w:jc w:val="both"/>
            </w:pPr>
          </w:p>
        </w:tc>
        <w:tc>
          <w:tcPr>
            <w:tcW w:w="2523" w:type="pct"/>
          </w:tcPr>
          <w:p w14:paraId="3B074C4A" w14:textId="7FF44593" w:rsidR="00EA501D" w:rsidRPr="001D10DF" w:rsidRDefault="00411628" w:rsidP="001D10DF">
            <w:pPr>
              <w:jc w:val="both"/>
              <w:rPr>
                <w:sz w:val="28"/>
                <w:szCs w:val="28"/>
              </w:rPr>
            </w:pPr>
            <w:sdt>
              <w:sdtPr>
                <w:rPr>
                  <w:sz w:val="28"/>
                  <w:szCs w:val="28"/>
                </w:rPr>
                <w:id w:val="1483888869"/>
                <w14:checkbox>
                  <w14:checked w14:val="0"/>
                  <w14:checkedState w14:val="2612" w14:font="MS Gothic"/>
                  <w14:uncheckedState w14:val="2610" w14:font="MS Gothic"/>
                </w14:checkbox>
              </w:sdtPr>
              <w:sdtEndPr/>
              <w:sdtContent>
                <w:r w:rsidR="00EA501D" w:rsidRPr="001D10DF">
                  <w:rPr>
                    <w:rFonts w:ascii="Segoe UI Symbol" w:eastAsia="MS Gothic" w:hAnsi="Segoe UI Symbol" w:cs="Segoe UI Symbol"/>
                    <w:sz w:val="28"/>
                    <w:szCs w:val="28"/>
                  </w:rPr>
                  <w:t>☐</w:t>
                </w:r>
              </w:sdtContent>
            </w:sdt>
            <w:r w:rsidR="00EA501D" w:rsidRPr="001D10DF">
              <w:rPr>
                <w:sz w:val="28"/>
                <w:szCs w:val="28"/>
              </w:rPr>
              <w:t xml:space="preserve">  Would you like the Taskforce to ENHANCE, EXPAND and UPSCALE your work? (</w:t>
            </w:r>
            <w:r w:rsidR="00EA501D" w:rsidRPr="001D10DF">
              <w:rPr>
                <w:b/>
                <w:sz w:val="28"/>
                <w:szCs w:val="28"/>
              </w:rPr>
              <w:t>go to Section 8</w:t>
            </w:r>
            <w:r w:rsidR="00EA501D" w:rsidRPr="001D10DF">
              <w:rPr>
                <w:sz w:val="28"/>
                <w:szCs w:val="28"/>
              </w:rPr>
              <w:t>)</w:t>
            </w:r>
          </w:p>
        </w:tc>
      </w:tr>
      <w:tr w:rsidR="00EA501D" w14:paraId="71E23C34" w14:textId="77777777" w:rsidTr="001D10DF">
        <w:tc>
          <w:tcPr>
            <w:tcW w:w="2477" w:type="pct"/>
            <w:vMerge/>
          </w:tcPr>
          <w:p w14:paraId="2ADE3E24" w14:textId="77777777" w:rsidR="00EA501D" w:rsidRDefault="00EA501D" w:rsidP="00E33159">
            <w:pPr>
              <w:jc w:val="both"/>
            </w:pPr>
          </w:p>
        </w:tc>
        <w:tc>
          <w:tcPr>
            <w:tcW w:w="2523" w:type="pct"/>
          </w:tcPr>
          <w:p w14:paraId="2274B220" w14:textId="1AE8C79E" w:rsidR="00EA501D" w:rsidRPr="001D10DF" w:rsidRDefault="00411628" w:rsidP="00E33159">
            <w:pPr>
              <w:jc w:val="both"/>
              <w:rPr>
                <w:sz w:val="28"/>
                <w:szCs w:val="28"/>
              </w:rPr>
            </w:pPr>
            <w:sdt>
              <w:sdtPr>
                <w:rPr>
                  <w:sz w:val="28"/>
                  <w:szCs w:val="28"/>
                </w:rPr>
                <w:id w:val="-2081205878"/>
                <w14:checkbox>
                  <w14:checked w14:val="0"/>
                  <w14:checkedState w14:val="2612" w14:font="MS Gothic"/>
                  <w14:uncheckedState w14:val="2610" w14:font="MS Gothic"/>
                </w14:checkbox>
              </w:sdtPr>
              <w:sdtEndPr/>
              <w:sdtContent>
                <w:r w:rsidR="00EA501D" w:rsidRPr="001D10DF">
                  <w:rPr>
                    <w:rFonts w:ascii="Segoe UI Symbol" w:eastAsia="MS Gothic" w:hAnsi="Segoe UI Symbol" w:cs="Segoe UI Symbol"/>
                    <w:sz w:val="28"/>
                    <w:szCs w:val="28"/>
                  </w:rPr>
                  <w:t>☐</w:t>
                </w:r>
              </w:sdtContent>
            </w:sdt>
            <w:r w:rsidR="00EA501D" w:rsidRPr="001D10DF">
              <w:rPr>
                <w:sz w:val="28"/>
                <w:szCs w:val="28"/>
              </w:rPr>
              <w:t xml:space="preserve">  Would you like the Taskforce to DRIVE, DIRECT and ESTABLISH your work? (</w:t>
            </w:r>
            <w:r w:rsidR="00EA501D" w:rsidRPr="001D10DF">
              <w:rPr>
                <w:b/>
                <w:sz w:val="28"/>
                <w:szCs w:val="28"/>
              </w:rPr>
              <w:t>go to Section 9</w:t>
            </w:r>
            <w:r w:rsidR="00EA501D" w:rsidRPr="001D10DF">
              <w:rPr>
                <w:sz w:val="28"/>
                <w:szCs w:val="28"/>
              </w:rPr>
              <w:t>)</w:t>
            </w:r>
          </w:p>
        </w:tc>
      </w:tr>
    </w:tbl>
    <w:p w14:paraId="7CA841F2" w14:textId="12FCEF73" w:rsidR="00EA501D" w:rsidRDefault="00EA501D" w:rsidP="00E33159">
      <w:pPr>
        <w:ind w:left="426"/>
        <w:jc w:val="both"/>
      </w:pPr>
    </w:p>
    <w:p w14:paraId="0C7AD0F1" w14:textId="77777777" w:rsidR="00EA501D" w:rsidRDefault="00EA501D">
      <w:r>
        <w:br w:type="page"/>
      </w:r>
    </w:p>
    <w:tbl>
      <w:tblPr>
        <w:tblStyle w:val="TableGrid"/>
        <w:tblW w:w="0" w:type="auto"/>
        <w:tblInd w:w="426" w:type="dxa"/>
        <w:tblLook w:val="04A0" w:firstRow="1" w:lastRow="0" w:firstColumn="1" w:lastColumn="0" w:noHBand="0" w:noVBand="1"/>
      </w:tblPr>
      <w:tblGrid>
        <w:gridCol w:w="7068"/>
        <w:gridCol w:w="7066"/>
      </w:tblGrid>
      <w:tr w:rsidR="00EA501D" w:rsidRPr="001D10DF" w14:paraId="41E04B08" w14:textId="77777777" w:rsidTr="00805CE6">
        <w:tc>
          <w:tcPr>
            <w:tcW w:w="14134" w:type="dxa"/>
            <w:gridSpan w:val="2"/>
          </w:tcPr>
          <w:p w14:paraId="2800CDB4" w14:textId="67752D83" w:rsidR="00EA501D" w:rsidRPr="001D10DF" w:rsidRDefault="00EA501D" w:rsidP="000F4FA6">
            <w:pPr>
              <w:jc w:val="both"/>
              <w:rPr>
                <w:b/>
                <w:sz w:val="32"/>
                <w:szCs w:val="32"/>
              </w:rPr>
            </w:pPr>
            <w:r w:rsidRPr="001D10DF">
              <w:rPr>
                <w:b/>
                <w:sz w:val="32"/>
                <w:szCs w:val="32"/>
              </w:rPr>
              <w:lastRenderedPageBreak/>
              <w:t xml:space="preserve">Section 7: Criteria to assess your </w:t>
            </w:r>
            <w:r w:rsidR="000F4FA6">
              <w:rPr>
                <w:b/>
                <w:sz w:val="32"/>
                <w:szCs w:val="32"/>
              </w:rPr>
              <w:t>entity</w:t>
            </w:r>
            <w:r w:rsidR="000F4FA6" w:rsidRPr="001D10DF">
              <w:rPr>
                <w:b/>
                <w:sz w:val="32"/>
                <w:szCs w:val="32"/>
              </w:rPr>
              <w:t xml:space="preserve"> </w:t>
            </w:r>
            <w:r w:rsidRPr="001D10DF">
              <w:rPr>
                <w:b/>
                <w:sz w:val="32"/>
                <w:szCs w:val="32"/>
              </w:rPr>
              <w:t>for support from the Taskforce to promote, celebrate and promulgate your work</w:t>
            </w:r>
          </w:p>
        </w:tc>
      </w:tr>
      <w:tr w:rsidR="009A3CC6" w14:paraId="56B3AD1F" w14:textId="77777777" w:rsidTr="00E54B43">
        <w:tc>
          <w:tcPr>
            <w:tcW w:w="7068" w:type="dxa"/>
            <w:vMerge w:val="restart"/>
          </w:tcPr>
          <w:p w14:paraId="3D463FF6" w14:textId="346DF5C0" w:rsidR="009A3CC6" w:rsidRDefault="009A3CC6" w:rsidP="00E33159">
            <w:pPr>
              <w:jc w:val="both"/>
              <w:rPr>
                <w:sz w:val="28"/>
                <w:szCs w:val="28"/>
              </w:rPr>
            </w:pPr>
            <w:r w:rsidRPr="001D10DF">
              <w:rPr>
                <w:b/>
                <w:sz w:val="28"/>
                <w:szCs w:val="28"/>
              </w:rPr>
              <w:t>Criteria</w:t>
            </w:r>
            <w:r w:rsidRPr="001D10DF">
              <w:rPr>
                <w:sz w:val="28"/>
                <w:szCs w:val="28"/>
              </w:rPr>
              <w:t xml:space="preserve"> (</w:t>
            </w:r>
            <w:r w:rsidR="0084496C">
              <w:rPr>
                <w:b/>
                <w:i/>
                <w:sz w:val="24"/>
                <w:szCs w:val="24"/>
              </w:rPr>
              <w:t xml:space="preserve">minimum criteria required – </w:t>
            </w:r>
            <w:r w:rsidRPr="001D10DF">
              <w:rPr>
                <w:b/>
                <w:i/>
                <w:sz w:val="24"/>
                <w:szCs w:val="24"/>
              </w:rPr>
              <w:t>must tick all to be eligible to this type of support</w:t>
            </w:r>
            <w:r w:rsidRPr="001D10DF">
              <w:rPr>
                <w:sz w:val="28"/>
                <w:szCs w:val="28"/>
              </w:rPr>
              <w:t xml:space="preserve">) </w:t>
            </w:r>
          </w:p>
          <w:p w14:paraId="7979A049" w14:textId="77777777" w:rsidR="0084496C" w:rsidRPr="001D10DF" w:rsidRDefault="0084496C" w:rsidP="00E33159">
            <w:pPr>
              <w:jc w:val="both"/>
              <w:rPr>
                <w:sz w:val="28"/>
                <w:szCs w:val="28"/>
              </w:rPr>
            </w:pPr>
            <w:bookmarkStart w:id="0" w:name="_GoBack"/>
            <w:bookmarkEnd w:id="0"/>
          </w:p>
          <w:p w14:paraId="49D657F2" w14:textId="4B109F27" w:rsidR="009A3CC6" w:rsidRPr="001D10DF" w:rsidRDefault="009A3CC6" w:rsidP="00E33159">
            <w:pPr>
              <w:jc w:val="both"/>
              <w:rPr>
                <w:sz w:val="28"/>
                <w:szCs w:val="28"/>
              </w:rPr>
            </w:pPr>
            <w:r w:rsidRPr="001D10DF">
              <w:rPr>
                <w:i/>
                <w:sz w:val="28"/>
                <w:szCs w:val="28"/>
              </w:rPr>
              <w:t>Once you have completed this section, go to Section 10 to select type of support you are seeking</w:t>
            </w:r>
          </w:p>
        </w:tc>
        <w:tc>
          <w:tcPr>
            <w:tcW w:w="7066" w:type="dxa"/>
          </w:tcPr>
          <w:p w14:paraId="69F0D1F6" w14:textId="548517F0" w:rsidR="009A3CC6" w:rsidRPr="001D10DF" w:rsidRDefault="00411628" w:rsidP="00E33159">
            <w:pPr>
              <w:jc w:val="both"/>
              <w:rPr>
                <w:sz w:val="28"/>
                <w:szCs w:val="28"/>
              </w:rPr>
            </w:pPr>
            <w:sdt>
              <w:sdtPr>
                <w:rPr>
                  <w:sz w:val="28"/>
                  <w:szCs w:val="28"/>
                </w:rPr>
                <w:id w:val="-364286828"/>
                <w14:checkbox>
                  <w14:checked w14:val="0"/>
                  <w14:checkedState w14:val="2612" w14:font="MS Gothic"/>
                  <w14:uncheckedState w14:val="2610" w14:font="MS Gothic"/>
                </w14:checkbox>
              </w:sdtPr>
              <w:sdtEndPr/>
              <w:sdtContent>
                <w:r w:rsidR="009A3CC6">
                  <w:rPr>
                    <w:rFonts w:ascii="MS Gothic" w:eastAsia="MS Gothic" w:hAnsi="MS Gothic" w:hint="eastAsia"/>
                    <w:sz w:val="28"/>
                    <w:szCs w:val="28"/>
                  </w:rPr>
                  <w:t>☐</w:t>
                </w:r>
              </w:sdtContent>
            </w:sdt>
            <w:r w:rsidR="009A3CC6">
              <w:rPr>
                <w:sz w:val="28"/>
                <w:szCs w:val="28"/>
              </w:rPr>
              <w:t xml:space="preserve">  </w:t>
            </w:r>
            <w:r w:rsidR="009A3CC6" w:rsidRPr="009A3CC6">
              <w:rPr>
                <w:sz w:val="28"/>
                <w:szCs w:val="28"/>
              </w:rPr>
              <w:t>Well-aligned with the principles and goals of the FRDP</w:t>
            </w:r>
          </w:p>
        </w:tc>
      </w:tr>
      <w:tr w:rsidR="009A3CC6" w14:paraId="35F185B9" w14:textId="77777777" w:rsidTr="008D4F41">
        <w:tc>
          <w:tcPr>
            <w:tcW w:w="7068" w:type="dxa"/>
            <w:vMerge/>
          </w:tcPr>
          <w:p w14:paraId="3F330B2A" w14:textId="77777777" w:rsidR="009A3CC6" w:rsidRPr="001D10DF" w:rsidRDefault="009A3CC6" w:rsidP="00E33159">
            <w:pPr>
              <w:jc w:val="both"/>
              <w:rPr>
                <w:sz w:val="28"/>
                <w:szCs w:val="28"/>
              </w:rPr>
            </w:pPr>
          </w:p>
        </w:tc>
        <w:tc>
          <w:tcPr>
            <w:tcW w:w="7066" w:type="dxa"/>
          </w:tcPr>
          <w:p w14:paraId="4BAFE503" w14:textId="0D528433" w:rsidR="009A3CC6" w:rsidRPr="001D10DF" w:rsidRDefault="00411628" w:rsidP="00E33159">
            <w:pPr>
              <w:jc w:val="both"/>
              <w:rPr>
                <w:sz w:val="28"/>
                <w:szCs w:val="28"/>
              </w:rPr>
            </w:pPr>
            <w:sdt>
              <w:sdtPr>
                <w:rPr>
                  <w:sz w:val="28"/>
                  <w:szCs w:val="28"/>
                </w:rPr>
                <w:id w:val="1907955997"/>
                <w14:checkbox>
                  <w14:checked w14:val="0"/>
                  <w14:checkedState w14:val="2612" w14:font="MS Gothic"/>
                  <w14:uncheckedState w14:val="2610" w14:font="MS Gothic"/>
                </w14:checkbox>
              </w:sdtPr>
              <w:sdtEndPr/>
              <w:sdtContent>
                <w:r w:rsidR="009A3CC6">
                  <w:rPr>
                    <w:rFonts w:ascii="MS Gothic" w:eastAsia="MS Gothic" w:hAnsi="MS Gothic" w:hint="eastAsia"/>
                    <w:sz w:val="28"/>
                    <w:szCs w:val="28"/>
                  </w:rPr>
                  <w:t>☐</w:t>
                </w:r>
              </w:sdtContent>
            </w:sdt>
            <w:r w:rsidR="009A3CC6">
              <w:rPr>
                <w:sz w:val="28"/>
                <w:szCs w:val="28"/>
              </w:rPr>
              <w:t xml:space="preserve">  </w:t>
            </w:r>
            <w:r w:rsidR="009A3CC6" w:rsidRPr="009A3CC6">
              <w:rPr>
                <w:sz w:val="28"/>
                <w:szCs w:val="28"/>
              </w:rPr>
              <w:t>Well-governed and funded</w:t>
            </w:r>
          </w:p>
        </w:tc>
      </w:tr>
      <w:tr w:rsidR="009A3CC6" w14:paraId="088B1300" w14:textId="77777777" w:rsidTr="00B64725">
        <w:tc>
          <w:tcPr>
            <w:tcW w:w="7068" w:type="dxa"/>
            <w:vMerge/>
          </w:tcPr>
          <w:p w14:paraId="1880A91D" w14:textId="77777777" w:rsidR="009A3CC6" w:rsidRPr="001D10DF" w:rsidRDefault="009A3CC6" w:rsidP="00E33159">
            <w:pPr>
              <w:jc w:val="both"/>
              <w:rPr>
                <w:sz w:val="28"/>
                <w:szCs w:val="28"/>
              </w:rPr>
            </w:pPr>
          </w:p>
        </w:tc>
        <w:tc>
          <w:tcPr>
            <w:tcW w:w="7066" w:type="dxa"/>
          </w:tcPr>
          <w:p w14:paraId="49742A64" w14:textId="426C6A9D" w:rsidR="009A3CC6" w:rsidRPr="001D10DF" w:rsidRDefault="00411628" w:rsidP="00E33159">
            <w:pPr>
              <w:jc w:val="both"/>
              <w:rPr>
                <w:sz w:val="28"/>
                <w:szCs w:val="28"/>
              </w:rPr>
            </w:pPr>
            <w:sdt>
              <w:sdtPr>
                <w:rPr>
                  <w:sz w:val="28"/>
                  <w:szCs w:val="28"/>
                </w:rPr>
                <w:id w:val="1388538694"/>
                <w14:checkbox>
                  <w14:checked w14:val="0"/>
                  <w14:checkedState w14:val="2612" w14:font="MS Gothic"/>
                  <w14:uncheckedState w14:val="2610" w14:font="MS Gothic"/>
                </w14:checkbox>
              </w:sdtPr>
              <w:sdtEndPr/>
              <w:sdtContent>
                <w:r w:rsidR="009A3CC6">
                  <w:rPr>
                    <w:rFonts w:ascii="MS Gothic" w:eastAsia="MS Gothic" w:hAnsi="MS Gothic" w:hint="eastAsia"/>
                    <w:sz w:val="28"/>
                    <w:szCs w:val="28"/>
                  </w:rPr>
                  <w:t>☐</w:t>
                </w:r>
              </w:sdtContent>
            </w:sdt>
            <w:r w:rsidR="009A3CC6">
              <w:rPr>
                <w:sz w:val="28"/>
                <w:szCs w:val="28"/>
              </w:rPr>
              <w:t xml:space="preserve">  </w:t>
            </w:r>
            <w:r w:rsidR="009A3CC6" w:rsidRPr="009A3CC6">
              <w:rPr>
                <w:sz w:val="28"/>
                <w:szCs w:val="28"/>
              </w:rPr>
              <w:t>Making a difference</w:t>
            </w:r>
          </w:p>
        </w:tc>
      </w:tr>
    </w:tbl>
    <w:p w14:paraId="2E9E8910" w14:textId="44A97A57" w:rsidR="009A3CC6" w:rsidRDefault="009A3CC6" w:rsidP="00E33159">
      <w:pPr>
        <w:ind w:left="426"/>
        <w:jc w:val="both"/>
      </w:pPr>
    </w:p>
    <w:p w14:paraId="34C72EDA" w14:textId="77777777" w:rsidR="009A3CC6" w:rsidRDefault="009A3CC6">
      <w:r>
        <w:br w:type="page"/>
      </w:r>
    </w:p>
    <w:tbl>
      <w:tblPr>
        <w:tblStyle w:val="TableGrid"/>
        <w:tblW w:w="0" w:type="auto"/>
        <w:tblInd w:w="426" w:type="dxa"/>
        <w:tblLook w:val="04A0" w:firstRow="1" w:lastRow="0" w:firstColumn="1" w:lastColumn="0" w:noHBand="0" w:noVBand="1"/>
      </w:tblPr>
      <w:tblGrid>
        <w:gridCol w:w="7068"/>
        <w:gridCol w:w="7066"/>
      </w:tblGrid>
      <w:tr w:rsidR="009A3CC6" w:rsidRPr="001D10DF" w14:paraId="5D85E70F" w14:textId="77777777" w:rsidTr="006A5331">
        <w:tc>
          <w:tcPr>
            <w:tcW w:w="14134" w:type="dxa"/>
            <w:gridSpan w:val="2"/>
          </w:tcPr>
          <w:p w14:paraId="1F821C57" w14:textId="20EC3FF3" w:rsidR="009A3CC6" w:rsidRPr="001D10DF" w:rsidRDefault="009A3CC6" w:rsidP="00553129">
            <w:pPr>
              <w:jc w:val="both"/>
              <w:rPr>
                <w:b/>
                <w:sz w:val="32"/>
                <w:szCs w:val="32"/>
              </w:rPr>
            </w:pPr>
            <w:r w:rsidRPr="001D10DF">
              <w:rPr>
                <w:b/>
                <w:sz w:val="32"/>
                <w:szCs w:val="32"/>
              </w:rPr>
              <w:lastRenderedPageBreak/>
              <w:t xml:space="preserve">Section 8: Criteria to assess your </w:t>
            </w:r>
            <w:r w:rsidR="00553129">
              <w:rPr>
                <w:b/>
                <w:sz w:val="32"/>
                <w:szCs w:val="32"/>
              </w:rPr>
              <w:t>entity</w:t>
            </w:r>
            <w:r w:rsidR="00553129" w:rsidRPr="001D10DF">
              <w:rPr>
                <w:b/>
                <w:sz w:val="32"/>
                <w:szCs w:val="32"/>
              </w:rPr>
              <w:t xml:space="preserve"> </w:t>
            </w:r>
            <w:r w:rsidRPr="001D10DF">
              <w:rPr>
                <w:b/>
                <w:sz w:val="32"/>
                <w:szCs w:val="32"/>
              </w:rPr>
              <w:t>for support from the Taskforce to enhance, expand and upscale your work</w:t>
            </w:r>
          </w:p>
        </w:tc>
      </w:tr>
      <w:tr w:rsidR="009A3CC6" w14:paraId="4D9E149F" w14:textId="77777777" w:rsidTr="006A5331">
        <w:tc>
          <w:tcPr>
            <w:tcW w:w="7068" w:type="dxa"/>
            <w:vMerge w:val="restart"/>
          </w:tcPr>
          <w:p w14:paraId="7B58386A" w14:textId="77777777" w:rsidR="0084496C" w:rsidRPr="001D10DF" w:rsidRDefault="0084496C" w:rsidP="0084496C">
            <w:pPr>
              <w:jc w:val="both"/>
              <w:rPr>
                <w:sz w:val="28"/>
                <w:szCs w:val="28"/>
              </w:rPr>
            </w:pPr>
            <w:r w:rsidRPr="001D10DF">
              <w:rPr>
                <w:b/>
                <w:sz w:val="28"/>
                <w:szCs w:val="28"/>
              </w:rPr>
              <w:t>Criteria</w:t>
            </w:r>
            <w:r w:rsidRPr="001D10DF">
              <w:rPr>
                <w:sz w:val="28"/>
                <w:szCs w:val="28"/>
              </w:rPr>
              <w:t xml:space="preserve"> (</w:t>
            </w:r>
            <w:r>
              <w:rPr>
                <w:b/>
                <w:i/>
                <w:sz w:val="24"/>
                <w:szCs w:val="24"/>
              </w:rPr>
              <w:t xml:space="preserve">minimum criteria required – </w:t>
            </w:r>
            <w:r w:rsidRPr="001D10DF">
              <w:rPr>
                <w:b/>
                <w:i/>
                <w:sz w:val="24"/>
                <w:szCs w:val="24"/>
              </w:rPr>
              <w:t>must tick all to be eligible to this type of support</w:t>
            </w:r>
            <w:r w:rsidRPr="001D10DF">
              <w:rPr>
                <w:sz w:val="28"/>
                <w:szCs w:val="28"/>
              </w:rPr>
              <w:t xml:space="preserve">) </w:t>
            </w:r>
          </w:p>
          <w:p w14:paraId="74FDFFCA" w14:textId="0E62BDBF" w:rsidR="009A3CC6" w:rsidRPr="006A5331" w:rsidRDefault="009A3CC6" w:rsidP="006A5331">
            <w:pPr>
              <w:jc w:val="both"/>
              <w:rPr>
                <w:sz w:val="28"/>
                <w:szCs w:val="28"/>
              </w:rPr>
            </w:pPr>
          </w:p>
          <w:p w14:paraId="4F4AE450" w14:textId="047131AA" w:rsidR="009A3CC6" w:rsidRPr="006A5331" w:rsidRDefault="009A3CC6" w:rsidP="001D10DF">
            <w:pPr>
              <w:jc w:val="both"/>
              <w:rPr>
                <w:sz w:val="28"/>
                <w:szCs w:val="28"/>
              </w:rPr>
            </w:pPr>
            <w:r w:rsidRPr="006A5331">
              <w:rPr>
                <w:i/>
                <w:sz w:val="28"/>
                <w:szCs w:val="28"/>
              </w:rPr>
              <w:t>Once you have completed this section, go to Section 1</w:t>
            </w:r>
            <w:r>
              <w:rPr>
                <w:i/>
                <w:sz w:val="28"/>
                <w:szCs w:val="28"/>
              </w:rPr>
              <w:t>1</w:t>
            </w:r>
            <w:r w:rsidRPr="006A5331">
              <w:rPr>
                <w:i/>
                <w:sz w:val="28"/>
                <w:szCs w:val="28"/>
              </w:rPr>
              <w:t xml:space="preserve"> to select type of support you are seeking</w:t>
            </w:r>
          </w:p>
        </w:tc>
        <w:tc>
          <w:tcPr>
            <w:tcW w:w="7066" w:type="dxa"/>
          </w:tcPr>
          <w:p w14:paraId="0725BBB0" w14:textId="7489997E" w:rsidR="009A3CC6" w:rsidRPr="006A5331" w:rsidRDefault="00411628" w:rsidP="006A5331">
            <w:pPr>
              <w:jc w:val="both"/>
              <w:rPr>
                <w:sz w:val="28"/>
                <w:szCs w:val="28"/>
              </w:rPr>
            </w:pPr>
            <w:sdt>
              <w:sdtPr>
                <w:rPr>
                  <w:sz w:val="28"/>
                  <w:szCs w:val="28"/>
                </w:rPr>
                <w:id w:val="2053803031"/>
                <w14:checkbox>
                  <w14:checked w14:val="0"/>
                  <w14:checkedState w14:val="2612" w14:font="MS Gothic"/>
                  <w14:uncheckedState w14:val="2610" w14:font="MS Gothic"/>
                </w14:checkbox>
              </w:sdtPr>
              <w:sdtEndPr/>
              <w:sdtContent>
                <w:r w:rsidR="009A3CC6">
                  <w:rPr>
                    <w:rFonts w:ascii="MS Gothic" w:eastAsia="MS Gothic" w:hAnsi="MS Gothic" w:hint="eastAsia"/>
                    <w:sz w:val="28"/>
                    <w:szCs w:val="28"/>
                  </w:rPr>
                  <w:t>☐</w:t>
                </w:r>
              </w:sdtContent>
            </w:sdt>
            <w:r w:rsidR="009A3CC6">
              <w:rPr>
                <w:sz w:val="28"/>
                <w:szCs w:val="28"/>
              </w:rPr>
              <w:t xml:space="preserve">  </w:t>
            </w:r>
            <w:r w:rsidR="009A3CC6" w:rsidRPr="009A3CC6">
              <w:rPr>
                <w:sz w:val="28"/>
                <w:szCs w:val="28"/>
              </w:rPr>
              <w:t>Aligned with the goals of the FRDP</w:t>
            </w:r>
          </w:p>
        </w:tc>
      </w:tr>
      <w:tr w:rsidR="009A3CC6" w14:paraId="62F438F1" w14:textId="77777777" w:rsidTr="006A5331">
        <w:tc>
          <w:tcPr>
            <w:tcW w:w="7068" w:type="dxa"/>
            <w:vMerge/>
          </w:tcPr>
          <w:p w14:paraId="4489EEC1" w14:textId="77777777" w:rsidR="009A3CC6" w:rsidRPr="006A5331" w:rsidRDefault="009A3CC6" w:rsidP="006A5331">
            <w:pPr>
              <w:jc w:val="both"/>
              <w:rPr>
                <w:sz w:val="28"/>
                <w:szCs w:val="28"/>
              </w:rPr>
            </w:pPr>
          </w:p>
        </w:tc>
        <w:tc>
          <w:tcPr>
            <w:tcW w:w="7066" w:type="dxa"/>
          </w:tcPr>
          <w:p w14:paraId="7A993787" w14:textId="706E4F4C" w:rsidR="009A3CC6" w:rsidRPr="006A5331" w:rsidRDefault="00411628" w:rsidP="006A5331">
            <w:pPr>
              <w:jc w:val="both"/>
              <w:rPr>
                <w:sz w:val="28"/>
                <w:szCs w:val="28"/>
              </w:rPr>
            </w:pPr>
            <w:sdt>
              <w:sdtPr>
                <w:rPr>
                  <w:sz w:val="28"/>
                  <w:szCs w:val="28"/>
                </w:rPr>
                <w:id w:val="-1306849523"/>
                <w14:checkbox>
                  <w14:checked w14:val="0"/>
                  <w14:checkedState w14:val="2612" w14:font="MS Gothic"/>
                  <w14:uncheckedState w14:val="2610" w14:font="MS Gothic"/>
                </w14:checkbox>
              </w:sdtPr>
              <w:sdtEndPr/>
              <w:sdtContent>
                <w:r w:rsidR="009A3CC6">
                  <w:rPr>
                    <w:rFonts w:ascii="MS Gothic" w:eastAsia="MS Gothic" w:hAnsi="MS Gothic" w:hint="eastAsia"/>
                    <w:sz w:val="28"/>
                    <w:szCs w:val="28"/>
                  </w:rPr>
                  <w:t>☐</w:t>
                </w:r>
              </w:sdtContent>
            </w:sdt>
            <w:r w:rsidR="009A3CC6">
              <w:rPr>
                <w:sz w:val="28"/>
                <w:szCs w:val="28"/>
              </w:rPr>
              <w:t xml:space="preserve">  </w:t>
            </w:r>
            <w:r w:rsidR="009A3CC6" w:rsidRPr="009A3CC6">
              <w:rPr>
                <w:sz w:val="28"/>
                <w:szCs w:val="28"/>
              </w:rPr>
              <w:t>Seeking strategic support and advice to better align with the principles of the FRDP</w:t>
            </w:r>
          </w:p>
        </w:tc>
      </w:tr>
      <w:tr w:rsidR="009A3CC6" w14:paraId="1E423406" w14:textId="77777777" w:rsidTr="006A5331">
        <w:tc>
          <w:tcPr>
            <w:tcW w:w="7068" w:type="dxa"/>
            <w:vMerge/>
          </w:tcPr>
          <w:p w14:paraId="4E395BFA" w14:textId="77777777" w:rsidR="009A3CC6" w:rsidRPr="006A5331" w:rsidRDefault="009A3CC6" w:rsidP="006A5331">
            <w:pPr>
              <w:jc w:val="both"/>
              <w:rPr>
                <w:sz w:val="28"/>
                <w:szCs w:val="28"/>
              </w:rPr>
            </w:pPr>
          </w:p>
        </w:tc>
        <w:tc>
          <w:tcPr>
            <w:tcW w:w="7066" w:type="dxa"/>
          </w:tcPr>
          <w:p w14:paraId="098A6B47" w14:textId="3889F6FF" w:rsidR="009A3CC6" w:rsidRPr="006A5331" w:rsidRDefault="00411628" w:rsidP="006A5331">
            <w:pPr>
              <w:jc w:val="both"/>
              <w:rPr>
                <w:sz w:val="28"/>
                <w:szCs w:val="28"/>
              </w:rPr>
            </w:pPr>
            <w:sdt>
              <w:sdtPr>
                <w:rPr>
                  <w:sz w:val="28"/>
                  <w:szCs w:val="28"/>
                </w:rPr>
                <w:id w:val="-1575435940"/>
                <w14:checkbox>
                  <w14:checked w14:val="0"/>
                  <w14:checkedState w14:val="2612" w14:font="MS Gothic"/>
                  <w14:uncheckedState w14:val="2610" w14:font="MS Gothic"/>
                </w14:checkbox>
              </w:sdtPr>
              <w:sdtEndPr/>
              <w:sdtContent>
                <w:r w:rsidR="009A3CC6">
                  <w:rPr>
                    <w:rFonts w:ascii="MS Gothic" w:eastAsia="MS Gothic" w:hAnsi="MS Gothic" w:hint="eastAsia"/>
                    <w:sz w:val="28"/>
                    <w:szCs w:val="28"/>
                  </w:rPr>
                  <w:t>☐</w:t>
                </w:r>
              </w:sdtContent>
            </w:sdt>
            <w:r w:rsidR="009A3CC6">
              <w:rPr>
                <w:sz w:val="28"/>
                <w:szCs w:val="28"/>
              </w:rPr>
              <w:t xml:space="preserve">  </w:t>
            </w:r>
            <w:r w:rsidR="009A3CC6" w:rsidRPr="009A3CC6">
              <w:rPr>
                <w:sz w:val="28"/>
                <w:szCs w:val="28"/>
              </w:rPr>
              <w:t>Have potential to have a greater impact, including through improved governance or increased funding</w:t>
            </w:r>
          </w:p>
        </w:tc>
      </w:tr>
    </w:tbl>
    <w:p w14:paraId="7C64DE1A" w14:textId="77777777" w:rsidR="00E33159" w:rsidRDefault="00E33159" w:rsidP="00E33159">
      <w:pPr>
        <w:ind w:left="426"/>
        <w:jc w:val="both"/>
      </w:pPr>
    </w:p>
    <w:p w14:paraId="5DF6C8FD" w14:textId="04A28323" w:rsidR="009A3CC6" w:rsidRDefault="009A3CC6">
      <w:pPr>
        <w:rPr>
          <w:b/>
        </w:rPr>
      </w:pPr>
      <w:r>
        <w:rPr>
          <w:b/>
        </w:rPr>
        <w:br w:type="page"/>
      </w:r>
    </w:p>
    <w:tbl>
      <w:tblPr>
        <w:tblStyle w:val="TableGrid"/>
        <w:tblW w:w="0" w:type="auto"/>
        <w:tblInd w:w="426" w:type="dxa"/>
        <w:tblLook w:val="04A0" w:firstRow="1" w:lastRow="0" w:firstColumn="1" w:lastColumn="0" w:noHBand="0" w:noVBand="1"/>
      </w:tblPr>
      <w:tblGrid>
        <w:gridCol w:w="7068"/>
        <w:gridCol w:w="7066"/>
      </w:tblGrid>
      <w:tr w:rsidR="009A3CC6" w:rsidRPr="001D10DF" w14:paraId="12C5C4F7" w14:textId="77777777" w:rsidTr="006A5331">
        <w:tc>
          <w:tcPr>
            <w:tcW w:w="14134" w:type="dxa"/>
            <w:gridSpan w:val="2"/>
          </w:tcPr>
          <w:p w14:paraId="1F581FB9" w14:textId="33D787C1" w:rsidR="009A3CC6" w:rsidRPr="001D10DF" w:rsidRDefault="009A3CC6" w:rsidP="00553129">
            <w:pPr>
              <w:jc w:val="both"/>
              <w:rPr>
                <w:b/>
                <w:sz w:val="32"/>
                <w:szCs w:val="32"/>
              </w:rPr>
            </w:pPr>
            <w:r w:rsidRPr="001D10DF">
              <w:rPr>
                <w:b/>
                <w:sz w:val="32"/>
                <w:szCs w:val="32"/>
              </w:rPr>
              <w:lastRenderedPageBreak/>
              <w:t xml:space="preserve">Section 9: Criteria to assess your </w:t>
            </w:r>
            <w:r w:rsidR="00553129">
              <w:rPr>
                <w:b/>
                <w:sz w:val="32"/>
                <w:szCs w:val="32"/>
              </w:rPr>
              <w:t>entity</w:t>
            </w:r>
            <w:r w:rsidR="00553129" w:rsidRPr="001D10DF">
              <w:rPr>
                <w:b/>
                <w:sz w:val="32"/>
                <w:szCs w:val="32"/>
              </w:rPr>
              <w:t xml:space="preserve"> </w:t>
            </w:r>
            <w:r w:rsidRPr="001D10DF">
              <w:rPr>
                <w:b/>
                <w:sz w:val="32"/>
                <w:szCs w:val="32"/>
              </w:rPr>
              <w:t>for support from the Taskforce to drive, direct and establish your work</w:t>
            </w:r>
          </w:p>
        </w:tc>
      </w:tr>
      <w:tr w:rsidR="009A3CC6" w14:paraId="0D37125E" w14:textId="77777777" w:rsidTr="006A5331">
        <w:tc>
          <w:tcPr>
            <w:tcW w:w="7068" w:type="dxa"/>
            <w:vMerge w:val="restart"/>
          </w:tcPr>
          <w:p w14:paraId="0A593C8F" w14:textId="77777777" w:rsidR="0084496C" w:rsidRPr="001D10DF" w:rsidRDefault="0084496C" w:rsidP="0084496C">
            <w:pPr>
              <w:jc w:val="both"/>
              <w:rPr>
                <w:sz w:val="28"/>
                <w:szCs w:val="28"/>
              </w:rPr>
            </w:pPr>
            <w:r w:rsidRPr="001D10DF">
              <w:rPr>
                <w:b/>
                <w:sz w:val="28"/>
                <w:szCs w:val="28"/>
              </w:rPr>
              <w:t>Criteria</w:t>
            </w:r>
            <w:r w:rsidRPr="001D10DF">
              <w:rPr>
                <w:sz w:val="28"/>
                <w:szCs w:val="28"/>
              </w:rPr>
              <w:t xml:space="preserve"> (</w:t>
            </w:r>
            <w:r>
              <w:rPr>
                <w:b/>
                <w:i/>
                <w:sz w:val="24"/>
                <w:szCs w:val="24"/>
              </w:rPr>
              <w:t xml:space="preserve">minimum criteria required – </w:t>
            </w:r>
            <w:r w:rsidRPr="001D10DF">
              <w:rPr>
                <w:b/>
                <w:i/>
                <w:sz w:val="24"/>
                <w:szCs w:val="24"/>
              </w:rPr>
              <w:t>must tick all to be eligible to this type of support</w:t>
            </w:r>
            <w:r w:rsidRPr="001D10DF">
              <w:rPr>
                <w:sz w:val="28"/>
                <w:szCs w:val="28"/>
              </w:rPr>
              <w:t xml:space="preserve">) </w:t>
            </w:r>
          </w:p>
          <w:p w14:paraId="4821F984" w14:textId="51CB0EF5" w:rsidR="009A3CC6" w:rsidRPr="006A5331" w:rsidRDefault="009A3CC6" w:rsidP="006A5331">
            <w:pPr>
              <w:jc w:val="both"/>
              <w:rPr>
                <w:sz w:val="28"/>
                <w:szCs w:val="28"/>
              </w:rPr>
            </w:pPr>
          </w:p>
          <w:p w14:paraId="5A6E2939" w14:textId="5D99D9D3" w:rsidR="009A3CC6" w:rsidRPr="006A5331" w:rsidRDefault="009A3CC6" w:rsidP="001D10DF">
            <w:pPr>
              <w:jc w:val="both"/>
              <w:rPr>
                <w:sz w:val="28"/>
                <w:szCs w:val="28"/>
              </w:rPr>
            </w:pPr>
            <w:r w:rsidRPr="006A5331">
              <w:rPr>
                <w:i/>
                <w:sz w:val="28"/>
                <w:szCs w:val="28"/>
              </w:rPr>
              <w:t>Once you have completed this section, go to Section 1</w:t>
            </w:r>
            <w:r>
              <w:rPr>
                <w:i/>
                <w:sz w:val="28"/>
                <w:szCs w:val="28"/>
              </w:rPr>
              <w:t>2</w:t>
            </w:r>
            <w:r w:rsidRPr="006A5331">
              <w:rPr>
                <w:i/>
                <w:sz w:val="28"/>
                <w:szCs w:val="28"/>
              </w:rPr>
              <w:t xml:space="preserve"> to select type of support you are seeking</w:t>
            </w:r>
          </w:p>
        </w:tc>
        <w:tc>
          <w:tcPr>
            <w:tcW w:w="7066" w:type="dxa"/>
          </w:tcPr>
          <w:p w14:paraId="4F305B9A" w14:textId="6E92CA95" w:rsidR="009A3CC6" w:rsidRPr="006A5331" w:rsidRDefault="00411628" w:rsidP="006A5331">
            <w:pPr>
              <w:jc w:val="both"/>
              <w:rPr>
                <w:sz w:val="28"/>
                <w:szCs w:val="28"/>
              </w:rPr>
            </w:pPr>
            <w:sdt>
              <w:sdtPr>
                <w:rPr>
                  <w:sz w:val="28"/>
                  <w:szCs w:val="28"/>
                </w:rPr>
                <w:id w:val="1973252033"/>
                <w14:checkbox>
                  <w14:checked w14:val="0"/>
                  <w14:checkedState w14:val="2612" w14:font="MS Gothic"/>
                  <w14:uncheckedState w14:val="2610" w14:font="MS Gothic"/>
                </w14:checkbox>
              </w:sdtPr>
              <w:sdtEndPr/>
              <w:sdtContent>
                <w:r w:rsidR="009A3CC6">
                  <w:rPr>
                    <w:rFonts w:ascii="MS Gothic" w:eastAsia="MS Gothic" w:hAnsi="MS Gothic" w:hint="eastAsia"/>
                    <w:sz w:val="28"/>
                    <w:szCs w:val="28"/>
                  </w:rPr>
                  <w:t>☐</w:t>
                </w:r>
              </w:sdtContent>
            </w:sdt>
            <w:r w:rsidR="009A3CC6">
              <w:rPr>
                <w:sz w:val="28"/>
                <w:szCs w:val="28"/>
              </w:rPr>
              <w:t xml:space="preserve">  </w:t>
            </w:r>
            <w:r w:rsidR="009A3CC6" w:rsidRPr="009A3CC6">
              <w:rPr>
                <w:sz w:val="28"/>
                <w:szCs w:val="28"/>
              </w:rPr>
              <w:t>Clearly going to contribute to the goals of the FRDP</w:t>
            </w:r>
          </w:p>
        </w:tc>
      </w:tr>
      <w:tr w:rsidR="009A3CC6" w14:paraId="09426DED" w14:textId="77777777" w:rsidTr="006A5331">
        <w:tc>
          <w:tcPr>
            <w:tcW w:w="7068" w:type="dxa"/>
            <w:vMerge/>
          </w:tcPr>
          <w:p w14:paraId="14C85773" w14:textId="77777777" w:rsidR="009A3CC6" w:rsidRPr="006A5331" w:rsidRDefault="009A3CC6" w:rsidP="006A5331">
            <w:pPr>
              <w:jc w:val="both"/>
              <w:rPr>
                <w:sz w:val="28"/>
                <w:szCs w:val="28"/>
              </w:rPr>
            </w:pPr>
          </w:p>
        </w:tc>
        <w:tc>
          <w:tcPr>
            <w:tcW w:w="7066" w:type="dxa"/>
          </w:tcPr>
          <w:p w14:paraId="64CF8C33" w14:textId="1EED7FFE" w:rsidR="009A3CC6" w:rsidRPr="006A5331" w:rsidRDefault="00411628" w:rsidP="006A5331">
            <w:pPr>
              <w:jc w:val="both"/>
              <w:rPr>
                <w:sz w:val="28"/>
                <w:szCs w:val="28"/>
              </w:rPr>
            </w:pPr>
            <w:sdt>
              <w:sdtPr>
                <w:rPr>
                  <w:sz w:val="28"/>
                  <w:szCs w:val="28"/>
                </w:rPr>
                <w:id w:val="-2001493677"/>
                <w14:checkbox>
                  <w14:checked w14:val="0"/>
                  <w14:checkedState w14:val="2612" w14:font="MS Gothic"/>
                  <w14:uncheckedState w14:val="2610" w14:font="MS Gothic"/>
                </w14:checkbox>
              </w:sdtPr>
              <w:sdtEndPr/>
              <w:sdtContent>
                <w:r w:rsidR="009A3CC6">
                  <w:rPr>
                    <w:rFonts w:ascii="MS Gothic" w:eastAsia="MS Gothic" w:hAnsi="MS Gothic" w:hint="eastAsia"/>
                    <w:sz w:val="28"/>
                    <w:szCs w:val="28"/>
                  </w:rPr>
                  <w:t>☐</w:t>
                </w:r>
              </w:sdtContent>
            </w:sdt>
            <w:r w:rsidR="009A3CC6">
              <w:rPr>
                <w:sz w:val="28"/>
                <w:szCs w:val="28"/>
              </w:rPr>
              <w:t xml:space="preserve">  </w:t>
            </w:r>
            <w:r w:rsidR="009A3CC6" w:rsidRPr="009A3CC6">
              <w:rPr>
                <w:sz w:val="28"/>
                <w:szCs w:val="28"/>
              </w:rPr>
              <w:t>Inclusive and based on an all-stakeholder approach</w:t>
            </w:r>
          </w:p>
        </w:tc>
      </w:tr>
      <w:tr w:rsidR="009A3CC6" w14:paraId="1B5A345C" w14:textId="77777777" w:rsidTr="006A5331">
        <w:tc>
          <w:tcPr>
            <w:tcW w:w="7068" w:type="dxa"/>
            <w:vMerge/>
          </w:tcPr>
          <w:p w14:paraId="547FD811" w14:textId="77777777" w:rsidR="009A3CC6" w:rsidRPr="006A5331" w:rsidRDefault="009A3CC6" w:rsidP="006A5331">
            <w:pPr>
              <w:jc w:val="both"/>
              <w:rPr>
                <w:sz w:val="28"/>
                <w:szCs w:val="28"/>
              </w:rPr>
            </w:pPr>
          </w:p>
        </w:tc>
        <w:tc>
          <w:tcPr>
            <w:tcW w:w="7066" w:type="dxa"/>
          </w:tcPr>
          <w:p w14:paraId="4790DC24" w14:textId="26FC4EE9" w:rsidR="009A3CC6" w:rsidRPr="006A5331" w:rsidRDefault="00411628" w:rsidP="006A5331">
            <w:pPr>
              <w:jc w:val="both"/>
              <w:rPr>
                <w:sz w:val="28"/>
                <w:szCs w:val="28"/>
              </w:rPr>
            </w:pPr>
            <w:sdt>
              <w:sdtPr>
                <w:rPr>
                  <w:sz w:val="28"/>
                  <w:szCs w:val="28"/>
                </w:rPr>
                <w:id w:val="1584259329"/>
                <w14:checkbox>
                  <w14:checked w14:val="0"/>
                  <w14:checkedState w14:val="2612" w14:font="MS Gothic"/>
                  <w14:uncheckedState w14:val="2610" w14:font="MS Gothic"/>
                </w14:checkbox>
              </w:sdtPr>
              <w:sdtEndPr/>
              <w:sdtContent>
                <w:r w:rsidR="009A3CC6">
                  <w:rPr>
                    <w:rFonts w:ascii="MS Gothic" w:eastAsia="MS Gothic" w:hAnsi="MS Gothic" w:hint="eastAsia"/>
                    <w:sz w:val="28"/>
                    <w:szCs w:val="28"/>
                  </w:rPr>
                  <w:t>☐</w:t>
                </w:r>
              </w:sdtContent>
            </w:sdt>
            <w:r w:rsidR="009A3CC6">
              <w:rPr>
                <w:sz w:val="28"/>
                <w:szCs w:val="28"/>
              </w:rPr>
              <w:t xml:space="preserve">  </w:t>
            </w:r>
            <w:r w:rsidR="009A3CC6" w:rsidRPr="009A3CC6">
              <w:rPr>
                <w:sz w:val="28"/>
                <w:szCs w:val="28"/>
              </w:rPr>
              <w:t>Seeking PRP taskforce assistance to ensure the initiative progresses</w:t>
            </w:r>
          </w:p>
        </w:tc>
      </w:tr>
    </w:tbl>
    <w:p w14:paraId="698D82AB" w14:textId="77777777" w:rsidR="00E33159" w:rsidRDefault="00E33159" w:rsidP="00E33159">
      <w:pPr>
        <w:ind w:left="426"/>
        <w:jc w:val="both"/>
        <w:rPr>
          <w:b/>
        </w:rPr>
      </w:pPr>
    </w:p>
    <w:p w14:paraId="5F897749" w14:textId="0DBEFC00" w:rsidR="009A3CC6" w:rsidRDefault="009A3CC6">
      <w:pPr>
        <w:rPr>
          <w:b/>
        </w:rPr>
      </w:pPr>
      <w:r>
        <w:rPr>
          <w:b/>
        </w:rPr>
        <w:br w:type="page"/>
      </w:r>
    </w:p>
    <w:p w14:paraId="72D63582" w14:textId="71396080" w:rsidR="00E33159" w:rsidRPr="001D10DF" w:rsidRDefault="009A3CC6" w:rsidP="001D10DF">
      <w:pPr>
        <w:ind w:left="426"/>
        <w:jc w:val="center"/>
        <w:rPr>
          <w:b/>
          <w:sz w:val="32"/>
          <w:szCs w:val="32"/>
        </w:rPr>
      </w:pPr>
      <w:r w:rsidRPr="001D10DF">
        <w:rPr>
          <w:b/>
          <w:sz w:val="32"/>
          <w:szCs w:val="32"/>
        </w:rPr>
        <w:lastRenderedPageBreak/>
        <w:t>Section 10: How the Taskforce can PROMOTE, CELEBRATE and PROMULGATE your agency</w:t>
      </w:r>
    </w:p>
    <w:p w14:paraId="03AC8E7E" w14:textId="7E6C0372" w:rsidR="00E33159" w:rsidRDefault="009D755E" w:rsidP="00E33159">
      <w:pPr>
        <w:spacing w:after="240"/>
        <w:jc w:val="both"/>
        <w:rPr>
          <w:rFonts w:cstheme="minorHAnsi"/>
          <w:sz w:val="28"/>
          <w:szCs w:val="28"/>
        </w:rPr>
      </w:pPr>
      <w:r>
        <w:rPr>
          <w:rFonts w:cstheme="minorHAnsi"/>
          <w:sz w:val="28"/>
          <w:szCs w:val="28"/>
        </w:rPr>
        <w:t>Examples (please indicate type of support you are seeking)</w:t>
      </w:r>
    </w:p>
    <w:tbl>
      <w:tblPr>
        <w:tblStyle w:val="TableGrid"/>
        <w:tblW w:w="0" w:type="auto"/>
        <w:tblLook w:val="04A0" w:firstRow="1" w:lastRow="0" w:firstColumn="1" w:lastColumn="0" w:noHBand="0" w:noVBand="1"/>
      </w:tblPr>
      <w:tblGrid>
        <w:gridCol w:w="13104"/>
        <w:gridCol w:w="1456"/>
      </w:tblGrid>
      <w:tr w:rsidR="009D755E" w14:paraId="0D2CE6D5" w14:textId="77777777" w:rsidTr="00DF7D03">
        <w:tc>
          <w:tcPr>
            <w:tcW w:w="13104" w:type="dxa"/>
          </w:tcPr>
          <w:p w14:paraId="45F76D7C" w14:textId="4145A260" w:rsidR="009D755E" w:rsidRDefault="009D755E" w:rsidP="00E33159">
            <w:pPr>
              <w:spacing w:after="240"/>
              <w:jc w:val="both"/>
              <w:rPr>
                <w:rFonts w:cstheme="minorHAnsi"/>
                <w:sz w:val="28"/>
                <w:szCs w:val="28"/>
              </w:rPr>
            </w:pPr>
            <w:r w:rsidRPr="009D755E">
              <w:rPr>
                <w:rFonts w:cstheme="minorHAnsi"/>
                <w:sz w:val="28"/>
                <w:szCs w:val="28"/>
              </w:rPr>
              <w:t>Digital platforms (Information and links can be provided on the PRP website and through social media channels)</w:t>
            </w:r>
          </w:p>
        </w:tc>
        <w:sdt>
          <w:sdtPr>
            <w:rPr>
              <w:rFonts w:cstheme="minorHAnsi"/>
              <w:sz w:val="28"/>
              <w:szCs w:val="28"/>
            </w:rPr>
            <w:id w:val="157971251"/>
            <w14:checkbox>
              <w14:checked w14:val="0"/>
              <w14:checkedState w14:val="2612" w14:font="MS Gothic"/>
              <w14:uncheckedState w14:val="2610" w14:font="MS Gothic"/>
            </w14:checkbox>
          </w:sdtPr>
          <w:sdtEndPr/>
          <w:sdtContent>
            <w:tc>
              <w:tcPr>
                <w:tcW w:w="1456" w:type="dxa"/>
              </w:tcPr>
              <w:p w14:paraId="40300497" w14:textId="0C596BA2" w:rsidR="009D755E" w:rsidRDefault="009D755E" w:rsidP="001D10DF">
                <w:pPr>
                  <w:spacing w:after="240"/>
                  <w:jc w:val="center"/>
                  <w:rPr>
                    <w:rFonts w:cstheme="minorHAnsi"/>
                    <w:sz w:val="28"/>
                    <w:szCs w:val="28"/>
                  </w:rPr>
                </w:pPr>
                <w:r>
                  <w:rPr>
                    <w:rFonts w:ascii="MS Gothic" w:eastAsia="MS Gothic" w:hAnsi="MS Gothic" w:cstheme="minorHAnsi" w:hint="eastAsia"/>
                    <w:sz w:val="28"/>
                    <w:szCs w:val="28"/>
                  </w:rPr>
                  <w:t>☐</w:t>
                </w:r>
              </w:p>
            </w:tc>
          </w:sdtContent>
        </w:sdt>
      </w:tr>
      <w:tr w:rsidR="009D755E" w14:paraId="30D24F13" w14:textId="77777777" w:rsidTr="006A7175">
        <w:tc>
          <w:tcPr>
            <w:tcW w:w="13104" w:type="dxa"/>
          </w:tcPr>
          <w:p w14:paraId="0C09626A" w14:textId="6231F7C2" w:rsidR="009D755E" w:rsidRDefault="009D755E" w:rsidP="00E33159">
            <w:pPr>
              <w:spacing w:after="240"/>
              <w:jc w:val="both"/>
              <w:rPr>
                <w:rFonts w:cstheme="minorHAnsi"/>
                <w:sz w:val="28"/>
                <w:szCs w:val="28"/>
              </w:rPr>
            </w:pPr>
            <w:r w:rsidRPr="009D755E">
              <w:rPr>
                <w:rFonts w:cstheme="minorHAnsi"/>
                <w:sz w:val="28"/>
                <w:szCs w:val="28"/>
              </w:rPr>
              <w:t>Case studies (Communication products can be developed to showcase great examples)</w:t>
            </w:r>
          </w:p>
        </w:tc>
        <w:sdt>
          <w:sdtPr>
            <w:rPr>
              <w:rFonts w:cstheme="minorHAnsi"/>
              <w:sz w:val="28"/>
              <w:szCs w:val="28"/>
            </w:rPr>
            <w:id w:val="1383131307"/>
            <w14:checkbox>
              <w14:checked w14:val="0"/>
              <w14:checkedState w14:val="2612" w14:font="MS Gothic"/>
              <w14:uncheckedState w14:val="2610" w14:font="MS Gothic"/>
            </w14:checkbox>
          </w:sdtPr>
          <w:sdtEndPr/>
          <w:sdtContent>
            <w:tc>
              <w:tcPr>
                <w:tcW w:w="1456" w:type="dxa"/>
              </w:tcPr>
              <w:p w14:paraId="5F112C03" w14:textId="1B00FB98" w:rsidR="009D755E" w:rsidRDefault="009D755E" w:rsidP="001D10DF">
                <w:pPr>
                  <w:spacing w:after="240"/>
                  <w:jc w:val="center"/>
                  <w:rPr>
                    <w:rFonts w:cstheme="minorHAnsi"/>
                    <w:sz w:val="28"/>
                    <w:szCs w:val="28"/>
                  </w:rPr>
                </w:pPr>
                <w:r>
                  <w:rPr>
                    <w:rFonts w:ascii="MS Gothic" w:eastAsia="MS Gothic" w:hAnsi="MS Gothic" w:cstheme="minorHAnsi" w:hint="eastAsia"/>
                    <w:sz w:val="28"/>
                    <w:szCs w:val="28"/>
                  </w:rPr>
                  <w:t>☐</w:t>
                </w:r>
              </w:p>
            </w:tc>
          </w:sdtContent>
        </w:sdt>
      </w:tr>
      <w:tr w:rsidR="009D755E" w14:paraId="7FEE9F5C" w14:textId="77777777" w:rsidTr="00B635E9">
        <w:tc>
          <w:tcPr>
            <w:tcW w:w="13104" w:type="dxa"/>
          </w:tcPr>
          <w:p w14:paraId="580F6287" w14:textId="36BE842E" w:rsidR="009D755E" w:rsidRDefault="009D755E" w:rsidP="00E33159">
            <w:pPr>
              <w:spacing w:after="240"/>
              <w:jc w:val="both"/>
              <w:rPr>
                <w:rFonts w:cstheme="minorHAnsi"/>
                <w:sz w:val="28"/>
                <w:szCs w:val="28"/>
              </w:rPr>
            </w:pPr>
            <w:r w:rsidRPr="009D755E">
              <w:rPr>
                <w:rFonts w:cstheme="minorHAnsi"/>
                <w:sz w:val="28"/>
                <w:szCs w:val="28"/>
              </w:rPr>
              <w:t>Advocacy (Members can use initiatives to give evidence of success and benefits of aligning with FRDP)</w:t>
            </w:r>
          </w:p>
        </w:tc>
        <w:sdt>
          <w:sdtPr>
            <w:rPr>
              <w:rFonts w:cstheme="minorHAnsi"/>
              <w:sz w:val="28"/>
              <w:szCs w:val="28"/>
            </w:rPr>
            <w:id w:val="1291320591"/>
            <w14:checkbox>
              <w14:checked w14:val="0"/>
              <w14:checkedState w14:val="2612" w14:font="MS Gothic"/>
              <w14:uncheckedState w14:val="2610" w14:font="MS Gothic"/>
            </w14:checkbox>
          </w:sdtPr>
          <w:sdtEndPr/>
          <w:sdtContent>
            <w:tc>
              <w:tcPr>
                <w:tcW w:w="1456" w:type="dxa"/>
              </w:tcPr>
              <w:p w14:paraId="6143C522" w14:textId="174DC6EE" w:rsidR="009D755E" w:rsidRDefault="009D755E" w:rsidP="001D10DF">
                <w:pPr>
                  <w:spacing w:after="240"/>
                  <w:jc w:val="center"/>
                  <w:rPr>
                    <w:rFonts w:cstheme="minorHAnsi"/>
                    <w:sz w:val="28"/>
                    <w:szCs w:val="28"/>
                  </w:rPr>
                </w:pPr>
                <w:r>
                  <w:rPr>
                    <w:rFonts w:ascii="MS Gothic" w:eastAsia="MS Gothic" w:hAnsi="MS Gothic" w:cstheme="minorHAnsi" w:hint="eastAsia"/>
                    <w:sz w:val="28"/>
                    <w:szCs w:val="28"/>
                  </w:rPr>
                  <w:t>☐</w:t>
                </w:r>
              </w:p>
            </w:tc>
          </w:sdtContent>
        </w:sdt>
      </w:tr>
      <w:tr w:rsidR="009D755E" w14:paraId="26FFA1FD" w14:textId="77777777" w:rsidTr="007D65A2">
        <w:tc>
          <w:tcPr>
            <w:tcW w:w="13104" w:type="dxa"/>
          </w:tcPr>
          <w:p w14:paraId="056311EB" w14:textId="5A87B0E2" w:rsidR="009D755E" w:rsidRDefault="009D755E" w:rsidP="00E33159">
            <w:pPr>
              <w:spacing w:after="240"/>
              <w:jc w:val="both"/>
              <w:rPr>
                <w:rFonts w:cstheme="minorHAnsi"/>
                <w:sz w:val="28"/>
                <w:szCs w:val="28"/>
              </w:rPr>
            </w:pPr>
            <w:r w:rsidRPr="009D755E">
              <w:rPr>
                <w:rFonts w:cstheme="minorHAnsi"/>
                <w:sz w:val="28"/>
                <w:szCs w:val="28"/>
              </w:rPr>
              <w:t>Taskforce Member engagement (Members may choose to become involved in the initiative)</w:t>
            </w:r>
          </w:p>
        </w:tc>
        <w:sdt>
          <w:sdtPr>
            <w:rPr>
              <w:rFonts w:cstheme="minorHAnsi"/>
              <w:sz w:val="28"/>
              <w:szCs w:val="28"/>
            </w:rPr>
            <w:id w:val="1282528998"/>
            <w14:checkbox>
              <w14:checked w14:val="0"/>
              <w14:checkedState w14:val="2612" w14:font="MS Gothic"/>
              <w14:uncheckedState w14:val="2610" w14:font="MS Gothic"/>
            </w14:checkbox>
          </w:sdtPr>
          <w:sdtEndPr/>
          <w:sdtContent>
            <w:tc>
              <w:tcPr>
                <w:tcW w:w="1456" w:type="dxa"/>
              </w:tcPr>
              <w:p w14:paraId="44B320D7" w14:textId="08141758" w:rsidR="009D755E" w:rsidRDefault="009D755E" w:rsidP="001D10DF">
                <w:pPr>
                  <w:spacing w:after="240"/>
                  <w:jc w:val="center"/>
                  <w:rPr>
                    <w:rFonts w:cstheme="minorHAnsi"/>
                    <w:sz w:val="28"/>
                    <w:szCs w:val="28"/>
                  </w:rPr>
                </w:pPr>
                <w:r>
                  <w:rPr>
                    <w:rFonts w:ascii="MS Gothic" w:eastAsia="MS Gothic" w:hAnsi="MS Gothic" w:cstheme="minorHAnsi" w:hint="eastAsia"/>
                    <w:sz w:val="28"/>
                    <w:szCs w:val="28"/>
                  </w:rPr>
                  <w:t>☐</w:t>
                </w:r>
              </w:p>
            </w:tc>
          </w:sdtContent>
        </w:sdt>
      </w:tr>
      <w:tr w:rsidR="009D755E" w14:paraId="38069DC9" w14:textId="77777777" w:rsidTr="00F50F75">
        <w:trPr>
          <w:trHeight w:val="1174"/>
        </w:trPr>
        <w:tc>
          <w:tcPr>
            <w:tcW w:w="13104" w:type="dxa"/>
          </w:tcPr>
          <w:p w14:paraId="03087E4E" w14:textId="77121932" w:rsidR="009D755E" w:rsidRDefault="009D755E" w:rsidP="00E33159">
            <w:pPr>
              <w:spacing w:after="240"/>
              <w:jc w:val="both"/>
              <w:rPr>
                <w:rFonts w:cstheme="minorHAnsi"/>
                <w:sz w:val="28"/>
                <w:szCs w:val="28"/>
              </w:rPr>
            </w:pPr>
            <w:r w:rsidRPr="009D755E">
              <w:rPr>
                <w:rFonts w:cstheme="minorHAnsi"/>
                <w:sz w:val="28"/>
                <w:szCs w:val="28"/>
              </w:rPr>
              <w:t>Other (Please provide details if support required is not included in the above list)</w:t>
            </w:r>
          </w:p>
        </w:tc>
        <w:sdt>
          <w:sdtPr>
            <w:rPr>
              <w:rFonts w:cstheme="minorHAnsi"/>
              <w:sz w:val="28"/>
              <w:szCs w:val="28"/>
            </w:rPr>
            <w:id w:val="-684750774"/>
            <w14:checkbox>
              <w14:checked w14:val="0"/>
              <w14:checkedState w14:val="2612" w14:font="MS Gothic"/>
              <w14:uncheckedState w14:val="2610" w14:font="MS Gothic"/>
            </w14:checkbox>
          </w:sdtPr>
          <w:sdtEndPr/>
          <w:sdtContent>
            <w:tc>
              <w:tcPr>
                <w:tcW w:w="1456" w:type="dxa"/>
              </w:tcPr>
              <w:p w14:paraId="77E219D9" w14:textId="73C538FD" w:rsidR="009D755E" w:rsidRDefault="009D755E" w:rsidP="001D10DF">
                <w:pPr>
                  <w:spacing w:after="240"/>
                  <w:jc w:val="center"/>
                  <w:rPr>
                    <w:rFonts w:cstheme="minorHAnsi"/>
                    <w:sz w:val="28"/>
                    <w:szCs w:val="28"/>
                  </w:rPr>
                </w:pPr>
                <w:r>
                  <w:rPr>
                    <w:rFonts w:ascii="MS Gothic" w:eastAsia="MS Gothic" w:hAnsi="MS Gothic" w:cstheme="minorHAnsi" w:hint="eastAsia"/>
                    <w:sz w:val="28"/>
                    <w:szCs w:val="28"/>
                  </w:rPr>
                  <w:t>☐</w:t>
                </w:r>
              </w:p>
            </w:tc>
          </w:sdtContent>
        </w:sdt>
      </w:tr>
    </w:tbl>
    <w:p w14:paraId="10CD2BB8" w14:textId="77777777" w:rsidR="009D755E" w:rsidRDefault="009D755E" w:rsidP="00E33159">
      <w:pPr>
        <w:spacing w:after="240"/>
        <w:jc w:val="both"/>
        <w:rPr>
          <w:rFonts w:cstheme="minorHAnsi"/>
          <w:sz w:val="28"/>
          <w:szCs w:val="28"/>
        </w:rPr>
      </w:pPr>
    </w:p>
    <w:p w14:paraId="26AB2123" w14:textId="1A38597E" w:rsidR="009D755E" w:rsidRDefault="009D755E" w:rsidP="001D10DF">
      <w:pPr>
        <w:spacing w:after="240"/>
        <w:jc w:val="center"/>
        <w:rPr>
          <w:rFonts w:cstheme="minorHAnsi"/>
          <w:b/>
          <w:sz w:val="40"/>
          <w:szCs w:val="40"/>
        </w:rPr>
      </w:pPr>
      <w:r w:rsidRPr="001D10DF">
        <w:rPr>
          <w:rFonts w:cstheme="minorHAnsi"/>
          <w:b/>
          <w:sz w:val="40"/>
          <w:szCs w:val="40"/>
        </w:rPr>
        <w:t>SUBMIT FORM</w:t>
      </w:r>
    </w:p>
    <w:p w14:paraId="7ECDF5A3" w14:textId="6AE5506E" w:rsidR="009D755E" w:rsidRDefault="009D755E">
      <w:pPr>
        <w:rPr>
          <w:rFonts w:cstheme="minorHAnsi"/>
          <w:b/>
          <w:sz w:val="40"/>
          <w:szCs w:val="40"/>
        </w:rPr>
      </w:pPr>
      <w:r>
        <w:rPr>
          <w:rFonts w:cstheme="minorHAnsi"/>
          <w:b/>
          <w:sz w:val="40"/>
          <w:szCs w:val="40"/>
        </w:rPr>
        <w:br w:type="page"/>
      </w:r>
    </w:p>
    <w:p w14:paraId="5F663385" w14:textId="05AC9460" w:rsidR="009D755E" w:rsidRPr="006A5331" w:rsidRDefault="009D755E" w:rsidP="009D755E">
      <w:pPr>
        <w:ind w:left="426"/>
        <w:jc w:val="center"/>
        <w:rPr>
          <w:b/>
          <w:sz w:val="32"/>
          <w:szCs w:val="32"/>
        </w:rPr>
      </w:pPr>
      <w:r w:rsidRPr="006A5331">
        <w:rPr>
          <w:b/>
          <w:sz w:val="32"/>
          <w:szCs w:val="32"/>
        </w:rPr>
        <w:lastRenderedPageBreak/>
        <w:t>Section 1</w:t>
      </w:r>
      <w:r>
        <w:rPr>
          <w:b/>
          <w:sz w:val="32"/>
          <w:szCs w:val="32"/>
        </w:rPr>
        <w:t>1</w:t>
      </w:r>
      <w:r w:rsidRPr="006A5331">
        <w:rPr>
          <w:b/>
          <w:sz w:val="32"/>
          <w:szCs w:val="32"/>
        </w:rPr>
        <w:t xml:space="preserve">: </w:t>
      </w:r>
      <w:r w:rsidRPr="009D755E">
        <w:rPr>
          <w:b/>
          <w:sz w:val="32"/>
          <w:szCs w:val="32"/>
        </w:rPr>
        <w:t>How the Taskforce can ENHANCE, EXPAND and UPSCALE your work</w:t>
      </w:r>
    </w:p>
    <w:p w14:paraId="6ED35526" w14:textId="77777777" w:rsidR="009D755E" w:rsidRDefault="009D755E" w:rsidP="009D755E">
      <w:pPr>
        <w:spacing w:after="240"/>
        <w:jc w:val="both"/>
        <w:rPr>
          <w:rFonts w:cstheme="minorHAnsi"/>
          <w:sz w:val="28"/>
          <w:szCs w:val="28"/>
        </w:rPr>
      </w:pPr>
      <w:r>
        <w:rPr>
          <w:rFonts w:cstheme="minorHAnsi"/>
          <w:sz w:val="28"/>
          <w:szCs w:val="28"/>
        </w:rPr>
        <w:t>Examples (please indicate type of support you are seeking)</w:t>
      </w:r>
    </w:p>
    <w:tbl>
      <w:tblPr>
        <w:tblStyle w:val="TableGrid"/>
        <w:tblW w:w="0" w:type="auto"/>
        <w:tblLook w:val="04A0" w:firstRow="1" w:lastRow="0" w:firstColumn="1" w:lastColumn="0" w:noHBand="0" w:noVBand="1"/>
      </w:tblPr>
      <w:tblGrid>
        <w:gridCol w:w="13104"/>
        <w:gridCol w:w="1456"/>
      </w:tblGrid>
      <w:tr w:rsidR="009D755E" w14:paraId="3BFBD758" w14:textId="77777777" w:rsidTr="006A5331">
        <w:tc>
          <w:tcPr>
            <w:tcW w:w="13104" w:type="dxa"/>
          </w:tcPr>
          <w:p w14:paraId="3C7678DC" w14:textId="4150ADAF" w:rsidR="009D755E" w:rsidRDefault="009D755E" w:rsidP="006A5331">
            <w:pPr>
              <w:spacing w:after="240"/>
              <w:jc w:val="both"/>
              <w:rPr>
                <w:rFonts w:cstheme="minorHAnsi"/>
                <w:sz w:val="28"/>
                <w:szCs w:val="28"/>
              </w:rPr>
            </w:pPr>
            <w:r w:rsidRPr="009D755E">
              <w:rPr>
                <w:rFonts w:cstheme="minorHAnsi"/>
                <w:sz w:val="28"/>
                <w:szCs w:val="28"/>
              </w:rPr>
              <w:t>Taskforce Member engagement (Members that are willing and able to assist as individual experts or PRP representatives to engage with you)</w:t>
            </w:r>
          </w:p>
        </w:tc>
        <w:sdt>
          <w:sdtPr>
            <w:rPr>
              <w:rFonts w:cstheme="minorHAnsi"/>
              <w:sz w:val="28"/>
              <w:szCs w:val="28"/>
            </w:rPr>
            <w:id w:val="1268580108"/>
            <w14:checkbox>
              <w14:checked w14:val="0"/>
              <w14:checkedState w14:val="2612" w14:font="MS Gothic"/>
              <w14:uncheckedState w14:val="2610" w14:font="MS Gothic"/>
            </w14:checkbox>
          </w:sdtPr>
          <w:sdtEndPr/>
          <w:sdtContent>
            <w:tc>
              <w:tcPr>
                <w:tcW w:w="1456" w:type="dxa"/>
              </w:tcPr>
              <w:p w14:paraId="280752AF" w14:textId="77777777" w:rsidR="009D755E" w:rsidRDefault="009D755E" w:rsidP="006A5331">
                <w:pPr>
                  <w:spacing w:after="240"/>
                  <w:jc w:val="center"/>
                  <w:rPr>
                    <w:rFonts w:cstheme="minorHAnsi"/>
                    <w:sz w:val="28"/>
                    <w:szCs w:val="28"/>
                  </w:rPr>
                </w:pPr>
                <w:r>
                  <w:rPr>
                    <w:rFonts w:ascii="MS Gothic" w:eastAsia="MS Gothic" w:hAnsi="MS Gothic" w:cstheme="minorHAnsi" w:hint="eastAsia"/>
                    <w:sz w:val="28"/>
                    <w:szCs w:val="28"/>
                  </w:rPr>
                  <w:t>☐</w:t>
                </w:r>
              </w:p>
            </w:tc>
          </w:sdtContent>
        </w:sdt>
      </w:tr>
      <w:tr w:rsidR="009D755E" w14:paraId="324BFE3F" w14:textId="77777777" w:rsidTr="006A5331">
        <w:tc>
          <w:tcPr>
            <w:tcW w:w="13104" w:type="dxa"/>
          </w:tcPr>
          <w:p w14:paraId="478127A8" w14:textId="65D84839" w:rsidR="009D755E" w:rsidRDefault="009D755E" w:rsidP="006A5331">
            <w:pPr>
              <w:spacing w:after="240"/>
              <w:jc w:val="both"/>
              <w:rPr>
                <w:rFonts w:cstheme="minorHAnsi"/>
                <w:sz w:val="28"/>
                <w:szCs w:val="28"/>
              </w:rPr>
            </w:pPr>
            <w:r w:rsidRPr="009D755E">
              <w:rPr>
                <w:rFonts w:cstheme="minorHAnsi"/>
                <w:sz w:val="28"/>
                <w:szCs w:val="28"/>
              </w:rPr>
              <w:t>Plenary (Taskforce to generate advice through plenary discussions)</w:t>
            </w:r>
          </w:p>
        </w:tc>
        <w:sdt>
          <w:sdtPr>
            <w:rPr>
              <w:rFonts w:cstheme="minorHAnsi"/>
              <w:sz w:val="28"/>
              <w:szCs w:val="28"/>
            </w:rPr>
            <w:id w:val="-501745807"/>
            <w14:checkbox>
              <w14:checked w14:val="0"/>
              <w14:checkedState w14:val="2612" w14:font="MS Gothic"/>
              <w14:uncheckedState w14:val="2610" w14:font="MS Gothic"/>
            </w14:checkbox>
          </w:sdtPr>
          <w:sdtEndPr/>
          <w:sdtContent>
            <w:tc>
              <w:tcPr>
                <w:tcW w:w="1456" w:type="dxa"/>
              </w:tcPr>
              <w:p w14:paraId="40DB25F5" w14:textId="77777777" w:rsidR="009D755E" w:rsidRDefault="009D755E" w:rsidP="006A5331">
                <w:pPr>
                  <w:spacing w:after="240"/>
                  <w:jc w:val="center"/>
                  <w:rPr>
                    <w:rFonts w:cstheme="minorHAnsi"/>
                    <w:sz w:val="28"/>
                    <w:szCs w:val="28"/>
                  </w:rPr>
                </w:pPr>
                <w:r>
                  <w:rPr>
                    <w:rFonts w:ascii="MS Gothic" w:eastAsia="MS Gothic" w:hAnsi="MS Gothic" w:cstheme="minorHAnsi" w:hint="eastAsia"/>
                    <w:sz w:val="28"/>
                    <w:szCs w:val="28"/>
                  </w:rPr>
                  <w:t>☐</w:t>
                </w:r>
              </w:p>
            </w:tc>
          </w:sdtContent>
        </w:sdt>
      </w:tr>
      <w:tr w:rsidR="009D755E" w14:paraId="39D2FB16" w14:textId="77777777" w:rsidTr="006A5331">
        <w:tc>
          <w:tcPr>
            <w:tcW w:w="13104" w:type="dxa"/>
          </w:tcPr>
          <w:p w14:paraId="2865935A" w14:textId="2F5DDB72" w:rsidR="009D755E" w:rsidRDefault="009D755E" w:rsidP="006A5331">
            <w:pPr>
              <w:spacing w:after="240"/>
              <w:jc w:val="both"/>
              <w:rPr>
                <w:rFonts w:cstheme="minorHAnsi"/>
                <w:sz w:val="28"/>
                <w:szCs w:val="28"/>
              </w:rPr>
            </w:pPr>
            <w:r w:rsidRPr="009D755E">
              <w:rPr>
                <w:rFonts w:cstheme="minorHAnsi"/>
                <w:sz w:val="28"/>
                <w:szCs w:val="28"/>
              </w:rPr>
              <w:t>Working Groups (Develop advice through existing working groups, or establish time-bound specific working groups)</w:t>
            </w:r>
          </w:p>
        </w:tc>
        <w:sdt>
          <w:sdtPr>
            <w:rPr>
              <w:rFonts w:cstheme="minorHAnsi"/>
              <w:sz w:val="28"/>
              <w:szCs w:val="28"/>
            </w:rPr>
            <w:id w:val="539867317"/>
            <w14:checkbox>
              <w14:checked w14:val="0"/>
              <w14:checkedState w14:val="2612" w14:font="MS Gothic"/>
              <w14:uncheckedState w14:val="2610" w14:font="MS Gothic"/>
            </w14:checkbox>
          </w:sdtPr>
          <w:sdtEndPr/>
          <w:sdtContent>
            <w:tc>
              <w:tcPr>
                <w:tcW w:w="1456" w:type="dxa"/>
              </w:tcPr>
              <w:p w14:paraId="5BD29CB7" w14:textId="77777777" w:rsidR="009D755E" w:rsidRDefault="009D755E" w:rsidP="006A5331">
                <w:pPr>
                  <w:spacing w:after="240"/>
                  <w:jc w:val="center"/>
                  <w:rPr>
                    <w:rFonts w:cstheme="minorHAnsi"/>
                    <w:sz w:val="28"/>
                    <w:szCs w:val="28"/>
                  </w:rPr>
                </w:pPr>
                <w:r>
                  <w:rPr>
                    <w:rFonts w:ascii="MS Gothic" w:eastAsia="MS Gothic" w:hAnsi="MS Gothic" w:cstheme="minorHAnsi" w:hint="eastAsia"/>
                    <w:sz w:val="28"/>
                    <w:szCs w:val="28"/>
                  </w:rPr>
                  <w:t>☐</w:t>
                </w:r>
              </w:p>
            </w:tc>
          </w:sdtContent>
        </w:sdt>
      </w:tr>
      <w:tr w:rsidR="009D755E" w14:paraId="5812AF13" w14:textId="77777777" w:rsidTr="006A5331">
        <w:tc>
          <w:tcPr>
            <w:tcW w:w="13104" w:type="dxa"/>
          </w:tcPr>
          <w:p w14:paraId="6DF75654" w14:textId="55B23976" w:rsidR="009D755E" w:rsidRDefault="009D755E" w:rsidP="006A5331">
            <w:pPr>
              <w:spacing w:after="240"/>
              <w:jc w:val="both"/>
              <w:rPr>
                <w:rFonts w:cstheme="minorHAnsi"/>
                <w:sz w:val="28"/>
                <w:szCs w:val="28"/>
              </w:rPr>
            </w:pPr>
            <w:r w:rsidRPr="009D755E">
              <w:rPr>
                <w:rFonts w:cstheme="minorHAnsi"/>
                <w:sz w:val="28"/>
                <w:szCs w:val="28"/>
              </w:rPr>
              <w:t>Joint Support Unit (Task the joint support unit to provide assistance or transmit advice from the taskforce)</w:t>
            </w:r>
          </w:p>
        </w:tc>
        <w:sdt>
          <w:sdtPr>
            <w:rPr>
              <w:rFonts w:cstheme="minorHAnsi"/>
              <w:sz w:val="28"/>
              <w:szCs w:val="28"/>
            </w:rPr>
            <w:id w:val="1755087118"/>
            <w14:checkbox>
              <w14:checked w14:val="0"/>
              <w14:checkedState w14:val="2612" w14:font="MS Gothic"/>
              <w14:uncheckedState w14:val="2610" w14:font="MS Gothic"/>
            </w14:checkbox>
          </w:sdtPr>
          <w:sdtEndPr/>
          <w:sdtContent>
            <w:tc>
              <w:tcPr>
                <w:tcW w:w="1456" w:type="dxa"/>
              </w:tcPr>
              <w:p w14:paraId="44B7BE77" w14:textId="77777777" w:rsidR="009D755E" w:rsidRDefault="009D755E" w:rsidP="006A5331">
                <w:pPr>
                  <w:spacing w:after="240"/>
                  <w:jc w:val="center"/>
                  <w:rPr>
                    <w:rFonts w:cstheme="minorHAnsi"/>
                    <w:sz w:val="28"/>
                    <w:szCs w:val="28"/>
                  </w:rPr>
                </w:pPr>
                <w:r>
                  <w:rPr>
                    <w:rFonts w:ascii="MS Gothic" w:eastAsia="MS Gothic" w:hAnsi="MS Gothic" w:cstheme="minorHAnsi" w:hint="eastAsia"/>
                    <w:sz w:val="28"/>
                    <w:szCs w:val="28"/>
                  </w:rPr>
                  <w:t>☐</w:t>
                </w:r>
              </w:p>
            </w:tc>
          </w:sdtContent>
        </w:sdt>
      </w:tr>
      <w:tr w:rsidR="009D755E" w14:paraId="39FDC4BB" w14:textId="77777777" w:rsidTr="006A5331">
        <w:trPr>
          <w:trHeight w:val="1174"/>
        </w:trPr>
        <w:tc>
          <w:tcPr>
            <w:tcW w:w="13104" w:type="dxa"/>
          </w:tcPr>
          <w:p w14:paraId="5FD34F8E" w14:textId="77777777" w:rsidR="009D755E" w:rsidRDefault="009D755E" w:rsidP="006A5331">
            <w:pPr>
              <w:spacing w:after="240"/>
              <w:jc w:val="both"/>
              <w:rPr>
                <w:rFonts w:cstheme="minorHAnsi"/>
                <w:sz w:val="28"/>
                <w:szCs w:val="28"/>
              </w:rPr>
            </w:pPr>
            <w:r w:rsidRPr="009D755E">
              <w:rPr>
                <w:rFonts w:cstheme="minorHAnsi"/>
                <w:sz w:val="28"/>
                <w:szCs w:val="28"/>
              </w:rPr>
              <w:t>Other (Please provide details if support required is not included in the above list)</w:t>
            </w:r>
          </w:p>
        </w:tc>
        <w:sdt>
          <w:sdtPr>
            <w:rPr>
              <w:rFonts w:cstheme="minorHAnsi"/>
              <w:sz w:val="28"/>
              <w:szCs w:val="28"/>
            </w:rPr>
            <w:id w:val="1537928957"/>
            <w14:checkbox>
              <w14:checked w14:val="0"/>
              <w14:checkedState w14:val="2612" w14:font="MS Gothic"/>
              <w14:uncheckedState w14:val="2610" w14:font="MS Gothic"/>
            </w14:checkbox>
          </w:sdtPr>
          <w:sdtEndPr/>
          <w:sdtContent>
            <w:tc>
              <w:tcPr>
                <w:tcW w:w="1456" w:type="dxa"/>
              </w:tcPr>
              <w:p w14:paraId="489FEAC1" w14:textId="77777777" w:rsidR="009D755E" w:rsidRDefault="009D755E" w:rsidP="006A5331">
                <w:pPr>
                  <w:spacing w:after="240"/>
                  <w:jc w:val="center"/>
                  <w:rPr>
                    <w:rFonts w:cstheme="minorHAnsi"/>
                    <w:sz w:val="28"/>
                    <w:szCs w:val="28"/>
                  </w:rPr>
                </w:pPr>
                <w:r>
                  <w:rPr>
                    <w:rFonts w:ascii="MS Gothic" w:eastAsia="MS Gothic" w:hAnsi="MS Gothic" w:cstheme="minorHAnsi" w:hint="eastAsia"/>
                    <w:sz w:val="28"/>
                    <w:szCs w:val="28"/>
                  </w:rPr>
                  <w:t>☐</w:t>
                </w:r>
              </w:p>
            </w:tc>
          </w:sdtContent>
        </w:sdt>
      </w:tr>
    </w:tbl>
    <w:p w14:paraId="577112DF" w14:textId="77777777" w:rsidR="009D755E" w:rsidRDefault="009D755E" w:rsidP="009D755E">
      <w:pPr>
        <w:spacing w:after="240"/>
        <w:jc w:val="both"/>
        <w:rPr>
          <w:rFonts w:cstheme="minorHAnsi"/>
          <w:sz w:val="28"/>
          <w:szCs w:val="28"/>
        </w:rPr>
      </w:pPr>
    </w:p>
    <w:p w14:paraId="27EDE628" w14:textId="77777777" w:rsidR="009D755E" w:rsidRDefault="009D755E" w:rsidP="009D755E">
      <w:pPr>
        <w:spacing w:after="240"/>
        <w:jc w:val="center"/>
        <w:rPr>
          <w:rFonts w:cstheme="minorHAnsi"/>
          <w:b/>
          <w:sz w:val="40"/>
          <w:szCs w:val="40"/>
        </w:rPr>
      </w:pPr>
      <w:r w:rsidRPr="006A5331">
        <w:rPr>
          <w:rFonts w:cstheme="minorHAnsi"/>
          <w:b/>
          <w:sz w:val="40"/>
          <w:szCs w:val="40"/>
        </w:rPr>
        <w:t>SUBMIT FORM</w:t>
      </w:r>
    </w:p>
    <w:p w14:paraId="7A4B7322" w14:textId="36007411" w:rsidR="001D10DF" w:rsidRDefault="001D10DF">
      <w:pPr>
        <w:rPr>
          <w:rFonts w:cstheme="minorHAnsi"/>
          <w:b/>
          <w:sz w:val="40"/>
          <w:szCs w:val="40"/>
        </w:rPr>
      </w:pPr>
      <w:r>
        <w:rPr>
          <w:rFonts w:cstheme="minorHAnsi"/>
          <w:b/>
          <w:sz w:val="40"/>
          <w:szCs w:val="40"/>
        </w:rPr>
        <w:br w:type="page"/>
      </w:r>
    </w:p>
    <w:p w14:paraId="3BAF4E48" w14:textId="54C3D510" w:rsidR="001D10DF" w:rsidRPr="006A5331" w:rsidRDefault="001D10DF" w:rsidP="001D10DF">
      <w:pPr>
        <w:ind w:left="426"/>
        <w:jc w:val="center"/>
        <w:rPr>
          <w:b/>
          <w:sz w:val="32"/>
          <w:szCs w:val="32"/>
        </w:rPr>
      </w:pPr>
      <w:r w:rsidRPr="006A5331">
        <w:rPr>
          <w:b/>
          <w:sz w:val="32"/>
          <w:szCs w:val="32"/>
        </w:rPr>
        <w:lastRenderedPageBreak/>
        <w:t>Section 1</w:t>
      </w:r>
      <w:r>
        <w:rPr>
          <w:b/>
          <w:sz w:val="32"/>
          <w:szCs w:val="32"/>
        </w:rPr>
        <w:t>2</w:t>
      </w:r>
      <w:r w:rsidRPr="006A5331">
        <w:rPr>
          <w:b/>
          <w:sz w:val="32"/>
          <w:szCs w:val="32"/>
        </w:rPr>
        <w:t xml:space="preserve">: </w:t>
      </w:r>
      <w:r w:rsidRPr="001D10DF">
        <w:rPr>
          <w:b/>
          <w:sz w:val="32"/>
          <w:szCs w:val="32"/>
        </w:rPr>
        <w:t>How the Taskforce can DRIVE, DIRECT and ESTABLISH your work</w:t>
      </w:r>
    </w:p>
    <w:p w14:paraId="4F5B072F" w14:textId="77777777" w:rsidR="001D10DF" w:rsidRDefault="001D10DF" w:rsidP="001D10DF">
      <w:pPr>
        <w:spacing w:after="240"/>
        <w:jc w:val="both"/>
        <w:rPr>
          <w:rFonts w:cstheme="minorHAnsi"/>
          <w:sz w:val="28"/>
          <w:szCs w:val="28"/>
        </w:rPr>
      </w:pPr>
      <w:r>
        <w:rPr>
          <w:rFonts w:cstheme="minorHAnsi"/>
          <w:sz w:val="28"/>
          <w:szCs w:val="28"/>
        </w:rPr>
        <w:t>Examples (please indicate type of support you are seeking)</w:t>
      </w:r>
    </w:p>
    <w:tbl>
      <w:tblPr>
        <w:tblStyle w:val="TableGrid"/>
        <w:tblW w:w="0" w:type="auto"/>
        <w:tblLook w:val="04A0" w:firstRow="1" w:lastRow="0" w:firstColumn="1" w:lastColumn="0" w:noHBand="0" w:noVBand="1"/>
      </w:tblPr>
      <w:tblGrid>
        <w:gridCol w:w="13104"/>
        <w:gridCol w:w="1456"/>
      </w:tblGrid>
      <w:tr w:rsidR="001D10DF" w14:paraId="3BE77958" w14:textId="77777777" w:rsidTr="006A5331">
        <w:tc>
          <w:tcPr>
            <w:tcW w:w="13104" w:type="dxa"/>
          </w:tcPr>
          <w:p w14:paraId="722F668B" w14:textId="0476C847" w:rsidR="001D10DF" w:rsidRDefault="001D10DF" w:rsidP="006A5331">
            <w:pPr>
              <w:spacing w:after="240"/>
              <w:jc w:val="both"/>
              <w:rPr>
                <w:rFonts w:cstheme="minorHAnsi"/>
                <w:sz w:val="28"/>
                <w:szCs w:val="28"/>
              </w:rPr>
            </w:pPr>
            <w:r w:rsidRPr="001D10DF">
              <w:rPr>
                <w:rFonts w:cstheme="minorHAnsi"/>
                <w:sz w:val="28"/>
                <w:szCs w:val="28"/>
              </w:rPr>
              <w:t>Working Groups (Develop advice through existing working groups, or establish time-bound specific working groups)</w:t>
            </w:r>
          </w:p>
        </w:tc>
        <w:sdt>
          <w:sdtPr>
            <w:rPr>
              <w:rFonts w:cstheme="minorHAnsi"/>
              <w:sz w:val="28"/>
              <w:szCs w:val="28"/>
            </w:rPr>
            <w:id w:val="380291502"/>
            <w14:checkbox>
              <w14:checked w14:val="0"/>
              <w14:checkedState w14:val="2612" w14:font="MS Gothic"/>
              <w14:uncheckedState w14:val="2610" w14:font="MS Gothic"/>
            </w14:checkbox>
          </w:sdtPr>
          <w:sdtEndPr/>
          <w:sdtContent>
            <w:tc>
              <w:tcPr>
                <w:tcW w:w="1456" w:type="dxa"/>
              </w:tcPr>
              <w:p w14:paraId="1F7DE5D9" w14:textId="77777777" w:rsidR="001D10DF" w:rsidRDefault="001D10DF" w:rsidP="006A5331">
                <w:pPr>
                  <w:spacing w:after="240"/>
                  <w:jc w:val="center"/>
                  <w:rPr>
                    <w:rFonts w:cstheme="minorHAnsi"/>
                    <w:sz w:val="28"/>
                    <w:szCs w:val="28"/>
                  </w:rPr>
                </w:pPr>
                <w:r>
                  <w:rPr>
                    <w:rFonts w:ascii="MS Gothic" w:eastAsia="MS Gothic" w:hAnsi="MS Gothic" w:cstheme="minorHAnsi" w:hint="eastAsia"/>
                    <w:sz w:val="28"/>
                    <w:szCs w:val="28"/>
                  </w:rPr>
                  <w:t>☐</w:t>
                </w:r>
              </w:p>
            </w:tc>
          </w:sdtContent>
        </w:sdt>
      </w:tr>
      <w:tr w:rsidR="001D10DF" w14:paraId="0DE00D8A" w14:textId="77777777" w:rsidTr="006A5331">
        <w:tc>
          <w:tcPr>
            <w:tcW w:w="13104" w:type="dxa"/>
          </w:tcPr>
          <w:p w14:paraId="3A26F1B2" w14:textId="69FE3D34" w:rsidR="001D10DF" w:rsidRDefault="001D10DF" w:rsidP="001D10DF">
            <w:pPr>
              <w:spacing w:after="240"/>
              <w:jc w:val="both"/>
              <w:rPr>
                <w:rFonts w:cstheme="minorHAnsi"/>
                <w:sz w:val="28"/>
                <w:szCs w:val="28"/>
              </w:rPr>
            </w:pPr>
            <w:r w:rsidRPr="001D10DF">
              <w:rPr>
                <w:rFonts w:cstheme="minorHAnsi"/>
                <w:sz w:val="28"/>
                <w:szCs w:val="28"/>
              </w:rPr>
              <w:t>Plenary (Taskforce to generate advice through plenary discussions)</w:t>
            </w:r>
          </w:p>
        </w:tc>
        <w:sdt>
          <w:sdtPr>
            <w:rPr>
              <w:rFonts w:cstheme="minorHAnsi"/>
              <w:sz w:val="28"/>
              <w:szCs w:val="28"/>
            </w:rPr>
            <w:id w:val="2009317347"/>
            <w14:checkbox>
              <w14:checked w14:val="0"/>
              <w14:checkedState w14:val="2612" w14:font="MS Gothic"/>
              <w14:uncheckedState w14:val="2610" w14:font="MS Gothic"/>
            </w14:checkbox>
          </w:sdtPr>
          <w:sdtEndPr/>
          <w:sdtContent>
            <w:tc>
              <w:tcPr>
                <w:tcW w:w="1456" w:type="dxa"/>
              </w:tcPr>
              <w:p w14:paraId="03131382" w14:textId="77777777" w:rsidR="001D10DF" w:rsidRDefault="001D10DF" w:rsidP="006A5331">
                <w:pPr>
                  <w:spacing w:after="240"/>
                  <w:jc w:val="center"/>
                  <w:rPr>
                    <w:rFonts w:cstheme="minorHAnsi"/>
                    <w:sz w:val="28"/>
                    <w:szCs w:val="28"/>
                  </w:rPr>
                </w:pPr>
                <w:r>
                  <w:rPr>
                    <w:rFonts w:ascii="MS Gothic" w:eastAsia="MS Gothic" w:hAnsi="MS Gothic" w:cstheme="minorHAnsi" w:hint="eastAsia"/>
                    <w:sz w:val="28"/>
                    <w:szCs w:val="28"/>
                  </w:rPr>
                  <w:t>☐</w:t>
                </w:r>
              </w:p>
            </w:tc>
          </w:sdtContent>
        </w:sdt>
      </w:tr>
      <w:tr w:rsidR="001D10DF" w14:paraId="1BD29A50" w14:textId="77777777" w:rsidTr="006A5331">
        <w:tc>
          <w:tcPr>
            <w:tcW w:w="13104" w:type="dxa"/>
          </w:tcPr>
          <w:p w14:paraId="67741A29" w14:textId="3174F1DC" w:rsidR="001D10DF" w:rsidRDefault="001D10DF" w:rsidP="006A5331">
            <w:pPr>
              <w:spacing w:after="240"/>
              <w:jc w:val="both"/>
              <w:rPr>
                <w:rFonts w:cstheme="minorHAnsi"/>
                <w:sz w:val="28"/>
                <w:szCs w:val="28"/>
              </w:rPr>
            </w:pPr>
            <w:r w:rsidRPr="001D10DF">
              <w:rPr>
                <w:rFonts w:cstheme="minorHAnsi"/>
                <w:sz w:val="28"/>
                <w:szCs w:val="28"/>
              </w:rPr>
              <w:t>Joint Support Unit (Task the joint support unit to provide assistance or transmit advice from the taskforce)</w:t>
            </w:r>
            <w:r w:rsidRPr="009D755E">
              <w:rPr>
                <w:rFonts w:cstheme="minorHAnsi"/>
                <w:sz w:val="28"/>
                <w:szCs w:val="28"/>
              </w:rPr>
              <w:t>)</w:t>
            </w:r>
          </w:p>
        </w:tc>
        <w:sdt>
          <w:sdtPr>
            <w:rPr>
              <w:rFonts w:cstheme="minorHAnsi"/>
              <w:sz w:val="28"/>
              <w:szCs w:val="28"/>
            </w:rPr>
            <w:id w:val="-556095055"/>
            <w14:checkbox>
              <w14:checked w14:val="0"/>
              <w14:checkedState w14:val="2612" w14:font="MS Gothic"/>
              <w14:uncheckedState w14:val="2610" w14:font="MS Gothic"/>
            </w14:checkbox>
          </w:sdtPr>
          <w:sdtEndPr/>
          <w:sdtContent>
            <w:tc>
              <w:tcPr>
                <w:tcW w:w="1456" w:type="dxa"/>
              </w:tcPr>
              <w:p w14:paraId="6C1C7C1F" w14:textId="77777777" w:rsidR="001D10DF" w:rsidRDefault="001D10DF" w:rsidP="006A5331">
                <w:pPr>
                  <w:spacing w:after="240"/>
                  <w:jc w:val="center"/>
                  <w:rPr>
                    <w:rFonts w:cstheme="minorHAnsi"/>
                    <w:sz w:val="28"/>
                    <w:szCs w:val="28"/>
                  </w:rPr>
                </w:pPr>
                <w:r>
                  <w:rPr>
                    <w:rFonts w:ascii="MS Gothic" w:eastAsia="MS Gothic" w:hAnsi="MS Gothic" w:cstheme="minorHAnsi" w:hint="eastAsia"/>
                    <w:sz w:val="28"/>
                    <w:szCs w:val="28"/>
                  </w:rPr>
                  <w:t>☐</w:t>
                </w:r>
              </w:p>
            </w:tc>
          </w:sdtContent>
        </w:sdt>
      </w:tr>
      <w:tr w:rsidR="001D10DF" w14:paraId="21C3435C" w14:textId="77777777" w:rsidTr="006A5331">
        <w:trPr>
          <w:trHeight w:val="1174"/>
        </w:trPr>
        <w:tc>
          <w:tcPr>
            <w:tcW w:w="13104" w:type="dxa"/>
          </w:tcPr>
          <w:p w14:paraId="35987CFA" w14:textId="77777777" w:rsidR="001D10DF" w:rsidRDefault="001D10DF" w:rsidP="006A5331">
            <w:pPr>
              <w:spacing w:after="240"/>
              <w:jc w:val="both"/>
              <w:rPr>
                <w:rFonts w:cstheme="minorHAnsi"/>
                <w:sz w:val="28"/>
                <w:szCs w:val="28"/>
              </w:rPr>
            </w:pPr>
            <w:r w:rsidRPr="009D755E">
              <w:rPr>
                <w:rFonts w:cstheme="minorHAnsi"/>
                <w:sz w:val="28"/>
                <w:szCs w:val="28"/>
              </w:rPr>
              <w:t>Other (Please provide details if support required is not included in the above list)</w:t>
            </w:r>
          </w:p>
        </w:tc>
        <w:sdt>
          <w:sdtPr>
            <w:rPr>
              <w:rFonts w:cstheme="minorHAnsi"/>
              <w:sz w:val="28"/>
              <w:szCs w:val="28"/>
            </w:rPr>
            <w:id w:val="1999302061"/>
            <w14:checkbox>
              <w14:checked w14:val="0"/>
              <w14:checkedState w14:val="2612" w14:font="MS Gothic"/>
              <w14:uncheckedState w14:val="2610" w14:font="MS Gothic"/>
            </w14:checkbox>
          </w:sdtPr>
          <w:sdtEndPr/>
          <w:sdtContent>
            <w:tc>
              <w:tcPr>
                <w:tcW w:w="1456" w:type="dxa"/>
              </w:tcPr>
              <w:p w14:paraId="35FF649A" w14:textId="77777777" w:rsidR="001D10DF" w:rsidRDefault="001D10DF" w:rsidP="006A5331">
                <w:pPr>
                  <w:spacing w:after="240"/>
                  <w:jc w:val="center"/>
                  <w:rPr>
                    <w:rFonts w:cstheme="minorHAnsi"/>
                    <w:sz w:val="28"/>
                    <w:szCs w:val="28"/>
                  </w:rPr>
                </w:pPr>
                <w:r>
                  <w:rPr>
                    <w:rFonts w:ascii="MS Gothic" w:eastAsia="MS Gothic" w:hAnsi="MS Gothic" w:cstheme="minorHAnsi" w:hint="eastAsia"/>
                    <w:sz w:val="28"/>
                    <w:szCs w:val="28"/>
                  </w:rPr>
                  <w:t>☐</w:t>
                </w:r>
              </w:p>
            </w:tc>
          </w:sdtContent>
        </w:sdt>
      </w:tr>
    </w:tbl>
    <w:p w14:paraId="5AFBEAF9" w14:textId="77777777" w:rsidR="001D10DF" w:rsidRDefault="001D10DF" w:rsidP="001D10DF">
      <w:pPr>
        <w:spacing w:after="240"/>
        <w:jc w:val="both"/>
        <w:rPr>
          <w:rFonts w:cstheme="minorHAnsi"/>
          <w:sz w:val="28"/>
          <w:szCs w:val="28"/>
        </w:rPr>
      </w:pPr>
    </w:p>
    <w:p w14:paraId="0D724866" w14:textId="77777777" w:rsidR="001D10DF" w:rsidRDefault="001D10DF" w:rsidP="001D10DF">
      <w:pPr>
        <w:spacing w:after="240"/>
        <w:jc w:val="center"/>
        <w:rPr>
          <w:rFonts w:cstheme="minorHAnsi"/>
          <w:b/>
          <w:sz w:val="40"/>
          <w:szCs w:val="40"/>
        </w:rPr>
      </w:pPr>
      <w:r w:rsidRPr="006A5331">
        <w:rPr>
          <w:rFonts w:cstheme="minorHAnsi"/>
          <w:b/>
          <w:sz w:val="40"/>
          <w:szCs w:val="40"/>
        </w:rPr>
        <w:t>SUBMIT FORM</w:t>
      </w:r>
    </w:p>
    <w:p w14:paraId="4A717A48" w14:textId="77777777" w:rsidR="009D755E" w:rsidRPr="001D10DF" w:rsidRDefault="009D755E" w:rsidP="001D10DF">
      <w:pPr>
        <w:spacing w:after="240"/>
        <w:jc w:val="center"/>
        <w:rPr>
          <w:rFonts w:cstheme="minorHAnsi"/>
          <w:b/>
          <w:sz w:val="40"/>
          <w:szCs w:val="40"/>
        </w:rPr>
      </w:pPr>
    </w:p>
    <w:p w14:paraId="284B37CB" w14:textId="77777777" w:rsidR="009D755E" w:rsidRPr="00E33159" w:rsidRDefault="009D755E" w:rsidP="00E33159">
      <w:pPr>
        <w:spacing w:after="240"/>
        <w:jc w:val="both"/>
        <w:rPr>
          <w:rFonts w:cstheme="minorHAnsi"/>
          <w:sz w:val="24"/>
          <w:szCs w:val="24"/>
        </w:rPr>
      </w:pPr>
    </w:p>
    <w:sectPr w:rsidR="009D755E" w:rsidRPr="00E33159" w:rsidSect="00584D51">
      <w:footerReference w:type="default" r:id="rId12"/>
      <w:footerReference w:type="first" r:id="rId13"/>
      <w:pgSz w:w="16838" w:h="11906" w:orient="landscape"/>
      <w:pgMar w:top="1418" w:right="1134" w:bottom="1418"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17D040" w16cid:durableId="207D5E09"/>
  <w16cid:commentId w16cid:paraId="034EF710" w16cid:durableId="207D5D6D"/>
  <w16cid:commentId w16cid:paraId="79116313" w16cid:durableId="207D5EBB"/>
  <w16cid:commentId w16cid:paraId="4EEDF318" w16cid:durableId="207D5F38"/>
  <w16cid:commentId w16cid:paraId="14D7E3CA" w16cid:durableId="207D5F01"/>
  <w16cid:commentId w16cid:paraId="525EE3B7" w16cid:durableId="207D5F86"/>
  <w16cid:commentId w16cid:paraId="67A21773" w16cid:durableId="207D5FD5"/>
  <w16cid:commentId w16cid:paraId="5FE44A50" w16cid:durableId="201518FC"/>
  <w16cid:commentId w16cid:paraId="588D1411" w16cid:durableId="207D624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1BB6C" w14:textId="77777777" w:rsidR="00F27B32" w:rsidRDefault="00F27B32" w:rsidP="00A815E1">
      <w:pPr>
        <w:spacing w:after="0" w:line="240" w:lineRule="auto"/>
      </w:pPr>
      <w:r>
        <w:separator/>
      </w:r>
    </w:p>
  </w:endnote>
  <w:endnote w:type="continuationSeparator" w:id="0">
    <w:p w14:paraId="501ACB0F" w14:textId="77777777" w:rsidR="00F27B32" w:rsidRDefault="00F27B32" w:rsidP="00A815E1">
      <w:pPr>
        <w:spacing w:after="0" w:line="240" w:lineRule="auto"/>
      </w:pPr>
      <w:r>
        <w:continuationSeparator/>
      </w:r>
    </w:p>
  </w:endnote>
  <w:endnote w:type="continuationNotice" w:id="1">
    <w:p w14:paraId="4D6F14DC" w14:textId="77777777" w:rsidR="00F27B32" w:rsidRDefault="00F27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961437"/>
      <w:docPartObj>
        <w:docPartGallery w:val="Page Numbers (Bottom of Page)"/>
        <w:docPartUnique/>
      </w:docPartObj>
    </w:sdtPr>
    <w:sdtEndPr>
      <w:rPr>
        <w:noProof/>
      </w:rPr>
    </w:sdtEndPr>
    <w:sdtContent>
      <w:p w14:paraId="62693DF5" w14:textId="56F8CAFD" w:rsidR="00B159DA" w:rsidRDefault="00B159DA">
        <w:pPr>
          <w:pStyle w:val="Footer"/>
          <w:jc w:val="center"/>
        </w:pPr>
        <w:r>
          <w:fldChar w:fldCharType="begin"/>
        </w:r>
        <w:r>
          <w:instrText xml:space="preserve"> PAGE   \* MERGEFORMAT </w:instrText>
        </w:r>
        <w:r>
          <w:fldChar w:fldCharType="separate"/>
        </w:r>
        <w:r w:rsidR="00411628">
          <w:rPr>
            <w:noProof/>
          </w:rPr>
          <w:t>2</w:t>
        </w:r>
        <w:r>
          <w:rPr>
            <w:noProof/>
          </w:rPr>
          <w:fldChar w:fldCharType="end"/>
        </w:r>
      </w:p>
    </w:sdtContent>
  </w:sdt>
  <w:p w14:paraId="20BF09A3" w14:textId="77777777" w:rsidR="00B159DA" w:rsidRDefault="00B159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40503"/>
      <w:docPartObj>
        <w:docPartGallery w:val="Page Numbers (Bottom of Page)"/>
        <w:docPartUnique/>
      </w:docPartObj>
    </w:sdtPr>
    <w:sdtEndPr>
      <w:rPr>
        <w:noProof/>
      </w:rPr>
    </w:sdtEndPr>
    <w:sdtContent>
      <w:p w14:paraId="583E5B5C" w14:textId="1D064CB3" w:rsidR="00B159DA" w:rsidRDefault="00B159D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0B06145" w14:textId="77777777" w:rsidR="00B159DA" w:rsidRDefault="00B159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43ECE" w14:textId="77777777" w:rsidR="00F27B32" w:rsidRDefault="00F27B32" w:rsidP="00A815E1">
      <w:pPr>
        <w:spacing w:after="0" w:line="240" w:lineRule="auto"/>
      </w:pPr>
      <w:r>
        <w:separator/>
      </w:r>
    </w:p>
  </w:footnote>
  <w:footnote w:type="continuationSeparator" w:id="0">
    <w:p w14:paraId="1FADBAC5" w14:textId="77777777" w:rsidR="00F27B32" w:rsidRDefault="00F27B32" w:rsidP="00A815E1">
      <w:pPr>
        <w:spacing w:after="0" w:line="240" w:lineRule="auto"/>
      </w:pPr>
      <w:r>
        <w:continuationSeparator/>
      </w:r>
    </w:p>
  </w:footnote>
  <w:footnote w:type="continuationNotice" w:id="1">
    <w:p w14:paraId="259CD648" w14:textId="77777777" w:rsidR="00F27B32" w:rsidRDefault="00F27B32">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587"/>
    <w:multiLevelType w:val="hybridMultilevel"/>
    <w:tmpl w:val="B84AA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B43440"/>
    <w:multiLevelType w:val="hybridMultilevel"/>
    <w:tmpl w:val="77706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A726BF"/>
    <w:multiLevelType w:val="hybridMultilevel"/>
    <w:tmpl w:val="800CC9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0E41AF"/>
    <w:multiLevelType w:val="hybridMultilevel"/>
    <w:tmpl w:val="2A78C2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AD1889"/>
    <w:multiLevelType w:val="hybridMultilevel"/>
    <w:tmpl w:val="005E6664"/>
    <w:lvl w:ilvl="0" w:tplc="B50615C2">
      <w:start w:val="1"/>
      <w:numFmt w:val="decimal"/>
      <w:lvlText w:val="%1."/>
      <w:lvlJc w:val="left"/>
      <w:pPr>
        <w:ind w:left="360" w:hanging="360"/>
      </w:pPr>
      <w:rPr>
        <w:rFonts w:hint="default"/>
        <w:b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D7243EB"/>
    <w:multiLevelType w:val="hybridMultilevel"/>
    <w:tmpl w:val="BC407792"/>
    <w:lvl w:ilvl="0" w:tplc="3134231C">
      <w:start w:val="1"/>
      <w:numFmt w:val="decimal"/>
      <w:lvlText w:val="%1."/>
      <w:lvlJc w:val="left"/>
      <w:pPr>
        <w:ind w:left="360" w:hanging="360"/>
      </w:pPr>
      <w:rPr>
        <w:rFonts w:hint="default"/>
        <w:b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094747A"/>
    <w:multiLevelType w:val="hybridMultilevel"/>
    <w:tmpl w:val="27065D2A"/>
    <w:lvl w:ilvl="0" w:tplc="2AC0773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346C7"/>
    <w:multiLevelType w:val="hybridMultilevel"/>
    <w:tmpl w:val="F03CD3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CB08BE"/>
    <w:multiLevelType w:val="hybridMultilevel"/>
    <w:tmpl w:val="2CEE0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A50EDD"/>
    <w:multiLevelType w:val="hybridMultilevel"/>
    <w:tmpl w:val="B3A070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545177"/>
    <w:multiLevelType w:val="hybridMultilevel"/>
    <w:tmpl w:val="1D4C634E"/>
    <w:lvl w:ilvl="0" w:tplc="33D60D30">
      <w:start w:val="1"/>
      <w:numFmt w:val="decimal"/>
      <w:lvlText w:val="%1."/>
      <w:lvlJc w:val="left"/>
      <w:pPr>
        <w:ind w:left="36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9460C62"/>
    <w:multiLevelType w:val="hybridMultilevel"/>
    <w:tmpl w:val="FADC6AA0"/>
    <w:lvl w:ilvl="0" w:tplc="4B0EDAB6">
      <w:start w:val="493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C46CB"/>
    <w:multiLevelType w:val="hybridMultilevel"/>
    <w:tmpl w:val="33547B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1657B8"/>
    <w:multiLevelType w:val="hybridMultilevel"/>
    <w:tmpl w:val="D46A8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5786A"/>
    <w:multiLevelType w:val="multilevel"/>
    <w:tmpl w:val="9C0CDD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4633CA"/>
    <w:multiLevelType w:val="hybridMultilevel"/>
    <w:tmpl w:val="3A621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C238DA"/>
    <w:multiLevelType w:val="hybridMultilevel"/>
    <w:tmpl w:val="D3F27E04"/>
    <w:lvl w:ilvl="0" w:tplc="7B9C6B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833E1"/>
    <w:multiLevelType w:val="hybridMultilevel"/>
    <w:tmpl w:val="71FEB548"/>
    <w:lvl w:ilvl="0" w:tplc="13A6299A">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C773D6"/>
    <w:multiLevelType w:val="hybridMultilevel"/>
    <w:tmpl w:val="D6F650D0"/>
    <w:lvl w:ilvl="0" w:tplc="1DD6FF3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25A72"/>
    <w:multiLevelType w:val="hybridMultilevel"/>
    <w:tmpl w:val="450E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C67A4"/>
    <w:multiLevelType w:val="hybridMultilevel"/>
    <w:tmpl w:val="8676C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76314E"/>
    <w:multiLevelType w:val="hybridMultilevel"/>
    <w:tmpl w:val="6714F690"/>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5DF6125"/>
    <w:multiLevelType w:val="hybridMultilevel"/>
    <w:tmpl w:val="62000068"/>
    <w:lvl w:ilvl="0" w:tplc="171AAE4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F38114B"/>
    <w:multiLevelType w:val="hybridMultilevel"/>
    <w:tmpl w:val="5740C1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22"/>
  </w:num>
  <w:num w:numId="4">
    <w:abstractNumId w:val="15"/>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1"/>
  </w:num>
  <w:num w:numId="11">
    <w:abstractNumId w:val="16"/>
  </w:num>
  <w:num w:numId="12">
    <w:abstractNumId w:val="5"/>
  </w:num>
  <w:num w:numId="13">
    <w:abstractNumId w:val="4"/>
  </w:num>
  <w:num w:numId="14">
    <w:abstractNumId w:val="10"/>
  </w:num>
  <w:num w:numId="15">
    <w:abstractNumId w:val="18"/>
  </w:num>
  <w:num w:numId="16">
    <w:abstractNumId w:val="11"/>
  </w:num>
  <w:num w:numId="17">
    <w:abstractNumId w:val="8"/>
  </w:num>
  <w:num w:numId="18">
    <w:abstractNumId w:val="7"/>
  </w:num>
  <w:num w:numId="19">
    <w:abstractNumId w:val="0"/>
  </w:num>
  <w:num w:numId="20">
    <w:abstractNumId w:val="1"/>
  </w:num>
  <w:num w:numId="21">
    <w:abstractNumId w:val="23"/>
  </w:num>
  <w:num w:numId="22">
    <w:abstractNumId w:val="12"/>
  </w:num>
  <w:num w:numId="23">
    <w:abstractNumId w:val="9"/>
  </w:num>
  <w:num w:numId="24">
    <w:abstractNumId w:val="19"/>
  </w:num>
  <w:num w:numId="25">
    <w:abstractNumId w:val="3"/>
  </w:num>
  <w:num w:numId="26">
    <w:abstractNumId w:val="13"/>
  </w:num>
  <w:num w:numId="27">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6C"/>
    <w:rsid w:val="00003666"/>
    <w:rsid w:val="000037F8"/>
    <w:rsid w:val="00003DDB"/>
    <w:rsid w:val="00005A52"/>
    <w:rsid w:val="00006523"/>
    <w:rsid w:val="0001021B"/>
    <w:rsid w:val="0001074E"/>
    <w:rsid w:val="000253D9"/>
    <w:rsid w:val="0002747A"/>
    <w:rsid w:val="000307B4"/>
    <w:rsid w:val="00032DDB"/>
    <w:rsid w:val="00033CA2"/>
    <w:rsid w:val="00034250"/>
    <w:rsid w:val="00034273"/>
    <w:rsid w:val="000369D0"/>
    <w:rsid w:val="000473D2"/>
    <w:rsid w:val="00051AF5"/>
    <w:rsid w:val="000525A5"/>
    <w:rsid w:val="00052D66"/>
    <w:rsid w:val="0006129A"/>
    <w:rsid w:val="0006280D"/>
    <w:rsid w:val="000715D8"/>
    <w:rsid w:val="0007246A"/>
    <w:rsid w:val="00075FDC"/>
    <w:rsid w:val="00080025"/>
    <w:rsid w:val="000851F4"/>
    <w:rsid w:val="00085D34"/>
    <w:rsid w:val="000870FE"/>
    <w:rsid w:val="00097276"/>
    <w:rsid w:val="000A0FAD"/>
    <w:rsid w:val="000A1574"/>
    <w:rsid w:val="000A21F7"/>
    <w:rsid w:val="000A6263"/>
    <w:rsid w:val="000A77BA"/>
    <w:rsid w:val="000B2323"/>
    <w:rsid w:val="000B540B"/>
    <w:rsid w:val="000C0941"/>
    <w:rsid w:val="000C1FD7"/>
    <w:rsid w:val="000C2248"/>
    <w:rsid w:val="000C2D0A"/>
    <w:rsid w:val="000C4E22"/>
    <w:rsid w:val="000C55BE"/>
    <w:rsid w:val="000D0713"/>
    <w:rsid w:val="000D2178"/>
    <w:rsid w:val="000D351F"/>
    <w:rsid w:val="000D59A6"/>
    <w:rsid w:val="000D5AE1"/>
    <w:rsid w:val="000D5F96"/>
    <w:rsid w:val="000D7A78"/>
    <w:rsid w:val="000E07C1"/>
    <w:rsid w:val="000E0A61"/>
    <w:rsid w:val="000E2172"/>
    <w:rsid w:val="000E299C"/>
    <w:rsid w:val="000E2D7E"/>
    <w:rsid w:val="000E4CEC"/>
    <w:rsid w:val="000E5272"/>
    <w:rsid w:val="000F1955"/>
    <w:rsid w:val="000F2F55"/>
    <w:rsid w:val="000F4C34"/>
    <w:rsid w:val="000F4FA6"/>
    <w:rsid w:val="000F57B1"/>
    <w:rsid w:val="000F5F68"/>
    <w:rsid w:val="000F7667"/>
    <w:rsid w:val="001025A1"/>
    <w:rsid w:val="00103D2B"/>
    <w:rsid w:val="00107C07"/>
    <w:rsid w:val="0011043F"/>
    <w:rsid w:val="00111F15"/>
    <w:rsid w:val="00112CAD"/>
    <w:rsid w:val="00113277"/>
    <w:rsid w:val="00113FE7"/>
    <w:rsid w:val="00117077"/>
    <w:rsid w:val="00120CE6"/>
    <w:rsid w:val="00123F6A"/>
    <w:rsid w:val="00127717"/>
    <w:rsid w:val="0013092B"/>
    <w:rsid w:val="0013100B"/>
    <w:rsid w:val="001324F9"/>
    <w:rsid w:val="00132ECF"/>
    <w:rsid w:val="00134DCD"/>
    <w:rsid w:val="001375B4"/>
    <w:rsid w:val="00140FCF"/>
    <w:rsid w:val="001428DC"/>
    <w:rsid w:val="00143FCB"/>
    <w:rsid w:val="00145044"/>
    <w:rsid w:val="00145268"/>
    <w:rsid w:val="0014793F"/>
    <w:rsid w:val="00147F8D"/>
    <w:rsid w:val="00150B81"/>
    <w:rsid w:val="001527FD"/>
    <w:rsid w:val="00153556"/>
    <w:rsid w:val="00155ED8"/>
    <w:rsid w:val="001612F5"/>
    <w:rsid w:val="00167EE5"/>
    <w:rsid w:val="00167F44"/>
    <w:rsid w:val="001706A8"/>
    <w:rsid w:val="001750D0"/>
    <w:rsid w:val="00175422"/>
    <w:rsid w:val="00175C67"/>
    <w:rsid w:val="00182A0A"/>
    <w:rsid w:val="001846E8"/>
    <w:rsid w:val="0018792A"/>
    <w:rsid w:val="00191E73"/>
    <w:rsid w:val="001924B4"/>
    <w:rsid w:val="00192677"/>
    <w:rsid w:val="0019387B"/>
    <w:rsid w:val="0019438A"/>
    <w:rsid w:val="00196792"/>
    <w:rsid w:val="001A1305"/>
    <w:rsid w:val="001A24FA"/>
    <w:rsid w:val="001A3876"/>
    <w:rsid w:val="001A3B26"/>
    <w:rsid w:val="001B4FB2"/>
    <w:rsid w:val="001B6D46"/>
    <w:rsid w:val="001C1910"/>
    <w:rsid w:val="001C46AF"/>
    <w:rsid w:val="001C548A"/>
    <w:rsid w:val="001C6F21"/>
    <w:rsid w:val="001C73C7"/>
    <w:rsid w:val="001D10DF"/>
    <w:rsid w:val="001D1B82"/>
    <w:rsid w:val="001D24DC"/>
    <w:rsid w:val="001D277B"/>
    <w:rsid w:val="001D6953"/>
    <w:rsid w:val="001E13BB"/>
    <w:rsid w:val="001E1E5E"/>
    <w:rsid w:val="001E5BAA"/>
    <w:rsid w:val="001F5672"/>
    <w:rsid w:val="0020342F"/>
    <w:rsid w:val="0020604E"/>
    <w:rsid w:val="00210DFD"/>
    <w:rsid w:val="00212771"/>
    <w:rsid w:val="0021408C"/>
    <w:rsid w:val="00216793"/>
    <w:rsid w:val="00216D7B"/>
    <w:rsid w:val="002208B2"/>
    <w:rsid w:val="00220CD3"/>
    <w:rsid w:val="0022193D"/>
    <w:rsid w:val="00222636"/>
    <w:rsid w:val="00224550"/>
    <w:rsid w:val="00225741"/>
    <w:rsid w:val="00225B93"/>
    <w:rsid w:val="002261A2"/>
    <w:rsid w:val="00227D31"/>
    <w:rsid w:val="0023214F"/>
    <w:rsid w:val="002329E3"/>
    <w:rsid w:val="00233C45"/>
    <w:rsid w:val="00240CF9"/>
    <w:rsid w:val="00242C14"/>
    <w:rsid w:val="002438D5"/>
    <w:rsid w:val="00252741"/>
    <w:rsid w:val="00253000"/>
    <w:rsid w:val="002535FF"/>
    <w:rsid w:val="00253E98"/>
    <w:rsid w:val="00261A9B"/>
    <w:rsid w:val="00263730"/>
    <w:rsid w:val="00264231"/>
    <w:rsid w:val="00264BF2"/>
    <w:rsid w:val="0026754A"/>
    <w:rsid w:val="00270724"/>
    <w:rsid w:val="00275B3C"/>
    <w:rsid w:val="00281751"/>
    <w:rsid w:val="002847EE"/>
    <w:rsid w:val="00284BA6"/>
    <w:rsid w:val="00287317"/>
    <w:rsid w:val="00287D43"/>
    <w:rsid w:val="002905E6"/>
    <w:rsid w:val="002925A9"/>
    <w:rsid w:val="00292770"/>
    <w:rsid w:val="00297AFA"/>
    <w:rsid w:val="002A0D82"/>
    <w:rsid w:val="002A3887"/>
    <w:rsid w:val="002A639C"/>
    <w:rsid w:val="002A6A33"/>
    <w:rsid w:val="002A74C3"/>
    <w:rsid w:val="002A7944"/>
    <w:rsid w:val="002B04D7"/>
    <w:rsid w:val="002B0A0E"/>
    <w:rsid w:val="002B4943"/>
    <w:rsid w:val="002B7D1C"/>
    <w:rsid w:val="002C0F5B"/>
    <w:rsid w:val="002C2095"/>
    <w:rsid w:val="002C2A5F"/>
    <w:rsid w:val="002C2D46"/>
    <w:rsid w:val="002C3CE3"/>
    <w:rsid w:val="002C4406"/>
    <w:rsid w:val="002C7826"/>
    <w:rsid w:val="002C79CA"/>
    <w:rsid w:val="002D1043"/>
    <w:rsid w:val="002D3BD0"/>
    <w:rsid w:val="002D4AB2"/>
    <w:rsid w:val="002D7BA9"/>
    <w:rsid w:val="002E2EE3"/>
    <w:rsid w:val="002F0883"/>
    <w:rsid w:val="002F0AA8"/>
    <w:rsid w:val="002F1993"/>
    <w:rsid w:val="002F40C6"/>
    <w:rsid w:val="002F7405"/>
    <w:rsid w:val="002F7779"/>
    <w:rsid w:val="00300311"/>
    <w:rsid w:val="00301523"/>
    <w:rsid w:val="00304E1A"/>
    <w:rsid w:val="00306C5C"/>
    <w:rsid w:val="00306E79"/>
    <w:rsid w:val="00313CD5"/>
    <w:rsid w:val="00313F34"/>
    <w:rsid w:val="00316960"/>
    <w:rsid w:val="003176DF"/>
    <w:rsid w:val="003301CA"/>
    <w:rsid w:val="00334166"/>
    <w:rsid w:val="00334525"/>
    <w:rsid w:val="003357E5"/>
    <w:rsid w:val="00343530"/>
    <w:rsid w:val="00343EC9"/>
    <w:rsid w:val="0034443D"/>
    <w:rsid w:val="00344CF6"/>
    <w:rsid w:val="003452F3"/>
    <w:rsid w:val="00345762"/>
    <w:rsid w:val="00347145"/>
    <w:rsid w:val="00350EA5"/>
    <w:rsid w:val="00350F98"/>
    <w:rsid w:val="0035265E"/>
    <w:rsid w:val="00352AED"/>
    <w:rsid w:val="00356A70"/>
    <w:rsid w:val="00362A36"/>
    <w:rsid w:val="00362FAB"/>
    <w:rsid w:val="00367770"/>
    <w:rsid w:val="003703AC"/>
    <w:rsid w:val="003709AC"/>
    <w:rsid w:val="00371B50"/>
    <w:rsid w:val="00373DE5"/>
    <w:rsid w:val="00374FB7"/>
    <w:rsid w:val="0037598D"/>
    <w:rsid w:val="00375B2E"/>
    <w:rsid w:val="0037663E"/>
    <w:rsid w:val="00385B11"/>
    <w:rsid w:val="00386831"/>
    <w:rsid w:val="00387E7E"/>
    <w:rsid w:val="00393887"/>
    <w:rsid w:val="003951AB"/>
    <w:rsid w:val="0039663F"/>
    <w:rsid w:val="00397BB9"/>
    <w:rsid w:val="003A2503"/>
    <w:rsid w:val="003A2C28"/>
    <w:rsid w:val="003A3660"/>
    <w:rsid w:val="003A7A56"/>
    <w:rsid w:val="003B07C0"/>
    <w:rsid w:val="003B2BBC"/>
    <w:rsid w:val="003C14ED"/>
    <w:rsid w:val="003C2BC8"/>
    <w:rsid w:val="003C69B2"/>
    <w:rsid w:val="003C72F8"/>
    <w:rsid w:val="003D61D5"/>
    <w:rsid w:val="003D7591"/>
    <w:rsid w:val="003E2E6B"/>
    <w:rsid w:val="003F2417"/>
    <w:rsid w:val="00403AC5"/>
    <w:rsid w:val="00411628"/>
    <w:rsid w:val="00412AC4"/>
    <w:rsid w:val="00413212"/>
    <w:rsid w:val="00424F76"/>
    <w:rsid w:val="00425DB3"/>
    <w:rsid w:val="00426E2D"/>
    <w:rsid w:val="00431EDB"/>
    <w:rsid w:val="0043522A"/>
    <w:rsid w:val="00444128"/>
    <w:rsid w:val="00450661"/>
    <w:rsid w:val="00454E5C"/>
    <w:rsid w:val="00455007"/>
    <w:rsid w:val="004551FF"/>
    <w:rsid w:val="00462295"/>
    <w:rsid w:val="004638F2"/>
    <w:rsid w:val="00464B50"/>
    <w:rsid w:val="00470612"/>
    <w:rsid w:val="00470F96"/>
    <w:rsid w:val="00475974"/>
    <w:rsid w:val="004770A0"/>
    <w:rsid w:val="00486F83"/>
    <w:rsid w:val="00491105"/>
    <w:rsid w:val="00494800"/>
    <w:rsid w:val="004A47FD"/>
    <w:rsid w:val="004A5192"/>
    <w:rsid w:val="004A5911"/>
    <w:rsid w:val="004B019C"/>
    <w:rsid w:val="004B2ACE"/>
    <w:rsid w:val="004C00B0"/>
    <w:rsid w:val="004C3745"/>
    <w:rsid w:val="004C7C75"/>
    <w:rsid w:val="004D6DAA"/>
    <w:rsid w:val="004E23BC"/>
    <w:rsid w:val="004E6209"/>
    <w:rsid w:val="004F0FA7"/>
    <w:rsid w:val="004F76AF"/>
    <w:rsid w:val="0050150A"/>
    <w:rsid w:val="0050263D"/>
    <w:rsid w:val="00503E77"/>
    <w:rsid w:val="005076D6"/>
    <w:rsid w:val="00507FDA"/>
    <w:rsid w:val="00511A17"/>
    <w:rsid w:val="0052196A"/>
    <w:rsid w:val="0052281B"/>
    <w:rsid w:val="00524419"/>
    <w:rsid w:val="00525346"/>
    <w:rsid w:val="00531367"/>
    <w:rsid w:val="005342E1"/>
    <w:rsid w:val="005349B8"/>
    <w:rsid w:val="005427D7"/>
    <w:rsid w:val="00542DA9"/>
    <w:rsid w:val="00545827"/>
    <w:rsid w:val="00545A56"/>
    <w:rsid w:val="00545E1E"/>
    <w:rsid w:val="00553129"/>
    <w:rsid w:val="00553A12"/>
    <w:rsid w:val="00561C49"/>
    <w:rsid w:val="0056519D"/>
    <w:rsid w:val="005654CA"/>
    <w:rsid w:val="005657F1"/>
    <w:rsid w:val="00571039"/>
    <w:rsid w:val="00577698"/>
    <w:rsid w:val="005825C5"/>
    <w:rsid w:val="00584AB6"/>
    <w:rsid w:val="00584D51"/>
    <w:rsid w:val="005873DB"/>
    <w:rsid w:val="00596467"/>
    <w:rsid w:val="005A7FBD"/>
    <w:rsid w:val="005B2FE2"/>
    <w:rsid w:val="005C0F1A"/>
    <w:rsid w:val="005C1CF2"/>
    <w:rsid w:val="005C23EC"/>
    <w:rsid w:val="005C24E3"/>
    <w:rsid w:val="005C3299"/>
    <w:rsid w:val="005C38F9"/>
    <w:rsid w:val="005C65FA"/>
    <w:rsid w:val="005D2A6C"/>
    <w:rsid w:val="005D3243"/>
    <w:rsid w:val="005E058A"/>
    <w:rsid w:val="005E09F8"/>
    <w:rsid w:val="005E45DE"/>
    <w:rsid w:val="005E5360"/>
    <w:rsid w:val="005E5DDC"/>
    <w:rsid w:val="005F04E7"/>
    <w:rsid w:val="005F17ED"/>
    <w:rsid w:val="005F4D14"/>
    <w:rsid w:val="00600917"/>
    <w:rsid w:val="00602651"/>
    <w:rsid w:val="0060439A"/>
    <w:rsid w:val="006060E8"/>
    <w:rsid w:val="00607A3D"/>
    <w:rsid w:val="00610133"/>
    <w:rsid w:val="006147A0"/>
    <w:rsid w:val="0061775F"/>
    <w:rsid w:val="00621980"/>
    <w:rsid w:val="00623466"/>
    <w:rsid w:val="00631BA9"/>
    <w:rsid w:val="00632B2F"/>
    <w:rsid w:val="00632D6C"/>
    <w:rsid w:val="00636E2C"/>
    <w:rsid w:val="00636F64"/>
    <w:rsid w:val="00637939"/>
    <w:rsid w:val="0064096B"/>
    <w:rsid w:val="006419EC"/>
    <w:rsid w:val="006461AA"/>
    <w:rsid w:val="00647AA0"/>
    <w:rsid w:val="00647F53"/>
    <w:rsid w:val="0065029F"/>
    <w:rsid w:val="0065717A"/>
    <w:rsid w:val="00663869"/>
    <w:rsid w:val="00664342"/>
    <w:rsid w:val="0066589B"/>
    <w:rsid w:val="006676D6"/>
    <w:rsid w:val="00674CB6"/>
    <w:rsid w:val="00676A04"/>
    <w:rsid w:val="00680791"/>
    <w:rsid w:val="00680E3D"/>
    <w:rsid w:val="00684EDF"/>
    <w:rsid w:val="00686407"/>
    <w:rsid w:val="0068643D"/>
    <w:rsid w:val="006977CE"/>
    <w:rsid w:val="006A2B1F"/>
    <w:rsid w:val="006A56D1"/>
    <w:rsid w:val="006B10C0"/>
    <w:rsid w:val="006B1979"/>
    <w:rsid w:val="006B2A6B"/>
    <w:rsid w:val="006B2D6C"/>
    <w:rsid w:val="006B2E53"/>
    <w:rsid w:val="006C2AA5"/>
    <w:rsid w:val="006C62C8"/>
    <w:rsid w:val="006D123A"/>
    <w:rsid w:val="006D1C8E"/>
    <w:rsid w:val="006D62E5"/>
    <w:rsid w:val="006E02C7"/>
    <w:rsid w:val="006E17EE"/>
    <w:rsid w:val="006F0BE7"/>
    <w:rsid w:val="006F1D05"/>
    <w:rsid w:val="006F1F3A"/>
    <w:rsid w:val="006F536A"/>
    <w:rsid w:val="006F6BB1"/>
    <w:rsid w:val="00704F38"/>
    <w:rsid w:val="0070732E"/>
    <w:rsid w:val="00707352"/>
    <w:rsid w:val="00707E64"/>
    <w:rsid w:val="00710062"/>
    <w:rsid w:val="0071222C"/>
    <w:rsid w:val="00722A2E"/>
    <w:rsid w:val="007264B6"/>
    <w:rsid w:val="00727814"/>
    <w:rsid w:val="00727FD8"/>
    <w:rsid w:val="00731BFD"/>
    <w:rsid w:val="00741FBA"/>
    <w:rsid w:val="00742384"/>
    <w:rsid w:val="0074351F"/>
    <w:rsid w:val="00743AF8"/>
    <w:rsid w:val="007440A3"/>
    <w:rsid w:val="00746251"/>
    <w:rsid w:val="0074673C"/>
    <w:rsid w:val="00750857"/>
    <w:rsid w:val="00752648"/>
    <w:rsid w:val="00752EAD"/>
    <w:rsid w:val="00753F08"/>
    <w:rsid w:val="007557D0"/>
    <w:rsid w:val="00757B85"/>
    <w:rsid w:val="00760409"/>
    <w:rsid w:val="00762424"/>
    <w:rsid w:val="00765684"/>
    <w:rsid w:val="00766510"/>
    <w:rsid w:val="0077223D"/>
    <w:rsid w:val="0077743C"/>
    <w:rsid w:val="00782F2F"/>
    <w:rsid w:val="007836B8"/>
    <w:rsid w:val="0078466E"/>
    <w:rsid w:val="00786642"/>
    <w:rsid w:val="00791ACF"/>
    <w:rsid w:val="00791E90"/>
    <w:rsid w:val="00791F90"/>
    <w:rsid w:val="00792D9B"/>
    <w:rsid w:val="007948C1"/>
    <w:rsid w:val="00794D58"/>
    <w:rsid w:val="00794EFB"/>
    <w:rsid w:val="00796D04"/>
    <w:rsid w:val="007A148A"/>
    <w:rsid w:val="007A2E0D"/>
    <w:rsid w:val="007A502A"/>
    <w:rsid w:val="007A72B3"/>
    <w:rsid w:val="007A7DC6"/>
    <w:rsid w:val="007B1C6C"/>
    <w:rsid w:val="007B2B27"/>
    <w:rsid w:val="007B45C0"/>
    <w:rsid w:val="007B5457"/>
    <w:rsid w:val="007B6972"/>
    <w:rsid w:val="007C1EE4"/>
    <w:rsid w:val="007C39BC"/>
    <w:rsid w:val="007C3F65"/>
    <w:rsid w:val="007C4DEB"/>
    <w:rsid w:val="007C5195"/>
    <w:rsid w:val="007C62D7"/>
    <w:rsid w:val="007D2135"/>
    <w:rsid w:val="007D5900"/>
    <w:rsid w:val="007D7183"/>
    <w:rsid w:val="007D7AF6"/>
    <w:rsid w:val="007E0588"/>
    <w:rsid w:val="007E14A3"/>
    <w:rsid w:val="007E1549"/>
    <w:rsid w:val="007E583D"/>
    <w:rsid w:val="007E6190"/>
    <w:rsid w:val="007F54C5"/>
    <w:rsid w:val="007F7786"/>
    <w:rsid w:val="007F78E5"/>
    <w:rsid w:val="00802427"/>
    <w:rsid w:val="008028EC"/>
    <w:rsid w:val="00802B56"/>
    <w:rsid w:val="00804231"/>
    <w:rsid w:val="00804F01"/>
    <w:rsid w:val="008050AC"/>
    <w:rsid w:val="008055B4"/>
    <w:rsid w:val="00810999"/>
    <w:rsid w:val="00811C8C"/>
    <w:rsid w:val="00812EC7"/>
    <w:rsid w:val="0081673B"/>
    <w:rsid w:val="0082050F"/>
    <w:rsid w:val="00821A33"/>
    <w:rsid w:val="00821AF5"/>
    <w:rsid w:val="00821E42"/>
    <w:rsid w:val="00821FDC"/>
    <w:rsid w:val="0082474E"/>
    <w:rsid w:val="00825280"/>
    <w:rsid w:val="008317BB"/>
    <w:rsid w:val="008347D4"/>
    <w:rsid w:val="008370A5"/>
    <w:rsid w:val="0084378A"/>
    <w:rsid w:val="00843993"/>
    <w:rsid w:val="0084496C"/>
    <w:rsid w:val="00845283"/>
    <w:rsid w:val="008457A8"/>
    <w:rsid w:val="0085122A"/>
    <w:rsid w:val="00851581"/>
    <w:rsid w:val="00852D02"/>
    <w:rsid w:val="008533A2"/>
    <w:rsid w:val="0085391D"/>
    <w:rsid w:val="00855966"/>
    <w:rsid w:val="00857CE5"/>
    <w:rsid w:val="008608B6"/>
    <w:rsid w:val="008700D3"/>
    <w:rsid w:val="0087134E"/>
    <w:rsid w:val="00872054"/>
    <w:rsid w:val="00873E72"/>
    <w:rsid w:val="008757CA"/>
    <w:rsid w:val="008758A7"/>
    <w:rsid w:val="00881680"/>
    <w:rsid w:val="008822F7"/>
    <w:rsid w:val="00883D0F"/>
    <w:rsid w:val="00885C81"/>
    <w:rsid w:val="0088670E"/>
    <w:rsid w:val="00887F05"/>
    <w:rsid w:val="00887F76"/>
    <w:rsid w:val="0089388C"/>
    <w:rsid w:val="00893C32"/>
    <w:rsid w:val="00896F2C"/>
    <w:rsid w:val="008A2B84"/>
    <w:rsid w:val="008A2F73"/>
    <w:rsid w:val="008A497F"/>
    <w:rsid w:val="008A5C76"/>
    <w:rsid w:val="008A7921"/>
    <w:rsid w:val="008B0A8E"/>
    <w:rsid w:val="008B0F39"/>
    <w:rsid w:val="008B3FB9"/>
    <w:rsid w:val="008B4B5E"/>
    <w:rsid w:val="008C64CA"/>
    <w:rsid w:val="008C6C25"/>
    <w:rsid w:val="008C7178"/>
    <w:rsid w:val="008D1998"/>
    <w:rsid w:val="008D3DAE"/>
    <w:rsid w:val="008D6797"/>
    <w:rsid w:val="008E0922"/>
    <w:rsid w:val="008E1E5F"/>
    <w:rsid w:val="008E34B9"/>
    <w:rsid w:val="008E4590"/>
    <w:rsid w:val="008E4724"/>
    <w:rsid w:val="008E4F4E"/>
    <w:rsid w:val="008E671C"/>
    <w:rsid w:val="008E6A16"/>
    <w:rsid w:val="008E7AB4"/>
    <w:rsid w:val="008F307F"/>
    <w:rsid w:val="008F48AF"/>
    <w:rsid w:val="008F69D8"/>
    <w:rsid w:val="008F7D3E"/>
    <w:rsid w:val="008F7D4C"/>
    <w:rsid w:val="00901C3B"/>
    <w:rsid w:val="0090450E"/>
    <w:rsid w:val="00905DCD"/>
    <w:rsid w:val="00907108"/>
    <w:rsid w:val="00910D15"/>
    <w:rsid w:val="00912587"/>
    <w:rsid w:val="00912784"/>
    <w:rsid w:val="00912D15"/>
    <w:rsid w:val="00913359"/>
    <w:rsid w:val="0091365B"/>
    <w:rsid w:val="00916081"/>
    <w:rsid w:val="0091632F"/>
    <w:rsid w:val="00920A40"/>
    <w:rsid w:val="00921E2D"/>
    <w:rsid w:val="009224F6"/>
    <w:rsid w:val="00922E42"/>
    <w:rsid w:val="00931EF7"/>
    <w:rsid w:val="00935143"/>
    <w:rsid w:val="00937FDD"/>
    <w:rsid w:val="00940096"/>
    <w:rsid w:val="00945FBF"/>
    <w:rsid w:val="009504BA"/>
    <w:rsid w:val="00950FBF"/>
    <w:rsid w:val="009534D3"/>
    <w:rsid w:val="009536E7"/>
    <w:rsid w:val="00954B16"/>
    <w:rsid w:val="009618F0"/>
    <w:rsid w:val="009652A7"/>
    <w:rsid w:val="00966A6A"/>
    <w:rsid w:val="009702D5"/>
    <w:rsid w:val="009763B6"/>
    <w:rsid w:val="0098051F"/>
    <w:rsid w:val="009858D4"/>
    <w:rsid w:val="00987603"/>
    <w:rsid w:val="0099286F"/>
    <w:rsid w:val="00996F5F"/>
    <w:rsid w:val="009A3CC6"/>
    <w:rsid w:val="009A4994"/>
    <w:rsid w:val="009A5352"/>
    <w:rsid w:val="009B2885"/>
    <w:rsid w:val="009B2CF8"/>
    <w:rsid w:val="009B2D03"/>
    <w:rsid w:val="009B4D47"/>
    <w:rsid w:val="009B5224"/>
    <w:rsid w:val="009B570F"/>
    <w:rsid w:val="009B572A"/>
    <w:rsid w:val="009B7BC9"/>
    <w:rsid w:val="009C0B2B"/>
    <w:rsid w:val="009C0DEB"/>
    <w:rsid w:val="009C1B05"/>
    <w:rsid w:val="009C2DD4"/>
    <w:rsid w:val="009C5F06"/>
    <w:rsid w:val="009C6184"/>
    <w:rsid w:val="009C71C6"/>
    <w:rsid w:val="009D3C29"/>
    <w:rsid w:val="009D5683"/>
    <w:rsid w:val="009D755E"/>
    <w:rsid w:val="009D760B"/>
    <w:rsid w:val="009E0B5E"/>
    <w:rsid w:val="009E6A1C"/>
    <w:rsid w:val="009E73BB"/>
    <w:rsid w:val="009F0BF1"/>
    <w:rsid w:val="009F2CED"/>
    <w:rsid w:val="00A11A1D"/>
    <w:rsid w:val="00A145E6"/>
    <w:rsid w:val="00A21DAF"/>
    <w:rsid w:val="00A242A1"/>
    <w:rsid w:val="00A246F2"/>
    <w:rsid w:val="00A26A17"/>
    <w:rsid w:val="00A324D9"/>
    <w:rsid w:val="00A352FF"/>
    <w:rsid w:val="00A465BD"/>
    <w:rsid w:val="00A50302"/>
    <w:rsid w:val="00A5466B"/>
    <w:rsid w:val="00A55C73"/>
    <w:rsid w:val="00A56D43"/>
    <w:rsid w:val="00A60B3D"/>
    <w:rsid w:val="00A60DA9"/>
    <w:rsid w:val="00A61F39"/>
    <w:rsid w:val="00A62387"/>
    <w:rsid w:val="00A62764"/>
    <w:rsid w:val="00A62FF8"/>
    <w:rsid w:val="00A706AD"/>
    <w:rsid w:val="00A7283B"/>
    <w:rsid w:val="00A73E98"/>
    <w:rsid w:val="00A74A30"/>
    <w:rsid w:val="00A750AE"/>
    <w:rsid w:val="00A75B00"/>
    <w:rsid w:val="00A81483"/>
    <w:rsid w:val="00A815E1"/>
    <w:rsid w:val="00A86770"/>
    <w:rsid w:val="00A92FBF"/>
    <w:rsid w:val="00A93EF4"/>
    <w:rsid w:val="00A949C0"/>
    <w:rsid w:val="00AA019F"/>
    <w:rsid w:val="00AA3B72"/>
    <w:rsid w:val="00AA4CCB"/>
    <w:rsid w:val="00AA610B"/>
    <w:rsid w:val="00AA77B1"/>
    <w:rsid w:val="00AB0303"/>
    <w:rsid w:val="00AB0806"/>
    <w:rsid w:val="00AB3678"/>
    <w:rsid w:val="00AB3747"/>
    <w:rsid w:val="00AB48C4"/>
    <w:rsid w:val="00AB5AC4"/>
    <w:rsid w:val="00AB5FAE"/>
    <w:rsid w:val="00AB6681"/>
    <w:rsid w:val="00AC3979"/>
    <w:rsid w:val="00AC71AE"/>
    <w:rsid w:val="00AD1631"/>
    <w:rsid w:val="00AE455E"/>
    <w:rsid w:val="00AE762D"/>
    <w:rsid w:val="00AF060F"/>
    <w:rsid w:val="00AF0662"/>
    <w:rsid w:val="00AF1D60"/>
    <w:rsid w:val="00B01E72"/>
    <w:rsid w:val="00B056E7"/>
    <w:rsid w:val="00B070D0"/>
    <w:rsid w:val="00B07A40"/>
    <w:rsid w:val="00B07E52"/>
    <w:rsid w:val="00B10B7E"/>
    <w:rsid w:val="00B13BE3"/>
    <w:rsid w:val="00B159DA"/>
    <w:rsid w:val="00B15A0B"/>
    <w:rsid w:val="00B15D1E"/>
    <w:rsid w:val="00B220EC"/>
    <w:rsid w:val="00B2533B"/>
    <w:rsid w:val="00B36241"/>
    <w:rsid w:val="00B5198B"/>
    <w:rsid w:val="00B51BCC"/>
    <w:rsid w:val="00B520F3"/>
    <w:rsid w:val="00B546E4"/>
    <w:rsid w:val="00B606F7"/>
    <w:rsid w:val="00B60B21"/>
    <w:rsid w:val="00B649B1"/>
    <w:rsid w:val="00B67E25"/>
    <w:rsid w:val="00B70B03"/>
    <w:rsid w:val="00B72495"/>
    <w:rsid w:val="00B73534"/>
    <w:rsid w:val="00B73F7B"/>
    <w:rsid w:val="00B74508"/>
    <w:rsid w:val="00B7710D"/>
    <w:rsid w:val="00B80476"/>
    <w:rsid w:val="00B834E9"/>
    <w:rsid w:val="00B91F1F"/>
    <w:rsid w:val="00B9387A"/>
    <w:rsid w:val="00B944F6"/>
    <w:rsid w:val="00B94B77"/>
    <w:rsid w:val="00B9528D"/>
    <w:rsid w:val="00B96B10"/>
    <w:rsid w:val="00B97781"/>
    <w:rsid w:val="00BA114F"/>
    <w:rsid w:val="00BA13FC"/>
    <w:rsid w:val="00BA2FBF"/>
    <w:rsid w:val="00BA324E"/>
    <w:rsid w:val="00BA59EA"/>
    <w:rsid w:val="00BA6967"/>
    <w:rsid w:val="00BA7135"/>
    <w:rsid w:val="00BB081E"/>
    <w:rsid w:val="00BB0D7F"/>
    <w:rsid w:val="00BB1839"/>
    <w:rsid w:val="00BB601D"/>
    <w:rsid w:val="00BB6540"/>
    <w:rsid w:val="00BC4CD8"/>
    <w:rsid w:val="00BC7044"/>
    <w:rsid w:val="00BC7060"/>
    <w:rsid w:val="00BC7BFC"/>
    <w:rsid w:val="00BD192B"/>
    <w:rsid w:val="00BD30BC"/>
    <w:rsid w:val="00BE3C6F"/>
    <w:rsid w:val="00BE4463"/>
    <w:rsid w:val="00BF0007"/>
    <w:rsid w:val="00BF05F6"/>
    <w:rsid w:val="00BF2EF5"/>
    <w:rsid w:val="00BF2F7A"/>
    <w:rsid w:val="00BF4FC3"/>
    <w:rsid w:val="00C004A1"/>
    <w:rsid w:val="00C00F62"/>
    <w:rsid w:val="00C0198A"/>
    <w:rsid w:val="00C07ADC"/>
    <w:rsid w:val="00C07B96"/>
    <w:rsid w:val="00C10463"/>
    <w:rsid w:val="00C152CD"/>
    <w:rsid w:val="00C206B0"/>
    <w:rsid w:val="00C21DB0"/>
    <w:rsid w:val="00C22003"/>
    <w:rsid w:val="00C22E45"/>
    <w:rsid w:val="00C2717D"/>
    <w:rsid w:val="00C273F8"/>
    <w:rsid w:val="00C32017"/>
    <w:rsid w:val="00C333B9"/>
    <w:rsid w:val="00C33CCC"/>
    <w:rsid w:val="00C3420F"/>
    <w:rsid w:val="00C34A06"/>
    <w:rsid w:val="00C352C2"/>
    <w:rsid w:val="00C3579E"/>
    <w:rsid w:val="00C35B86"/>
    <w:rsid w:val="00C35EC1"/>
    <w:rsid w:val="00C36572"/>
    <w:rsid w:val="00C445AE"/>
    <w:rsid w:val="00C46AD2"/>
    <w:rsid w:val="00C4752F"/>
    <w:rsid w:val="00C508D7"/>
    <w:rsid w:val="00C51BAB"/>
    <w:rsid w:val="00C52858"/>
    <w:rsid w:val="00C53A2B"/>
    <w:rsid w:val="00C6077D"/>
    <w:rsid w:val="00C646C6"/>
    <w:rsid w:val="00C71C5A"/>
    <w:rsid w:val="00C72C35"/>
    <w:rsid w:val="00C7311B"/>
    <w:rsid w:val="00C73E80"/>
    <w:rsid w:val="00C742CE"/>
    <w:rsid w:val="00C74B5A"/>
    <w:rsid w:val="00C76D10"/>
    <w:rsid w:val="00C812F0"/>
    <w:rsid w:val="00C821D5"/>
    <w:rsid w:val="00C8606C"/>
    <w:rsid w:val="00C860D2"/>
    <w:rsid w:val="00C90023"/>
    <w:rsid w:val="00C9076B"/>
    <w:rsid w:val="00C924D9"/>
    <w:rsid w:val="00CA24F2"/>
    <w:rsid w:val="00CA679A"/>
    <w:rsid w:val="00CB1DCB"/>
    <w:rsid w:val="00CB2AF0"/>
    <w:rsid w:val="00CB31D5"/>
    <w:rsid w:val="00CB6AEA"/>
    <w:rsid w:val="00CB73A5"/>
    <w:rsid w:val="00CB774B"/>
    <w:rsid w:val="00CB7830"/>
    <w:rsid w:val="00CC0333"/>
    <w:rsid w:val="00CC4D64"/>
    <w:rsid w:val="00CC72E8"/>
    <w:rsid w:val="00CD04BF"/>
    <w:rsid w:val="00CD0D1E"/>
    <w:rsid w:val="00CD3208"/>
    <w:rsid w:val="00CD5303"/>
    <w:rsid w:val="00CD62F6"/>
    <w:rsid w:val="00CE0A7B"/>
    <w:rsid w:val="00CE0C4F"/>
    <w:rsid w:val="00CE0DFC"/>
    <w:rsid w:val="00CF1396"/>
    <w:rsid w:val="00CF2708"/>
    <w:rsid w:val="00CF3A99"/>
    <w:rsid w:val="00CF489F"/>
    <w:rsid w:val="00CF61F9"/>
    <w:rsid w:val="00D0196C"/>
    <w:rsid w:val="00D0441D"/>
    <w:rsid w:val="00D052FB"/>
    <w:rsid w:val="00D05624"/>
    <w:rsid w:val="00D0691F"/>
    <w:rsid w:val="00D076FF"/>
    <w:rsid w:val="00D07AFE"/>
    <w:rsid w:val="00D07ED9"/>
    <w:rsid w:val="00D11F6A"/>
    <w:rsid w:val="00D12FFF"/>
    <w:rsid w:val="00D22EE8"/>
    <w:rsid w:val="00D323EC"/>
    <w:rsid w:val="00D32F8A"/>
    <w:rsid w:val="00D42BF8"/>
    <w:rsid w:val="00D4392C"/>
    <w:rsid w:val="00D470F8"/>
    <w:rsid w:val="00D473E0"/>
    <w:rsid w:val="00D504E0"/>
    <w:rsid w:val="00D51893"/>
    <w:rsid w:val="00D54143"/>
    <w:rsid w:val="00D54927"/>
    <w:rsid w:val="00D573E5"/>
    <w:rsid w:val="00D57853"/>
    <w:rsid w:val="00D63F31"/>
    <w:rsid w:val="00D81A29"/>
    <w:rsid w:val="00D82388"/>
    <w:rsid w:val="00D82681"/>
    <w:rsid w:val="00D82CFD"/>
    <w:rsid w:val="00D91077"/>
    <w:rsid w:val="00D95A88"/>
    <w:rsid w:val="00D95D4A"/>
    <w:rsid w:val="00DA2582"/>
    <w:rsid w:val="00DA44D2"/>
    <w:rsid w:val="00DA5825"/>
    <w:rsid w:val="00DA7567"/>
    <w:rsid w:val="00DB06AD"/>
    <w:rsid w:val="00DB17AD"/>
    <w:rsid w:val="00DB340F"/>
    <w:rsid w:val="00DB4DD1"/>
    <w:rsid w:val="00DC07C3"/>
    <w:rsid w:val="00DC1A9A"/>
    <w:rsid w:val="00DD74A7"/>
    <w:rsid w:val="00DE19DB"/>
    <w:rsid w:val="00DE5771"/>
    <w:rsid w:val="00DE58FA"/>
    <w:rsid w:val="00DE72DA"/>
    <w:rsid w:val="00DF2760"/>
    <w:rsid w:val="00DF55A4"/>
    <w:rsid w:val="00DF5E4D"/>
    <w:rsid w:val="00E022CF"/>
    <w:rsid w:val="00E044A7"/>
    <w:rsid w:val="00E132C0"/>
    <w:rsid w:val="00E1350A"/>
    <w:rsid w:val="00E137E5"/>
    <w:rsid w:val="00E14E82"/>
    <w:rsid w:val="00E15DAD"/>
    <w:rsid w:val="00E16BF1"/>
    <w:rsid w:val="00E20315"/>
    <w:rsid w:val="00E21A7B"/>
    <w:rsid w:val="00E22EE9"/>
    <w:rsid w:val="00E22F23"/>
    <w:rsid w:val="00E2407D"/>
    <w:rsid w:val="00E26295"/>
    <w:rsid w:val="00E3170D"/>
    <w:rsid w:val="00E32000"/>
    <w:rsid w:val="00E32C2F"/>
    <w:rsid w:val="00E33159"/>
    <w:rsid w:val="00E350DD"/>
    <w:rsid w:val="00E352EE"/>
    <w:rsid w:val="00E35F53"/>
    <w:rsid w:val="00E43188"/>
    <w:rsid w:val="00E50DEA"/>
    <w:rsid w:val="00E51A80"/>
    <w:rsid w:val="00E530DA"/>
    <w:rsid w:val="00E61363"/>
    <w:rsid w:val="00E62F10"/>
    <w:rsid w:val="00E63CEA"/>
    <w:rsid w:val="00E64627"/>
    <w:rsid w:val="00E64696"/>
    <w:rsid w:val="00E67690"/>
    <w:rsid w:val="00E716D7"/>
    <w:rsid w:val="00E74DD6"/>
    <w:rsid w:val="00E75EA7"/>
    <w:rsid w:val="00E772A6"/>
    <w:rsid w:val="00E77862"/>
    <w:rsid w:val="00E81A16"/>
    <w:rsid w:val="00E82371"/>
    <w:rsid w:val="00E82CDE"/>
    <w:rsid w:val="00E83C5F"/>
    <w:rsid w:val="00E83CE3"/>
    <w:rsid w:val="00E86D2F"/>
    <w:rsid w:val="00E90227"/>
    <w:rsid w:val="00E92DD6"/>
    <w:rsid w:val="00E94B5A"/>
    <w:rsid w:val="00EA1A5D"/>
    <w:rsid w:val="00EA501D"/>
    <w:rsid w:val="00EA6121"/>
    <w:rsid w:val="00EB6A9F"/>
    <w:rsid w:val="00EC3643"/>
    <w:rsid w:val="00EC6554"/>
    <w:rsid w:val="00EC7A46"/>
    <w:rsid w:val="00EC7D32"/>
    <w:rsid w:val="00ED0EEF"/>
    <w:rsid w:val="00ED76AA"/>
    <w:rsid w:val="00EE0AE5"/>
    <w:rsid w:val="00EE1E1A"/>
    <w:rsid w:val="00EE3825"/>
    <w:rsid w:val="00EE697A"/>
    <w:rsid w:val="00EF1696"/>
    <w:rsid w:val="00EF18C6"/>
    <w:rsid w:val="00EF54A7"/>
    <w:rsid w:val="00F030E2"/>
    <w:rsid w:val="00F046FD"/>
    <w:rsid w:val="00F06032"/>
    <w:rsid w:val="00F07E79"/>
    <w:rsid w:val="00F10C0E"/>
    <w:rsid w:val="00F124FD"/>
    <w:rsid w:val="00F16645"/>
    <w:rsid w:val="00F1682A"/>
    <w:rsid w:val="00F23FB9"/>
    <w:rsid w:val="00F27172"/>
    <w:rsid w:val="00F27B32"/>
    <w:rsid w:val="00F27C24"/>
    <w:rsid w:val="00F31D9B"/>
    <w:rsid w:val="00F32F3B"/>
    <w:rsid w:val="00F3327C"/>
    <w:rsid w:val="00F36063"/>
    <w:rsid w:val="00F3614E"/>
    <w:rsid w:val="00F37D24"/>
    <w:rsid w:val="00F40BE1"/>
    <w:rsid w:val="00F40FD9"/>
    <w:rsid w:val="00F432E2"/>
    <w:rsid w:val="00F54ECA"/>
    <w:rsid w:val="00F57F14"/>
    <w:rsid w:val="00F60C97"/>
    <w:rsid w:val="00F61F67"/>
    <w:rsid w:val="00F63DAC"/>
    <w:rsid w:val="00F70916"/>
    <w:rsid w:val="00F7156D"/>
    <w:rsid w:val="00F73B70"/>
    <w:rsid w:val="00F75150"/>
    <w:rsid w:val="00F761EC"/>
    <w:rsid w:val="00F764EF"/>
    <w:rsid w:val="00F77555"/>
    <w:rsid w:val="00F8019B"/>
    <w:rsid w:val="00F8082B"/>
    <w:rsid w:val="00F82DE9"/>
    <w:rsid w:val="00F87BB9"/>
    <w:rsid w:val="00F92B7D"/>
    <w:rsid w:val="00F93D7B"/>
    <w:rsid w:val="00F93DFC"/>
    <w:rsid w:val="00F96DDC"/>
    <w:rsid w:val="00F97F9D"/>
    <w:rsid w:val="00FA5E87"/>
    <w:rsid w:val="00FA711C"/>
    <w:rsid w:val="00FB11CB"/>
    <w:rsid w:val="00FB3E7F"/>
    <w:rsid w:val="00FB5CE6"/>
    <w:rsid w:val="00FB7F10"/>
    <w:rsid w:val="00FC333F"/>
    <w:rsid w:val="00FC7C07"/>
    <w:rsid w:val="00FD0500"/>
    <w:rsid w:val="00FD1C80"/>
    <w:rsid w:val="00FD3799"/>
    <w:rsid w:val="00FD40F1"/>
    <w:rsid w:val="00FD646B"/>
    <w:rsid w:val="00FD6F1B"/>
    <w:rsid w:val="00FE0C23"/>
    <w:rsid w:val="00FE3441"/>
    <w:rsid w:val="00FF1A2B"/>
    <w:rsid w:val="00FF1D97"/>
    <w:rsid w:val="00FF2616"/>
    <w:rsid w:val="00FF3375"/>
    <w:rsid w:val="00FF454A"/>
    <w:rsid w:val="00FF4F36"/>
    <w:rsid w:val="00FF5D00"/>
    <w:rsid w:val="00FF6A6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BE79CF"/>
  <w15:docId w15:val="{33007BB4-CB47-4204-B7D0-F0B3130C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34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34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06C"/>
    <w:pPr>
      <w:ind w:left="720"/>
      <w:contextualSpacing/>
    </w:pPr>
  </w:style>
  <w:style w:type="paragraph" w:styleId="NormalWeb">
    <w:name w:val="Normal (Web)"/>
    <w:basedOn w:val="Normal"/>
    <w:uiPriority w:val="99"/>
    <w:unhideWhenUsed/>
    <w:rsid w:val="003C69B2"/>
    <w:pPr>
      <w:spacing w:after="0" w:line="240" w:lineRule="auto"/>
    </w:pPr>
    <w:rPr>
      <w:rFonts w:ascii="Times New Roman" w:hAnsi="Times New Roman" w:cs="Times New Roman"/>
      <w:sz w:val="24"/>
      <w:szCs w:val="24"/>
      <w:lang w:eastAsia="en-AU"/>
    </w:rPr>
  </w:style>
  <w:style w:type="paragraph" w:customStyle="1" w:styleId="Default">
    <w:name w:val="Default"/>
    <w:rsid w:val="00C90023"/>
    <w:pPr>
      <w:autoSpaceDE w:val="0"/>
      <w:autoSpaceDN w:val="0"/>
      <w:adjustRightInd w:val="0"/>
      <w:spacing w:after="0" w:line="240" w:lineRule="auto"/>
    </w:pPr>
    <w:rPr>
      <w:rFonts w:ascii="Arial" w:eastAsia="Times New Roman" w:hAnsi="Arial" w:cs="Arial"/>
      <w:color w:val="000000"/>
      <w:sz w:val="24"/>
      <w:szCs w:val="24"/>
      <w:lang w:eastAsia="en-AU"/>
    </w:rPr>
  </w:style>
  <w:style w:type="table" w:styleId="TableGrid">
    <w:name w:val="Table Grid"/>
    <w:basedOn w:val="TableNormal"/>
    <w:uiPriority w:val="39"/>
    <w:rsid w:val="00FB1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5E1"/>
  </w:style>
  <w:style w:type="paragraph" w:styleId="Footer">
    <w:name w:val="footer"/>
    <w:basedOn w:val="Normal"/>
    <w:link w:val="FooterChar"/>
    <w:uiPriority w:val="99"/>
    <w:unhideWhenUsed/>
    <w:rsid w:val="00A81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5E1"/>
  </w:style>
  <w:style w:type="character" w:styleId="CommentReference">
    <w:name w:val="annotation reference"/>
    <w:basedOn w:val="DefaultParagraphFont"/>
    <w:uiPriority w:val="99"/>
    <w:semiHidden/>
    <w:unhideWhenUsed/>
    <w:rsid w:val="006060E8"/>
    <w:rPr>
      <w:sz w:val="16"/>
      <w:szCs w:val="16"/>
    </w:rPr>
  </w:style>
  <w:style w:type="paragraph" w:styleId="CommentText">
    <w:name w:val="annotation text"/>
    <w:basedOn w:val="Normal"/>
    <w:link w:val="CommentTextChar"/>
    <w:uiPriority w:val="99"/>
    <w:semiHidden/>
    <w:unhideWhenUsed/>
    <w:rsid w:val="006060E8"/>
    <w:pPr>
      <w:spacing w:line="240" w:lineRule="auto"/>
    </w:pPr>
    <w:rPr>
      <w:sz w:val="20"/>
      <w:szCs w:val="20"/>
    </w:rPr>
  </w:style>
  <w:style w:type="character" w:customStyle="1" w:styleId="CommentTextChar">
    <w:name w:val="Comment Text Char"/>
    <w:basedOn w:val="DefaultParagraphFont"/>
    <w:link w:val="CommentText"/>
    <w:uiPriority w:val="99"/>
    <w:semiHidden/>
    <w:rsid w:val="006060E8"/>
    <w:rPr>
      <w:sz w:val="20"/>
      <w:szCs w:val="20"/>
    </w:rPr>
  </w:style>
  <w:style w:type="paragraph" w:styleId="CommentSubject">
    <w:name w:val="annotation subject"/>
    <w:basedOn w:val="CommentText"/>
    <w:next w:val="CommentText"/>
    <w:link w:val="CommentSubjectChar"/>
    <w:uiPriority w:val="99"/>
    <w:semiHidden/>
    <w:unhideWhenUsed/>
    <w:rsid w:val="006060E8"/>
    <w:rPr>
      <w:b/>
      <w:bCs/>
    </w:rPr>
  </w:style>
  <w:style w:type="character" w:customStyle="1" w:styleId="CommentSubjectChar">
    <w:name w:val="Comment Subject Char"/>
    <w:basedOn w:val="CommentTextChar"/>
    <w:link w:val="CommentSubject"/>
    <w:uiPriority w:val="99"/>
    <w:semiHidden/>
    <w:rsid w:val="006060E8"/>
    <w:rPr>
      <w:b/>
      <w:bCs/>
      <w:sz w:val="20"/>
      <w:szCs w:val="20"/>
    </w:rPr>
  </w:style>
  <w:style w:type="paragraph" w:styleId="BalloonText">
    <w:name w:val="Balloon Text"/>
    <w:basedOn w:val="Normal"/>
    <w:link w:val="BalloonTextChar"/>
    <w:uiPriority w:val="99"/>
    <w:semiHidden/>
    <w:unhideWhenUsed/>
    <w:rsid w:val="00606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0E8"/>
    <w:rPr>
      <w:rFonts w:ascii="Segoe UI" w:hAnsi="Segoe UI" w:cs="Segoe UI"/>
      <w:sz w:val="18"/>
      <w:szCs w:val="18"/>
    </w:rPr>
  </w:style>
  <w:style w:type="paragraph" w:styleId="FootnoteText">
    <w:name w:val="footnote text"/>
    <w:basedOn w:val="Normal"/>
    <w:link w:val="FootnoteTextChar"/>
    <w:uiPriority w:val="99"/>
    <w:semiHidden/>
    <w:unhideWhenUsed/>
    <w:rsid w:val="007E14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14A3"/>
    <w:rPr>
      <w:sz w:val="20"/>
      <w:szCs w:val="20"/>
    </w:rPr>
  </w:style>
  <w:style w:type="character" w:styleId="FootnoteReference">
    <w:name w:val="footnote reference"/>
    <w:basedOn w:val="DefaultParagraphFont"/>
    <w:uiPriority w:val="99"/>
    <w:semiHidden/>
    <w:unhideWhenUsed/>
    <w:rsid w:val="007E14A3"/>
    <w:rPr>
      <w:vertAlign w:val="superscript"/>
    </w:rPr>
  </w:style>
  <w:style w:type="paragraph" w:styleId="Revision">
    <w:name w:val="Revision"/>
    <w:hidden/>
    <w:uiPriority w:val="99"/>
    <w:semiHidden/>
    <w:rsid w:val="00D12FFF"/>
    <w:pPr>
      <w:spacing w:after="0" w:line="240" w:lineRule="auto"/>
    </w:pPr>
  </w:style>
  <w:style w:type="character" w:styleId="LineNumber">
    <w:name w:val="line number"/>
    <w:basedOn w:val="DefaultParagraphFont"/>
    <w:uiPriority w:val="99"/>
    <w:semiHidden/>
    <w:unhideWhenUsed/>
    <w:rsid w:val="009D5683"/>
  </w:style>
  <w:style w:type="paragraph" w:customStyle="1" w:styleId="gmail-msolistparagraph">
    <w:name w:val="gmail-msolistparagraph"/>
    <w:basedOn w:val="Normal"/>
    <w:rsid w:val="0087134E"/>
    <w:pPr>
      <w:spacing w:before="100" w:beforeAutospacing="1" w:after="100" w:afterAutospacing="1" w:line="240" w:lineRule="auto"/>
    </w:pPr>
    <w:rPr>
      <w:rFonts w:ascii="Times New Roman" w:hAnsi="Times New Roman" w:cs="Times New Roman"/>
      <w:sz w:val="24"/>
      <w:szCs w:val="24"/>
      <w:lang w:val="en-US"/>
    </w:rPr>
  </w:style>
  <w:style w:type="character" w:styleId="Hyperlink">
    <w:name w:val="Hyperlink"/>
    <w:basedOn w:val="DefaultParagraphFont"/>
    <w:uiPriority w:val="99"/>
    <w:unhideWhenUsed/>
    <w:rsid w:val="00885C81"/>
    <w:rPr>
      <w:color w:val="0563C1" w:themeColor="hyperlink"/>
      <w:u w:val="single"/>
    </w:rPr>
  </w:style>
  <w:style w:type="character" w:customStyle="1" w:styleId="Heading1Char">
    <w:name w:val="Heading 1 Char"/>
    <w:basedOn w:val="DefaultParagraphFont"/>
    <w:link w:val="Heading1"/>
    <w:uiPriority w:val="9"/>
    <w:rsid w:val="00DB340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B340F"/>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E331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633094">
      <w:bodyDiv w:val="1"/>
      <w:marLeft w:val="0"/>
      <w:marRight w:val="0"/>
      <w:marTop w:val="0"/>
      <w:marBottom w:val="0"/>
      <w:divBdr>
        <w:top w:val="none" w:sz="0" w:space="0" w:color="auto"/>
        <w:left w:val="none" w:sz="0" w:space="0" w:color="auto"/>
        <w:bottom w:val="none" w:sz="0" w:space="0" w:color="auto"/>
        <w:right w:val="none" w:sz="0" w:space="0" w:color="auto"/>
      </w:divBdr>
    </w:div>
    <w:div w:id="589660037">
      <w:bodyDiv w:val="1"/>
      <w:marLeft w:val="0"/>
      <w:marRight w:val="0"/>
      <w:marTop w:val="0"/>
      <w:marBottom w:val="0"/>
      <w:divBdr>
        <w:top w:val="none" w:sz="0" w:space="0" w:color="auto"/>
        <w:left w:val="none" w:sz="0" w:space="0" w:color="auto"/>
        <w:bottom w:val="none" w:sz="0" w:space="0" w:color="auto"/>
        <w:right w:val="none" w:sz="0" w:space="0" w:color="auto"/>
      </w:divBdr>
    </w:div>
    <w:div w:id="650602802">
      <w:bodyDiv w:val="1"/>
      <w:marLeft w:val="0"/>
      <w:marRight w:val="0"/>
      <w:marTop w:val="0"/>
      <w:marBottom w:val="0"/>
      <w:divBdr>
        <w:top w:val="none" w:sz="0" w:space="0" w:color="auto"/>
        <w:left w:val="none" w:sz="0" w:space="0" w:color="auto"/>
        <w:bottom w:val="none" w:sz="0" w:space="0" w:color="auto"/>
        <w:right w:val="none" w:sz="0" w:space="0" w:color="auto"/>
      </w:divBdr>
    </w:div>
    <w:div w:id="747849562">
      <w:bodyDiv w:val="1"/>
      <w:marLeft w:val="0"/>
      <w:marRight w:val="0"/>
      <w:marTop w:val="0"/>
      <w:marBottom w:val="0"/>
      <w:divBdr>
        <w:top w:val="none" w:sz="0" w:space="0" w:color="auto"/>
        <w:left w:val="none" w:sz="0" w:space="0" w:color="auto"/>
        <w:bottom w:val="none" w:sz="0" w:space="0" w:color="auto"/>
        <w:right w:val="none" w:sz="0" w:space="0" w:color="auto"/>
      </w:divBdr>
    </w:div>
    <w:div w:id="768429712">
      <w:bodyDiv w:val="1"/>
      <w:marLeft w:val="0"/>
      <w:marRight w:val="0"/>
      <w:marTop w:val="0"/>
      <w:marBottom w:val="0"/>
      <w:divBdr>
        <w:top w:val="none" w:sz="0" w:space="0" w:color="auto"/>
        <w:left w:val="none" w:sz="0" w:space="0" w:color="auto"/>
        <w:bottom w:val="none" w:sz="0" w:space="0" w:color="auto"/>
        <w:right w:val="none" w:sz="0" w:space="0" w:color="auto"/>
      </w:divBdr>
    </w:div>
    <w:div w:id="851341545">
      <w:bodyDiv w:val="1"/>
      <w:marLeft w:val="0"/>
      <w:marRight w:val="0"/>
      <w:marTop w:val="0"/>
      <w:marBottom w:val="0"/>
      <w:divBdr>
        <w:top w:val="none" w:sz="0" w:space="0" w:color="auto"/>
        <w:left w:val="none" w:sz="0" w:space="0" w:color="auto"/>
        <w:bottom w:val="none" w:sz="0" w:space="0" w:color="auto"/>
        <w:right w:val="none" w:sz="0" w:space="0" w:color="auto"/>
      </w:divBdr>
    </w:div>
    <w:div w:id="906375363">
      <w:bodyDiv w:val="1"/>
      <w:marLeft w:val="0"/>
      <w:marRight w:val="0"/>
      <w:marTop w:val="0"/>
      <w:marBottom w:val="0"/>
      <w:divBdr>
        <w:top w:val="none" w:sz="0" w:space="0" w:color="auto"/>
        <w:left w:val="none" w:sz="0" w:space="0" w:color="auto"/>
        <w:bottom w:val="none" w:sz="0" w:space="0" w:color="auto"/>
        <w:right w:val="none" w:sz="0" w:space="0" w:color="auto"/>
      </w:divBdr>
    </w:div>
    <w:div w:id="940912252">
      <w:bodyDiv w:val="1"/>
      <w:marLeft w:val="0"/>
      <w:marRight w:val="0"/>
      <w:marTop w:val="0"/>
      <w:marBottom w:val="0"/>
      <w:divBdr>
        <w:top w:val="none" w:sz="0" w:space="0" w:color="auto"/>
        <w:left w:val="none" w:sz="0" w:space="0" w:color="auto"/>
        <w:bottom w:val="none" w:sz="0" w:space="0" w:color="auto"/>
        <w:right w:val="none" w:sz="0" w:space="0" w:color="auto"/>
      </w:divBdr>
    </w:div>
    <w:div w:id="1421870034">
      <w:bodyDiv w:val="1"/>
      <w:marLeft w:val="0"/>
      <w:marRight w:val="0"/>
      <w:marTop w:val="0"/>
      <w:marBottom w:val="0"/>
      <w:divBdr>
        <w:top w:val="none" w:sz="0" w:space="0" w:color="auto"/>
        <w:left w:val="none" w:sz="0" w:space="0" w:color="auto"/>
        <w:bottom w:val="none" w:sz="0" w:space="0" w:color="auto"/>
        <w:right w:val="none" w:sz="0" w:space="0" w:color="auto"/>
      </w:divBdr>
    </w:div>
    <w:div w:id="1533303840">
      <w:bodyDiv w:val="1"/>
      <w:marLeft w:val="0"/>
      <w:marRight w:val="0"/>
      <w:marTop w:val="0"/>
      <w:marBottom w:val="0"/>
      <w:divBdr>
        <w:top w:val="none" w:sz="0" w:space="0" w:color="auto"/>
        <w:left w:val="none" w:sz="0" w:space="0" w:color="auto"/>
        <w:bottom w:val="none" w:sz="0" w:space="0" w:color="auto"/>
        <w:right w:val="none" w:sz="0" w:space="0" w:color="auto"/>
      </w:divBdr>
      <w:divsChild>
        <w:div w:id="2092577675">
          <w:marLeft w:val="360"/>
          <w:marRight w:val="0"/>
          <w:marTop w:val="200"/>
          <w:marBottom w:val="0"/>
          <w:divBdr>
            <w:top w:val="none" w:sz="0" w:space="0" w:color="auto"/>
            <w:left w:val="none" w:sz="0" w:space="0" w:color="auto"/>
            <w:bottom w:val="none" w:sz="0" w:space="0" w:color="auto"/>
            <w:right w:val="none" w:sz="0" w:space="0" w:color="auto"/>
          </w:divBdr>
        </w:div>
        <w:div w:id="81529697">
          <w:marLeft w:val="360"/>
          <w:marRight w:val="0"/>
          <w:marTop w:val="200"/>
          <w:marBottom w:val="0"/>
          <w:divBdr>
            <w:top w:val="none" w:sz="0" w:space="0" w:color="auto"/>
            <w:left w:val="none" w:sz="0" w:space="0" w:color="auto"/>
            <w:bottom w:val="none" w:sz="0" w:space="0" w:color="auto"/>
            <w:right w:val="none" w:sz="0" w:space="0" w:color="auto"/>
          </w:divBdr>
        </w:div>
        <w:div w:id="1473979881">
          <w:marLeft w:val="360"/>
          <w:marRight w:val="0"/>
          <w:marTop w:val="200"/>
          <w:marBottom w:val="0"/>
          <w:divBdr>
            <w:top w:val="none" w:sz="0" w:space="0" w:color="auto"/>
            <w:left w:val="none" w:sz="0" w:space="0" w:color="auto"/>
            <w:bottom w:val="none" w:sz="0" w:space="0" w:color="auto"/>
            <w:right w:val="none" w:sz="0" w:space="0" w:color="auto"/>
          </w:divBdr>
        </w:div>
        <w:div w:id="2002157517">
          <w:marLeft w:val="360"/>
          <w:marRight w:val="0"/>
          <w:marTop w:val="200"/>
          <w:marBottom w:val="0"/>
          <w:divBdr>
            <w:top w:val="none" w:sz="0" w:space="0" w:color="auto"/>
            <w:left w:val="none" w:sz="0" w:space="0" w:color="auto"/>
            <w:bottom w:val="none" w:sz="0" w:space="0" w:color="auto"/>
            <w:right w:val="none" w:sz="0" w:space="0" w:color="auto"/>
          </w:divBdr>
        </w:div>
        <w:div w:id="282464609">
          <w:marLeft w:val="360"/>
          <w:marRight w:val="0"/>
          <w:marTop w:val="200"/>
          <w:marBottom w:val="0"/>
          <w:divBdr>
            <w:top w:val="none" w:sz="0" w:space="0" w:color="auto"/>
            <w:left w:val="none" w:sz="0" w:space="0" w:color="auto"/>
            <w:bottom w:val="none" w:sz="0" w:space="0" w:color="auto"/>
            <w:right w:val="none" w:sz="0" w:space="0" w:color="auto"/>
          </w:divBdr>
        </w:div>
        <w:div w:id="680086635">
          <w:marLeft w:val="360"/>
          <w:marRight w:val="0"/>
          <w:marTop w:val="200"/>
          <w:marBottom w:val="0"/>
          <w:divBdr>
            <w:top w:val="none" w:sz="0" w:space="0" w:color="auto"/>
            <w:left w:val="none" w:sz="0" w:space="0" w:color="auto"/>
            <w:bottom w:val="none" w:sz="0" w:space="0" w:color="auto"/>
            <w:right w:val="none" w:sz="0" w:space="0" w:color="auto"/>
          </w:divBdr>
        </w:div>
        <w:div w:id="551580800">
          <w:marLeft w:val="360"/>
          <w:marRight w:val="0"/>
          <w:marTop w:val="200"/>
          <w:marBottom w:val="0"/>
          <w:divBdr>
            <w:top w:val="none" w:sz="0" w:space="0" w:color="auto"/>
            <w:left w:val="none" w:sz="0" w:space="0" w:color="auto"/>
            <w:bottom w:val="none" w:sz="0" w:space="0" w:color="auto"/>
            <w:right w:val="none" w:sz="0" w:space="0" w:color="auto"/>
          </w:divBdr>
        </w:div>
        <w:div w:id="306394935">
          <w:marLeft w:val="360"/>
          <w:marRight w:val="0"/>
          <w:marTop w:val="200"/>
          <w:marBottom w:val="0"/>
          <w:divBdr>
            <w:top w:val="none" w:sz="0" w:space="0" w:color="auto"/>
            <w:left w:val="none" w:sz="0" w:space="0" w:color="auto"/>
            <w:bottom w:val="none" w:sz="0" w:space="0" w:color="auto"/>
            <w:right w:val="none" w:sz="0" w:space="0" w:color="auto"/>
          </w:divBdr>
        </w:div>
        <w:div w:id="857621242">
          <w:marLeft w:val="360"/>
          <w:marRight w:val="0"/>
          <w:marTop w:val="200"/>
          <w:marBottom w:val="0"/>
          <w:divBdr>
            <w:top w:val="none" w:sz="0" w:space="0" w:color="auto"/>
            <w:left w:val="none" w:sz="0" w:space="0" w:color="auto"/>
            <w:bottom w:val="none" w:sz="0" w:space="0" w:color="auto"/>
            <w:right w:val="none" w:sz="0" w:space="0" w:color="auto"/>
          </w:divBdr>
        </w:div>
        <w:div w:id="156114589">
          <w:marLeft w:val="360"/>
          <w:marRight w:val="0"/>
          <w:marTop w:val="200"/>
          <w:marBottom w:val="0"/>
          <w:divBdr>
            <w:top w:val="none" w:sz="0" w:space="0" w:color="auto"/>
            <w:left w:val="none" w:sz="0" w:space="0" w:color="auto"/>
            <w:bottom w:val="none" w:sz="0" w:space="0" w:color="auto"/>
            <w:right w:val="none" w:sz="0" w:space="0" w:color="auto"/>
          </w:divBdr>
        </w:div>
        <w:div w:id="1053194481">
          <w:marLeft w:val="360"/>
          <w:marRight w:val="0"/>
          <w:marTop w:val="200"/>
          <w:marBottom w:val="0"/>
          <w:divBdr>
            <w:top w:val="none" w:sz="0" w:space="0" w:color="auto"/>
            <w:left w:val="none" w:sz="0" w:space="0" w:color="auto"/>
            <w:bottom w:val="none" w:sz="0" w:space="0" w:color="auto"/>
            <w:right w:val="none" w:sz="0" w:space="0" w:color="auto"/>
          </w:divBdr>
        </w:div>
      </w:divsChild>
    </w:div>
    <w:div w:id="179910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silientpacific.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ED928-91AB-4A2C-8986-D4D3F5C75AC8}">
  <ds:schemaRefs>
    <ds:schemaRef ds:uri="http://schemas.openxmlformats.org/officeDocument/2006/bibliography"/>
  </ds:schemaRefs>
</ds:datastoreItem>
</file>

<file path=customXml/itemProps2.xml><?xml version="1.0" encoding="utf-8"?>
<ds:datastoreItem xmlns:ds="http://schemas.openxmlformats.org/officeDocument/2006/customXml" ds:itemID="{C7E564C2-477A-4C2A-9106-2FB486A62F1C}">
  <ds:schemaRefs>
    <ds:schemaRef ds:uri="http://schemas.openxmlformats.org/officeDocument/2006/bibliography"/>
  </ds:schemaRefs>
</ds:datastoreItem>
</file>

<file path=customXml/itemProps3.xml><?xml version="1.0" encoding="utf-8"?>
<ds:datastoreItem xmlns:ds="http://schemas.openxmlformats.org/officeDocument/2006/customXml" ds:itemID="{EF5AC30C-2C78-424F-8FE0-B5B75987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SPC</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White</dc:creator>
  <cp:lastModifiedBy>Teea Tira</cp:lastModifiedBy>
  <cp:revision>2</cp:revision>
  <cp:lastPrinted>2017-12-06T03:34:00Z</cp:lastPrinted>
  <dcterms:created xsi:type="dcterms:W3CDTF">2019-07-15T23:41:00Z</dcterms:created>
  <dcterms:modified xsi:type="dcterms:W3CDTF">2019-07-15T23:41:00Z</dcterms:modified>
</cp:coreProperties>
</file>