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4F955" w14:textId="31889959" w:rsidR="007A4B6B" w:rsidRPr="00E45AD5" w:rsidRDefault="00A3679E">
      <w:pPr>
        <w:rPr>
          <w:rFonts w:ascii="Segoe UI" w:hAnsi="Segoe UI" w:cs="Segoe UI"/>
        </w:rPr>
      </w:pPr>
      <w:r w:rsidRPr="00637150">
        <w:rPr>
          <w:rFonts w:ascii="Arial" w:eastAsia="Times New Roman" w:hAnsi="Arial" w:cs="Arial"/>
          <w:noProof/>
          <w:sz w:val="48"/>
          <w:szCs w:val="48"/>
          <w:lang w:eastAsia="en-GB"/>
        </w:rPr>
        <w:drawing>
          <wp:anchor distT="0" distB="0" distL="114300" distR="114300" simplePos="0" relativeHeight="251659264" behindDoc="1" locked="0" layoutInCell="1" allowOverlap="1" wp14:anchorId="6CC9C306" wp14:editId="606FB1B0">
            <wp:simplePos x="0" y="0"/>
            <wp:positionH relativeFrom="margin">
              <wp:align>left</wp:align>
            </wp:positionH>
            <wp:positionV relativeFrom="paragraph">
              <wp:posOffset>495</wp:posOffset>
            </wp:positionV>
            <wp:extent cx="1849272" cy="1803806"/>
            <wp:effectExtent l="0" t="0" r="0" b="6350"/>
            <wp:wrapTight wrapText="bothSides">
              <wp:wrapPolygon edited="0">
                <wp:start x="0" y="0"/>
                <wp:lineTo x="0" y="21448"/>
                <wp:lineTo x="21363" y="21448"/>
                <wp:lineTo x="21363" y="0"/>
                <wp:lineTo x="0" y="0"/>
              </wp:wrapPolygon>
            </wp:wrapTight>
            <wp:docPr id="1808890241" name="Picture 2" descr="A blue and orang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90241" name="Picture 2" descr="A blue and orange logo with white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9272" cy="1803806"/>
                    </a:xfrm>
                    <a:prstGeom prst="rect">
                      <a:avLst/>
                    </a:prstGeom>
                    <a:noFill/>
                  </pic:spPr>
                </pic:pic>
              </a:graphicData>
            </a:graphic>
            <wp14:sizeRelH relativeFrom="page">
              <wp14:pctWidth>0</wp14:pctWidth>
            </wp14:sizeRelH>
            <wp14:sizeRelV relativeFrom="page">
              <wp14:pctHeight>0</wp14:pctHeight>
            </wp14:sizeRelV>
          </wp:anchor>
        </w:drawing>
      </w:r>
    </w:p>
    <w:p w14:paraId="68FE00ED" w14:textId="6F1C7385" w:rsidR="00E45AD5" w:rsidRPr="00E45AD5" w:rsidRDefault="00E45AD5">
      <w:pPr>
        <w:rPr>
          <w:rFonts w:ascii="Segoe UI" w:hAnsi="Segoe UI" w:cs="Segoe UI"/>
        </w:rPr>
      </w:pPr>
    </w:p>
    <w:p w14:paraId="73767623" w14:textId="77777777" w:rsidR="00E45AD5" w:rsidRPr="00E45AD5" w:rsidRDefault="00E45AD5">
      <w:pPr>
        <w:rPr>
          <w:rFonts w:ascii="Segoe UI" w:hAnsi="Segoe UI" w:cs="Segoe UI"/>
        </w:rPr>
      </w:pPr>
    </w:p>
    <w:p w14:paraId="229F0817" w14:textId="77777777" w:rsidR="00E45AD5" w:rsidRPr="00E45AD5" w:rsidRDefault="00E45AD5">
      <w:pPr>
        <w:rPr>
          <w:rFonts w:ascii="Segoe UI" w:hAnsi="Segoe UI" w:cs="Segoe UI"/>
        </w:rPr>
      </w:pPr>
    </w:p>
    <w:p w14:paraId="4A061912" w14:textId="77777777" w:rsidR="00E45AD5" w:rsidRPr="00E45AD5" w:rsidRDefault="00E45AD5">
      <w:pPr>
        <w:rPr>
          <w:rFonts w:ascii="Segoe UI" w:hAnsi="Segoe UI" w:cs="Segoe UI"/>
        </w:rPr>
      </w:pPr>
    </w:p>
    <w:p w14:paraId="7E347DF0" w14:textId="77777777" w:rsidR="005E0894" w:rsidRPr="00D542B1" w:rsidRDefault="005E0894">
      <w:pPr>
        <w:rPr>
          <w:rFonts w:cstheme="minorHAnsi"/>
          <w:b/>
          <w:sz w:val="28"/>
          <w:szCs w:val="28"/>
        </w:rPr>
      </w:pPr>
    </w:p>
    <w:p w14:paraId="60E5C049" w14:textId="77777777" w:rsidR="00A3679E" w:rsidRDefault="00A3679E">
      <w:pPr>
        <w:rPr>
          <w:rFonts w:cstheme="minorHAnsi"/>
          <w:b/>
          <w:sz w:val="28"/>
          <w:szCs w:val="28"/>
        </w:rPr>
      </w:pPr>
      <w:bookmarkStart w:id="0" w:name="_Hlk151455030"/>
    </w:p>
    <w:p w14:paraId="70BBBC1D" w14:textId="77777777" w:rsidR="00A3679E" w:rsidRDefault="00A3679E">
      <w:pPr>
        <w:rPr>
          <w:rFonts w:cstheme="minorHAnsi"/>
          <w:b/>
          <w:sz w:val="28"/>
          <w:szCs w:val="28"/>
        </w:rPr>
      </w:pPr>
    </w:p>
    <w:p w14:paraId="1A8F75D4" w14:textId="690E9D77" w:rsidR="00BB0821" w:rsidRDefault="00630DBE">
      <w:pPr>
        <w:rPr>
          <w:rFonts w:cstheme="minorHAnsi"/>
          <w:b/>
          <w:sz w:val="28"/>
          <w:szCs w:val="28"/>
        </w:rPr>
      </w:pPr>
      <w:r>
        <w:rPr>
          <w:rFonts w:cstheme="minorHAnsi"/>
          <w:b/>
          <w:sz w:val="28"/>
          <w:szCs w:val="28"/>
        </w:rPr>
        <w:t>3</w:t>
      </w:r>
      <w:r w:rsidRPr="00630DBE">
        <w:rPr>
          <w:rFonts w:cstheme="minorHAnsi"/>
          <w:b/>
          <w:sz w:val="28"/>
          <w:szCs w:val="28"/>
          <w:vertAlign w:val="superscript"/>
        </w:rPr>
        <w:t>rd</w:t>
      </w:r>
      <w:r>
        <w:rPr>
          <w:rFonts w:cstheme="minorHAnsi"/>
          <w:b/>
          <w:sz w:val="28"/>
          <w:szCs w:val="28"/>
        </w:rPr>
        <w:t xml:space="preserve"> </w:t>
      </w:r>
      <w:r w:rsidR="006F0DCD" w:rsidRPr="00D542B1">
        <w:rPr>
          <w:rFonts w:cstheme="minorHAnsi"/>
          <w:b/>
          <w:sz w:val="28"/>
          <w:szCs w:val="28"/>
        </w:rPr>
        <w:t>Draft</w:t>
      </w:r>
      <w:r w:rsidR="009C5FF3">
        <w:rPr>
          <w:rFonts w:cstheme="minorHAnsi"/>
          <w:b/>
          <w:sz w:val="28"/>
          <w:szCs w:val="28"/>
        </w:rPr>
        <w:t>:</w:t>
      </w:r>
      <w:r w:rsidR="00B91FB5">
        <w:rPr>
          <w:rFonts w:cstheme="minorHAnsi"/>
          <w:b/>
          <w:sz w:val="28"/>
          <w:szCs w:val="28"/>
        </w:rPr>
        <w:t xml:space="preserve"> </w:t>
      </w:r>
      <w:r w:rsidR="005E0894" w:rsidRPr="00D542B1">
        <w:rPr>
          <w:rFonts w:cstheme="minorHAnsi"/>
          <w:b/>
          <w:sz w:val="28"/>
          <w:szCs w:val="28"/>
        </w:rPr>
        <w:t>THE COMMONWEALTH DISABILITY INCLUSION PROTOCOL</w:t>
      </w:r>
      <w:r w:rsidR="00CE7758">
        <w:rPr>
          <w:rFonts w:cstheme="minorHAnsi"/>
          <w:b/>
          <w:sz w:val="28"/>
          <w:szCs w:val="28"/>
        </w:rPr>
        <w:t xml:space="preserve"> </w:t>
      </w:r>
      <w:r>
        <w:rPr>
          <w:rFonts w:cstheme="minorHAnsi"/>
          <w:b/>
          <w:sz w:val="28"/>
          <w:szCs w:val="28"/>
        </w:rPr>
        <w:t>ACTION P</w:t>
      </w:r>
      <w:r w:rsidR="00B91FB5">
        <w:rPr>
          <w:rFonts w:cstheme="minorHAnsi"/>
          <w:b/>
          <w:sz w:val="28"/>
          <w:szCs w:val="28"/>
        </w:rPr>
        <w:t>L</w:t>
      </w:r>
      <w:r>
        <w:rPr>
          <w:rFonts w:cstheme="minorHAnsi"/>
          <w:b/>
          <w:sz w:val="28"/>
          <w:szCs w:val="28"/>
        </w:rPr>
        <w:t xml:space="preserve">AN </w:t>
      </w:r>
    </w:p>
    <w:p w14:paraId="3ED0632A" w14:textId="4D4051B7" w:rsidR="00E45AD5" w:rsidRDefault="002F6B4B">
      <w:pPr>
        <w:rPr>
          <w:rFonts w:cstheme="minorHAnsi"/>
          <w:b/>
          <w:sz w:val="28"/>
          <w:szCs w:val="28"/>
        </w:rPr>
      </w:pPr>
      <w:r>
        <w:rPr>
          <w:rFonts w:cstheme="minorHAnsi"/>
          <w:b/>
          <w:sz w:val="28"/>
          <w:szCs w:val="28"/>
        </w:rPr>
        <w:t>[29</w:t>
      </w:r>
      <w:r w:rsidRPr="002F6B4B">
        <w:rPr>
          <w:rFonts w:cstheme="minorHAnsi"/>
          <w:b/>
          <w:sz w:val="28"/>
          <w:szCs w:val="28"/>
          <w:vertAlign w:val="superscript"/>
        </w:rPr>
        <w:t>th</w:t>
      </w:r>
      <w:r>
        <w:rPr>
          <w:rFonts w:cstheme="minorHAnsi"/>
          <w:b/>
          <w:sz w:val="28"/>
          <w:szCs w:val="28"/>
        </w:rPr>
        <w:t xml:space="preserve"> February</w:t>
      </w:r>
      <w:r w:rsidR="002B0C5A">
        <w:rPr>
          <w:rFonts w:cstheme="minorHAnsi"/>
          <w:b/>
          <w:sz w:val="28"/>
          <w:szCs w:val="28"/>
        </w:rPr>
        <w:t xml:space="preserve"> </w:t>
      </w:r>
      <w:proofErr w:type="gramStart"/>
      <w:r w:rsidR="002B0C5A">
        <w:rPr>
          <w:rFonts w:cstheme="minorHAnsi"/>
          <w:b/>
          <w:sz w:val="28"/>
          <w:szCs w:val="28"/>
        </w:rPr>
        <w:t xml:space="preserve">2024 </w:t>
      </w:r>
      <w:r>
        <w:rPr>
          <w:rFonts w:cstheme="minorHAnsi"/>
          <w:b/>
          <w:sz w:val="28"/>
          <w:szCs w:val="28"/>
        </w:rPr>
        <w:t xml:space="preserve"> after</w:t>
      </w:r>
      <w:proofErr w:type="gramEnd"/>
      <w:r>
        <w:rPr>
          <w:rFonts w:cstheme="minorHAnsi"/>
          <w:b/>
          <w:sz w:val="28"/>
          <w:szCs w:val="28"/>
        </w:rPr>
        <w:t xml:space="preserve"> discussions with Prof</w:t>
      </w:r>
      <w:r w:rsidR="002B0C5A">
        <w:rPr>
          <w:rFonts w:cstheme="minorHAnsi"/>
          <w:b/>
          <w:sz w:val="28"/>
          <w:szCs w:val="28"/>
        </w:rPr>
        <w:t>. Luis Fran</w:t>
      </w:r>
      <w:r w:rsidR="00BB0821">
        <w:rPr>
          <w:rFonts w:cstheme="minorHAnsi"/>
          <w:b/>
          <w:sz w:val="28"/>
          <w:szCs w:val="28"/>
        </w:rPr>
        <w:t>ceschi</w:t>
      </w:r>
      <w:r w:rsidR="005C4AF9">
        <w:rPr>
          <w:rFonts w:cstheme="minorHAnsi"/>
          <w:b/>
          <w:sz w:val="28"/>
          <w:szCs w:val="28"/>
        </w:rPr>
        <w:t>,</w:t>
      </w:r>
      <w:r w:rsidR="00BB0821">
        <w:rPr>
          <w:rFonts w:cstheme="minorHAnsi"/>
          <w:b/>
          <w:sz w:val="28"/>
          <w:szCs w:val="28"/>
        </w:rPr>
        <w:t xml:space="preserve"> Ass</w:t>
      </w:r>
      <w:r w:rsidR="005C4AF9">
        <w:rPr>
          <w:rFonts w:cstheme="minorHAnsi"/>
          <w:b/>
          <w:sz w:val="28"/>
          <w:szCs w:val="28"/>
        </w:rPr>
        <w:t xml:space="preserve">istant </w:t>
      </w:r>
      <w:r w:rsidR="00BB0821">
        <w:rPr>
          <w:rFonts w:cstheme="minorHAnsi"/>
          <w:b/>
          <w:sz w:val="28"/>
          <w:szCs w:val="28"/>
        </w:rPr>
        <w:t xml:space="preserve"> Sec</w:t>
      </w:r>
      <w:r w:rsidR="005C4AF9">
        <w:rPr>
          <w:rFonts w:cstheme="minorHAnsi"/>
          <w:b/>
          <w:sz w:val="28"/>
          <w:szCs w:val="28"/>
        </w:rPr>
        <w:t>retary</w:t>
      </w:r>
      <w:r w:rsidR="00BB0821">
        <w:rPr>
          <w:rFonts w:cstheme="minorHAnsi"/>
          <w:b/>
          <w:sz w:val="28"/>
          <w:szCs w:val="28"/>
        </w:rPr>
        <w:t xml:space="preserve"> Co</w:t>
      </w:r>
      <w:r w:rsidR="005C4AF9">
        <w:rPr>
          <w:rFonts w:cstheme="minorHAnsi"/>
          <w:b/>
          <w:sz w:val="28"/>
          <w:szCs w:val="28"/>
        </w:rPr>
        <w:t xml:space="preserve">mmonwealth </w:t>
      </w:r>
      <w:r w:rsidR="00BB0821">
        <w:rPr>
          <w:rFonts w:cstheme="minorHAnsi"/>
          <w:b/>
          <w:sz w:val="28"/>
          <w:szCs w:val="28"/>
        </w:rPr>
        <w:t xml:space="preserve"> </w:t>
      </w:r>
      <w:r w:rsidR="00744AE0">
        <w:rPr>
          <w:rFonts w:cstheme="minorHAnsi"/>
          <w:b/>
          <w:sz w:val="28"/>
          <w:szCs w:val="28"/>
        </w:rPr>
        <w:t>Secretariat,</w:t>
      </w:r>
      <w:r w:rsidR="00A346AE">
        <w:rPr>
          <w:rFonts w:cstheme="minorHAnsi"/>
          <w:b/>
          <w:sz w:val="28"/>
          <w:szCs w:val="28"/>
        </w:rPr>
        <w:t xml:space="preserve"> who had formed the view</w:t>
      </w:r>
      <w:r w:rsidR="00F54227">
        <w:rPr>
          <w:rFonts w:cstheme="minorHAnsi"/>
          <w:b/>
          <w:sz w:val="28"/>
          <w:szCs w:val="28"/>
        </w:rPr>
        <w:t xml:space="preserve"> that with these changes</w:t>
      </w:r>
      <w:r w:rsidR="00A346AE">
        <w:rPr>
          <w:rFonts w:cstheme="minorHAnsi"/>
          <w:b/>
          <w:sz w:val="28"/>
          <w:szCs w:val="28"/>
        </w:rPr>
        <w:t xml:space="preserve"> the</w:t>
      </w:r>
      <w:r w:rsidR="00B91FB5">
        <w:rPr>
          <w:rFonts w:cstheme="minorHAnsi"/>
          <w:b/>
          <w:sz w:val="28"/>
          <w:szCs w:val="28"/>
        </w:rPr>
        <w:t xml:space="preserve"> </w:t>
      </w:r>
      <w:r w:rsidR="00A346AE">
        <w:rPr>
          <w:rFonts w:cstheme="minorHAnsi"/>
          <w:b/>
          <w:sz w:val="28"/>
          <w:szCs w:val="28"/>
        </w:rPr>
        <w:t xml:space="preserve">document was more likely </w:t>
      </w:r>
      <w:r w:rsidR="00B91FB5">
        <w:rPr>
          <w:rFonts w:cstheme="minorHAnsi"/>
          <w:b/>
          <w:sz w:val="28"/>
          <w:szCs w:val="28"/>
        </w:rPr>
        <w:t>to b</w:t>
      </w:r>
      <w:r w:rsidR="00F54227">
        <w:rPr>
          <w:rFonts w:cstheme="minorHAnsi"/>
          <w:b/>
          <w:sz w:val="28"/>
          <w:szCs w:val="28"/>
        </w:rPr>
        <w:t>e adopted at CHOGM</w:t>
      </w:r>
    </w:p>
    <w:p w14:paraId="302A2291" w14:textId="686947D1" w:rsidR="00F15D2C" w:rsidRDefault="00F15D2C">
      <w:pPr>
        <w:rPr>
          <w:rFonts w:cstheme="minorHAnsi"/>
          <w:b/>
          <w:sz w:val="28"/>
          <w:szCs w:val="28"/>
        </w:rPr>
      </w:pPr>
      <w:r>
        <w:rPr>
          <w:rFonts w:cstheme="minorHAnsi"/>
          <w:b/>
          <w:sz w:val="28"/>
          <w:szCs w:val="28"/>
        </w:rPr>
        <w:t>To be considered by States of the Commonwealth and to be adopted</w:t>
      </w:r>
      <w:r w:rsidR="0016550D">
        <w:rPr>
          <w:rFonts w:cstheme="minorHAnsi"/>
          <w:b/>
          <w:sz w:val="28"/>
          <w:szCs w:val="28"/>
        </w:rPr>
        <w:t xml:space="preserve"> at CHOGM October 2024 </w:t>
      </w:r>
    </w:p>
    <w:p w14:paraId="1D479295" w14:textId="41660025" w:rsidR="0026594E" w:rsidRDefault="0026594E">
      <w:pPr>
        <w:rPr>
          <w:rFonts w:cstheme="minorHAnsi"/>
          <w:b/>
          <w:sz w:val="28"/>
          <w:szCs w:val="28"/>
        </w:rPr>
      </w:pPr>
      <w:r>
        <w:rPr>
          <w:rFonts w:cstheme="minorHAnsi"/>
          <w:b/>
          <w:sz w:val="28"/>
          <w:szCs w:val="28"/>
        </w:rPr>
        <w:t>Comments</w:t>
      </w:r>
      <w:r w:rsidR="004C4341">
        <w:rPr>
          <w:rFonts w:cstheme="minorHAnsi"/>
          <w:b/>
          <w:sz w:val="28"/>
          <w:szCs w:val="28"/>
        </w:rPr>
        <w:t xml:space="preserve"> and suppo</w:t>
      </w:r>
      <w:r w:rsidR="00744AE0">
        <w:rPr>
          <w:rFonts w:cstheme="minorHAnsi"/>
          <w:b/>
          <w:sz w:val="28"/>
          <w:szCs w:val="28"/>
        </w:rPr>
        <w:t>r</w:t>
      </w:r>
      <w:r w:rsidR="004C4341">
        <w:rPr>
          <w:rFonts w:cstheme="minorHAnsi"/>
          <w:b/>
          <w:sz w:val="28"/>
          <w:szCs w:val="28"/>
        </w:rPr>
        <w:t>t</w:t>
      </w:r>
      <w:r>
        <w:rPr>
          <w:rFonts w:cstheme="minorHAnsi"/>
          <w:b/>
          <w:sz w:val="28"/>
          <w:szCs w:val="28"/>
        </w:rPr>
        <w:t xml:space="preserve"> to R.L Rieser</w:t>
      </w:r>
    </w:p>
    <w:p w14:paraId="7C53F181" w14:textId="7D5A1426" w:rsidR="0026594E" w:rsidRDefault="0026594E">
      <w:pPr>
        <w:rPr>
          <w:rFonts w:cstheme="minorHAnsi"/>
          <w:b/>
          <w:sz w:val="28"/>
          <w:szCs w:val="28"/>
        </w:rPr>
      </w:pPr>
      <w:r>
        <w:rPr>
          <w:rFonts w:cstheme="minorHAnsi"/>
          <w:b/>
          <w:sz w:val="28"/>
          <w:szCs w:val="28"/>
        </w:rPr>
        <w:t xml:space="preserve">General Secretary Commonwealth Disabled People’s Forum </w:t>
      </w:r>
    </w:p>
    <w:p w14:paraId="38747F53" w14:textId="77777777" w:rsidR="00BE532C" w:rsidRDefault="00690D63" w:rsidP="00E45AD5">
      <w:pPr>
        <w:rPr>
          <w:rFonts w:cstheme="minorHAnsi"/>
          <w:b/>
          <w:sz w:val="28"/>
          <w:szCs w:val="28"/>
        </w:rPr>
      </w:pPr>
      <w:r>
        <w:rPr>
          <w:rFonts w:cstheme="minorHAnsi"/>
          <w:b/>
          <w:sz w:val="28"/>
          <w:szCs w:val="28"/>
        </w:rPr>
        <w:t xml:space="preserve">Email </w:t>
      </w:r>
      <w:hyperlink r:id="rId10" w:history="1">
        <w:r w:rsidR="00F54227" w:rsidRPr="00204865">
          <w:rPr>
            <w:rStyle w:val="Hyperlink"/>
            <w:rFonts w:cstheme="minorHAnsi"/>
            <w:b/>
            <w:sz w:val="28"/>
            <w:szCs w:val="28"/>
          </w:rPr>
          <w:t>rlrieser@gmail.com</w:t>
        </w:r>
      </w:hyperlink>
      <w:r w:rsidR="00F54227">
        <w:rPr>
          <w:rFonts w:cstheme="minorHAnsi"/>
          <w:b/>
          <w:sz w:val="28"/>
          <w:szCs w:val="28"/>
        </w:rPr>
        <w:t xml:space="preserve"> </w:t>
      </w:r>
      <w:r w:rsidR="004C4341">
        <w:rPr>
          <w:rFonts w:cstheme="minorHAnsi"/>
          <w:b/>
          <w:sz w:val="28"/>
          <w:szCs w:val="28"/>
        </w:rPr>
        <w:t>+44</w:t>
      </w:r>
      <w:r w:rsidR="001C32F7">
        <w:rPr>
          <w:rFonts w:cstheme="minorHAnsi"/>
          <w:b/>
          <w:sz w:val="28"/>
          <w:szCs w:val="28"/>
        </w:rPr>
        <w:t xml:space="preserve">(0)7715420727 </w:t>
      </w:r>
      <w:bookmarkEnd w:id="0"/>
    </w:p>
    <w:p w14:paraId="0A784CDA" w14:textId="77777777" w:rsidR="00A3679E" w:rsidRDefault="00A3679E" w:rsidP="00E45AD5">
      <w:pPr>
        <w:rPr>
          <w:rFonts w:cstheme="minorHAnsi"/>
          <w:b/>
          <w:i/>
          <w:sz w:val="28"/>
          <w:szCs w:val="28"/>
        </w:rPr>
      </w:pPr>
    </w:p>
    <w:p w14:paraId="740E3FAE" w14:textId="77777777" w:rsidR="00A3679E" w:rsidRDefault="00A3679E" w:rsidP="00E45AD5">
      <w:pPr>
        <w:rPr>
          <w:rFonts w:cstheme="minorHAnsi"/>
          <w:b/>
          <w:i/>
          <w:sz w:val="28"/>
          <w:szCs w:val="28"/>
        </w:rPr>
      </w:pPr>
    </w:p>
    <w:p w14:paraId="65B9E188" w14:textId="77777777" w:rsidR="00A3679E" w:rsidRDefault="00A3679E" w:rsidP="00E45AD5">
      <w:pPr>
        <w:rPr>
          <w:rFonts w:cstheme="minorHAnsi"/>
          <w:b/>
          <w:i/>
          <w:sz w:val="28"/>
          <w:szCs w:val="28"/>
        </w:rPr>
      </w:pPr>
    </w:p>
    <w:p w14:paraId="61325571" w14:textId="77777777" w:rsidR="00A3679E" w:rsidRDefault="00A3679E" w:rsidP="00E45AD5">
      <w:pPr>
        <w:rPr>
          <w:rFonts w:cstheme="minorHAnsi"/>
          <w:b/>
          <w:i/>
          <w:sz w:val="28"/>
          <w:szCs w:val="28"/>
        </w:rPr>
      </w:pPr>
    </w:p>
    <w:p w14:paraId="45DF3706" w14:textId="77777777" w:rsidR="00A3679E" w:rsidRDefault="00A3679E" w:rsidP="00E45AD5">
      <w:pPr>
        <w:rPr>
          <w:rFonts w:cstheme="minorHAnsi"/>
          <w:b/>
          <w:i/>
          <w:sz w:val="28"/>
          <w:szCs w:val="28"/>
        </w:rPr>
      </w:pPr>
    </w:p>
    <w:p w14:paraId="2C100D7B" w14:textId="77777777" w:rsidR="00A3679E" w:rsidRDefault="00A3679E" w:rsidP="00E45AD5">
      <w:pPr>
        <w:rPr>
          <w:rFonts w:cstheme="minorHAnsi"/>
          <w:b/>
          <w:i/>
          <w:sz w:val="28"/>
          <w:szCs w:val="28"/>
        </w:rPr>
      </w:pPr>
    </w:p>
    <w:p w14:paraId="3AC3D881" w14:textId="77777777" w:rsidR="00A3679E" w:rsidRDefault="00A3679E" w:rsidP="00E45AD5">
      <w:pPr>
        <w:rPr>
          <w:rFonts w:cstheme="minorHAnsi"/>
          <w:b/>
          <w:i/>
          <w:sz w:val="28"/>
          <w:szCs w:val="28"/>
        </w:rPr>
      </w:pPr>
    </w:p>
    <w:p w14:paraId="1FB80FC1" w14:textId="77777777" w:rsidR="00A3679E" w:rsidRDefault="00A3679E" w:rsidP="00E45AD5">
      <w:pPr>
        <w:rPr>
          <w:rFonts w:cstheme="minorHAnsi"/>
          <w:b/>
          <w:i/>
          <w:sz w:val="28"/>
          <w:szCs w:val="28"/>
        </w:rPr>
      </w:pPr>
    </w:p>
    <w:p w14:paraId="23E8ABB8" w14:textId="77777777" w:rsidR="00A3679E" w:rsidRDefault="00A3679E" w:rsidP="00E45AD5">
      <w:pPr>
        <w:rPr>
          <w:rFonts w:cstheme="minorHAnsi"/>
          <w:b/>
          <w:i/>
          <w:sz w:val="28"/>
          <w:szCs w:val="28"/>
        </w:rPr>
      </w:pPr>
    </w:p>
    <w:p w14:paraId="7DA0A7FD" w14:textId="77777777" w:rsidR="00A3679E" w:rsidRDefault="00A3679E" w:rsidP="00E45AD5">
      <w:pPr>
        <w:rPr>
          <w:rFonts w:cstheme="minorHAnsi"/>
          <w:b/>
          <w:i/>
          <w:sz w:val="28"/>
          <w:szCs w:val="28"/>
        </w:rPr>
      </w:pPr>
    </w:p>
    <w:p w14:paraId="4D659D14" w14:textId="49452B73" w:rsidR="00E45AD5" w:rsidRPr="00BE532C" w:rsidRDefault="00E45AD5" w:rsidP="00E45AD5">
      <w:pPr>
        <w:rPr>
          <w:rFonts w:cstheme="minorHAnsi"/>
          <w:b/>
          <w:sz w:val="28"/>
          <w:szCs w:val="28"/>
        </w:rPr>
      </w:pPr>
      <w:proofErr w:type="gramStart"/>
      <w:r w:rsidRPr="00D542B1">
        <w:rPr>
          <w:rFonts w:cstheme="minorHAnsi"/>
          <w:b/>
          <w:i/>
          <w:sz w:val="28"/>
          <w:szCs w:val="28"/>
        </w:rPr>
        <w:t>Preamble</w:t>
      </w:r>
      <w:r w:rsidR="00BE532C">
        <w:rPr>
          <w:rFonts w:cstheme="minorHAnsi"/>
          <w:b/>
          <w:sz w:val="28"/>
          <w:szCs w:val="28"/>
        </w:rPr>
        <w:t xml:space="preserve">  </w:t>
      </w:r>
      <w:r w:rsidRPr="00D542B1">
        <w:rPr>
          <w:rFonts w:cstheme="minorHAnsi"/>
          <w:i/>
          <w:sz w:val="28"/>
          <w:szCs w:val="28"/>
        </w:rPr>
        <w:t>We</w:t>
      </w:r>
      <w:proofErr w:type="gramEnd"/>
      <w:r w:rsidRPr="00D542B1">
        <w:rPr>
          <w:rFonts w:cstheme="minorHAnsi"/>
          <w:i/>
          <w:sz w:val="28"/>
          <w:szCs w:val="28"/>
        </w:rPr>
        <w:t>, the Heads of State and Government</w:t>
      </w:r>
      <w:r w:rsidR="00BF76C0" w:rsidRPr="00D542B1">
        <w:rPr>
          <w:rFonts w:cstheme="minorHAnsi"/>
          <w:i/>
          <w:sz w:val="28"/>
          <w:szCs w:val="28"/>
        </w:rPr>
        <w:t>s</w:t>
      </w:r>
      <w:r w:rsidRPr="00D542B1">
        <w:rPr>
          <w:rFonts w:cstheme="minorHAnsi"/>
          <w:i/>
          <w:sz w:val="28"/>
          <w:szCs w:val="28"/>
        </w:rPr>
        <w:t xml:space="preserve"> of the Commonwealth</w:t>
      </w:r>
    </w:p>
    <w:p w14:paraId="4E47EEB1" w14:textId="30F753DF" w:rsidR="00F21451" w:rsidRDefault="00F21451" w:rsidP="00663ED5">
      <w:pPr>
        <w:rPr>
          <w:rFonts w:cstheme="minorHAnsi"/>
          <w:i/>
          <w:sz w:val="28"/>
          <w:szCs w:val="28"/>
        </w:rPr>
      </w:pPr>
      <w:r w:rsidRPr="00D542B1">
        <w:rPr>
          <w:rFonts w:cstheme="minorHAnsi"/>
          <w:b/>
          <w:i/>
          <w:sz w:val="28"/>
          <w:szCs w:val="28"/>
        </w:rPr>
        <w:t xml:space="preserve">Acknowledging </w:t>
      </w:r>
      <w:r w:rsidRPr="00D542B1">
        <w:rPr>
          <w:rFonts w:cstheme="minorHAnsi"/>
          <w:i/>
          <w:sz w:val="28"/>
          <w:szCs w:val="28"/>
        </w:rPr>
        <w:t xml:space="preserve">the significant population of </w:t>
      </w:r>
      <w:r w:rsidR="0016550D">
        <w:rPr>
          <w:rFonts w:cstheme="minorHAnsi"/>
          <w:i/>
          <w:sz w:val="28"/>
          <w:szCs w:val="28"/>
        </w:rPr>
        <w:t>persons with disabilities</w:t>
      </w:r>
      <w:r w:rsidR="00B16DF2">
        <w:rPr>
          <w:rFonts w:cstheme="minorHAnsi"/>
          <w:i/>
          <w:sz w:val="28"/>
          <w:szCs w:val="28"/>
        </w:rPr>
        <w:t xml:space="preserve"> </w:t>
      </w:r>
      <w:r w:rsidRPr="00D542B1">
        <w:rPr>
          <w:rFonts w:cstheme="minorHAnsi"/>
          <w:i/>
          <w:sz w:val="28"/>
          <w:szCs w:val="28"/>
        </w:rPr>
        <w:t>within the Commonwealth, estimated at up to 4</w:t>
      </w:r>
      <w:r w:rsidR="009E2BCB">
        <w:rPr>
          <w:rFonts w:cstheme="minorHAnsi"/>
          <w:i/>
          <w:sz w:val="28"/>
          <w:szCs w:val="28"/>
        </w:rPr>
        <w:t>00</w:t>
      </w:r>
      <w:r w:rsidRPr="00D542B1">
        <w:rPr>
          <w:rFonts w:cstheme="minorHAnsi"/>
          <w:i/>
          <w:sz w:val="28"/>
          <w:szCs w:val="28"/>
        </w:rPr>
        <w:t xml:space="preserve"> million</w:t>
      </w:r>
      <w:r w:rsidR="009E2BCB">
        <w:rPr>
          <w:rFonts w:cstheme="minorHAnsi"/>
          <w:i/>
          <w:sz w:val="28"/>
          <w:szCs w:val="28"/>
        </w:rPr>
        <w:t xml:space="preserve"> plus</w:t>
      </w:r>
      <w:r w:rsidRPr="00D542B1">
        <w:rPr>
          <w:rFonts w:cstheme="minorHAnsi"/>
          <w:i/>
          <w:sz w:val="28"/>
          <w:szCs w:val="28"/>
        </w:rPr>
        <w:t xml:space="preserve"> citizens, with over </w:t>
      </w:r>
      <w:r w:rsidR="0062672A">
        <w:rPr>
          <w:rFonts w:cstheme="minorHAnsi"/>
          <w:i/>
          <w:sz w:val="28"/>
          <w:szCs w:val="28"/>
        </w:rPr>
        <w:t>6</w:t>
      </w:r>
      <w:r w:rsidRPr="00D542B1">
        <w:rPr>
          <w:rFonts w:cstheme="minorHAnsi"/>
          <w:i/>
          <w:sz w:val="28"/>
          <w:szCs w:val="28"/>
        </w:rPr>
        <w:t>0% being children</w:t>
      </w:r>
      <w:r w:rsidR="002C3383">
        <w:rPr>
          <w:rFonts w:cstheme="minorHAnsi"/>
          <w:i/>
          <w:sz w:val="28"/>
          <w:szCs w:val="28"/>
        </w:rPr>
        <w:t xml:space="preserve"> and youth </w:t>
      </w:r>
      <w:r w:rsidRPr="00D542B1">
        <w:rPr>
          <w:rFonts w:cstheme="minorHAnsi"/>
          <w:i/>
          <w:sz w:val="28"/>
          <w:szCs w:val="28"/>
        </w:rPr>
        <w:t>aged 30 years or under</w:t>
      </w:r>
    </w:p>
    <w:p w14:paraId="6B7A7F36" w14:textId="0F6857A7" w:rsidR="008E7D91" w:rsidRDefault="008E7D91" w:rsidP="00663ED5">
      <w:pPr>
        <w:rPr>
          <w:rFonts w:cstheme="minorHAnsi"/>
          <w:i/>
          <w:sz w:val="28"/>
          <w:szCs w:val="28"/>
        </w:rPr>
      </w:pPr>
      <w:r w:rsidRPr="008E7D91">
        <w:rPr>
          <w:rFonts w:cstheme="minorHAnsi"/>
          <w:b/>
          <w:bCs/>
          <w:i/>
          <w:sz w:val="28"/>
          <w:szCs w:val="28"/>
        </w:rPr>
        <w:t>Welcoming</w:t>
      </w:r>
      <w:r w:rsidRPr="008E7D91">
        <w:rPr>
          <w:rFonts w:cstheme="minorHAnsi"/>
          <w:i/>
          <w:sz w:val="28"/>
          <w:szCs w:val="28"/>
        </w:rPr>
        <w:t xml:space="preserve"> the UN Convention on the Rights of Persons with Disabilities adopted on 13 December 2006, including provisions on care which should be provided based on free and informed consent informed by dignity, autonomy and the needs of the person</w:t>
      </w:r>
    </w:p>
    <w:p w14:paraId="2D6ADA07" w14:textId="1B596050" w:rsidR="008E7D91" w:rsidRPr="00D542B1" w:rsidRDefault="00EE0A7B" w:rsidP="00663ED5">
      <w:pPr>
        <w:rPr>
          <w:rFonts w:cstheme="minorHAnsi"/>
          <w:i/>
          <w:sz w:val="28"/>
          <w:szCs w:val="28"/>
        </w:rPr>
      </w:pPr>
      <w:r w:rsidRPr="00EE0A7B">
        <w:rPr>
          <w:rFonts w:cstheme="minorHAnsi"/>
          <w:b/>
          <w:bCs/>
          <w:i/>
          <w:sz w:val="28"/>
          <w:szCs w:val="28"/>
        </w:rPr>
        <w:t>Welcoming</w:t>
      </w:r>
      <w:r w:rsidRPr="00EE0A7B">
        <w:rPr>
          <w:rFonts w:cstheme="minorHAnsi"/>
          <w:i/>
          <w:sz w:val="28"/>
          <w:szCs w:val="28"/>
        </w:rPr>
        <w:t xml:space="preserve"> the adoption of the 2030 Agenda on Sustainable Development, particularly the Sustainable Development Goals and the Addis Ababa Action Agenda of the Third International Conference on Financing for Development </w:t>
      </w:r>
    </w:p>
    <w:p w14:paraId="389CE1C1" w14:textId="77777777" w:rsidR="00F21451" w:rsidRPr="00D542B1" w:rsidRDefault="00F21451" w:rsidP="00663ED5">
      <w:pPr>
        <w:rPr>
          <w:rFonts w:cstheme="minorHAnsi"/>
          <w:i/>
          <w:sz w:val="28"/>
          <w:szCs w:val="28"/>
        </w:rPr>
      </w:pPr>
      <w:r w:rsidRPr="00D542B1">
        <w:rPr>
          <w:rFonts w:cstheme="minorHAnsi"/>
          <w:b/>
          <w:i/>
          <w:sz w:val="28"/>
          <w:szCs w:val="28"/>
        </w:rPr>
        <w:t>Considering</w:t>
      </w:r>
      <w:r w:rsidRPr="00D542B1">
        <w:rPr>
          <w:rFonts w:cstheme="minorHAnsi"/>
          <w:i/>
          <w:sz w:val="28"/>
          <w:szCs w:val="28"/>
        </w:rPr>
        <w:t xml:space="preserve"> that Commonwealth Heads of States and Government meeting in 2018 and 2022 urged </w:t>
      </w:r>
      <w:r w:rsidR="00621A91" w:rsidRPr="00D542B1">
        <w:rPr>
          <w:rFonts w:cstheme="minorHAnsi"/>
          <w:i/>
          <w:sz w:val="28"/>
          <w:szCs w:val="28"/>
        </w:rPr>
        <w:t>Member States</w:t>
      </w:r>
      <w:r w:rsidRPr="00D542B1">
        <w:rPr>
          <w:rFonts w:cstheme="minorHAnsi"/>
          <w:i/>
          <w:sz w:val="28"/>
          <w:szCs w:val="28"/>
        </w:rPr>
        <w:t xml:space="preserve"> to implement the United Nations Convention on the Rights of Persons with Disabilities </w:t>
      </w:r>
      <w:r w:rsidR="00BD5DB7" w:rsidRPr="00D542B1">
        <w:rPr>
          <w:rFonts w:cstheme="minorHAnsi"/>
          <w:i/>
          <w:sz w:val="28"/>
          <w:szCs w:val="28"/>
        </w:rPr>
        <w:t>(</w:t>
      </w:r>
      <w:r w:rsidRPr="00D542B1">
        <w:rPr>
          <w:rFonts w:cstheme="minorHAnsi"/>
          <w:i/>
          <w:sz w:val="28"/>
          <w:szCs w:val="28"/>
        </w:rPr>
        <w:t>UNCRPD)</w:t>
      </w:r>
    </w:p>
    <w:p w14:paraId="758D80B4" w14:textId="74E06548" w:rsidR="00663ED5" w:rsidRPr="00D542B1" w:rsidRDefault="00F21451" w:rsidP="00F37C6F">
      <w:pPr>
        <w:rPr>
          <w:rFonts w:cstheme="minorHAnsi"/>
          <w:i/>
          <w:sz w:val="28"/>
          <w:szCs w:val="28"/>
        </w:rPr>
      </w:pPr>
      <w:r w:rsidRPr="00D542B1">
        <w:rPr>
          <w:rFonts w:cstheme="minorHAnsi"/>
          <w:b/>
          <w:i/>
          <w:sz w:val="28"/>
          <w:szCs w:val="28"/>
        </w:rPr>
        <w:t>Further Considering</w:t>
      </w:r>
      <w:r w:rsidRPr="00D542B1">
        <w:rPr>
          <w:rFonts w:cstheme="minorHAnsi"/>
          <w:i/>
          <w:sz w:val="28"/>
          <w:szCs w:val="28"/>
        </w:rPr>
        <w:t xml:space="preserve"> </w:t>
      </w:r>
      <w:r w:rsidR="00663ED5" w:rsidRPr="00D542B1">
        <w:rPr>
          <w:rFonts w:cstheme="minorHAnsi"/>
          <w:i/>
          <w:sz w:val="28"/>
          <w:szCs w:val="28"/>
        </w:rPr>
        <w:t xml:space="preserve">that </w:t>
      </w:r>
      <w:r w:rsidR="00F37C6F" w:rsidRPr="00D542B1">
        <w:rPr>
          <w:rFonts w:cstheme="minorHAnsi"/>
          <w:i/>
          <w:sz w:val="28"/>
          <w:szCs w:val="28"/>
        </w:rPr>
        <w:t>5</w:t>
      </w:r>
      <w:r w:rsidR="00296AEE">
        <w:rPr>
          <w:rFonts w:cstheme="minorHAnsi"/>
          <w:i/>
          <w:sz w:val="28"/>
          <w:szCs w:val="28"/>
        </w:rPr>
        <w:t>5</w:t>
      </w:r>
      <w:r w:rsidR="00F37C6F" w:rsidRPr="00D542B1">
        <w:rPr>
          <w:rFonts w:cstheme="minorHAnsi"/>
          <w:i/>
          <w:sz w:val="28"/>
          <w:szCs w:val="28"/>
        </w:rPr>
        <w:t xml:space="preserve"> of 56 Commonwealth countries have ratified the </w:t>
      </w:r>
      <w:r w:rsidRPr="00D542B1">
        <w:rPr>
          <w:rFonts w:cstheme="minorHAnsi"/>
          <w:i/>
          <w:sz w:val="28"/>
          <w:szCs w:val="28"/>
        </w:rPr>
        <w:t>UNCRPD</w:t>
      </w:r>
      <w:r w:rsidR="00F37C6F" w:rsidRPr="00D542B1">
        <w:rPr>
          <w:rFonts w:cstheme="minorHAnsi"/>
          <w:i/>
          <w:sz w:val="28"/>
          <w:szCs w:val="28"/>
        </w:rPr>
        <w:t xml:space="preserve"> </w:t>
      </w:r>
      <w:r w:rsidR="00663ED5" w:rsidRPr="00D542B1">
        <w:rPr>
          <w:rFonts w:cstheme="minorHAnsi"/>
          <w:i/>
          <w:sz w:val="28"/>
          <w:szCs w:val="28"/>
        </w:rPr>
        <w:t xml:space="preserve">that prohibits all forms of discrimination </w:t>
      </w:r>
      <w:proofErr w:type="gramStart"/>
      <w:r w:rsidR="00663ED5" w:rsidRPr="00D542B1">
        <w:rPr>
          <w:rFonts w:cstheme="minorHAnsi"/>
          <w:i/>
          <w:sz w:val="28"/>
          <w:szCs w:val="28"/>
        </w:rPr>
        <w:t>on the basis of</w:t>
      </w:r>
      <w:proofErr w:type="gramEnd"/>
      <w:r w:rsidR="00663ED5" w:rsidRPr="00D542B1">
        <w:rPr>
          <w:rFonts w:cstheme="minorHAnsi"/>
          <w:i/>
          <w:sz w:val="28"/>
          <w:szCs w:val="28"/>
        </w:rPr>
        <w:t xml:space="preserve"> disability</w:t>
      </w:r>
    </w:p>
    <w:p w14:paraId="508F6031" w14:textId="1CAAC8B8" w:rsidR="00B141FD" w:rsidRPr="00D542B1" w:rsidRDefault="00E45AD5" w:rsidP="00F37C6F">
      <w:pPr>
        <w:rPr>
          <w:rFonts w:cstheme="minorHAnsi"/>
          <w:i/>
          <w:sz w:val="28"/>
          <w:szCs w:val="28"/>
        </w:rPr>
      </w:pPr>
      <w:r w:rsidRPr="00D542B1">
        <w:rPr>
          <w:rFonts w:cstheme="minorHAnsi"/>
          <w:b/>
          <w:i/>
          <w:sz w:val="28"/>
          <w:szCs w:val="28"/>
        </w:rPr>
        <w:t>Recognizing</w:t>
      </w:r>
      <w:r w:rsidRPr="00D542B1">
        <w:rPr>
          <w:rFonts w:cstheme="minorHAnsi"/>
          <w:i/>
          <w:sz w:val="28"/>
          <w:szCs w:val="28"/>
        </w:rPr>
        <w:t xml:space="preserve"> that </w:t>
      </w:r>
      <w:r w:rsidR="00786D96" w:rsidRPr="00D542B1">
        <w:rPr>
          <w:rFonts w:cstheme="minorHAnsi"/>
          <w:i/>
          <w:sz w:val="28"/>
          <w:szCs w:val="28"/>
        </w:rPr>
        <w:t>Commonwealth countries have made various efforts</w:t>
      </w:r>
      <w:r w:rsidR="00F37C6F" w:rsidRPr="00D542B1">
        <w:rPr>
          <w:rFonts w:cstheme="minorHAnsi"/>
          <w:i/>
          <w:sz w:val="28"/>
          <w:szCs w:val="28"/>
        </w:rPr>
        <w:t xml:space="preserve"> to make </w:t>
      </w:r>
      <w:proofErr w:type="gramStart"/>
      <w:r w:rsidR="00F37C6F" w:rsidRPr="00D542B1">
        <w:rPr>
          <w:rFonts w:cstheme="minorHAnsi"/>
          <w:i/>
          <w:sz w:val="28"/>
          <w:szCs w:val="28"/>
        </w:rPr>
        <w:t>real</w:t>
      </w:r>
      <w:proofErr w:type="gramEnd"/>
      <w:r w:rsidR="00F37C6F" w:rsidRPr="00D542B1">
        <w:rPr>
          <w:rFonts w:cstheme="minorHAnsi"/>
          <w:i/>
          <w:sz w:val="28"/>
          <w:szCs w:val="28"/>
        </w:rPr>
        <w:t xml:space="preserve"> positive and inclusive </w:t>
      </w:r>
      <w:r w:rsidR="00722458" w:rsidRPr="00D542B1">
        <w:rPr>
          <w:rFonts w:cstheme="minorHAnsi"/>
          <w:i/>
          <w:sz w:val="28"/>
          <w:szCs w:val="28"/>
        </w:rPr>
        <w:t>changes of</w:t>
      </w:r>
      <w:r w:rsidR="00786D96" w:rsidRPr="00D542B1">
        <w:rPr>
          <w:rFonts w:cstheme="minorHAnsi"/>
          <w:i/>
          <w:sz w:val="28"/>
          <w:szCs w:val="28"/>
        </w:rPr>
        <w:t xml:space="preserve"> </w:t>
      </w:r>
      <w:proofErr w:type="gramStart"/>
      <w:r w:rsidR="00EF2C57">
        <w:rPr>
          <w:rFonts w:cstheme="minorHAnsi"/>
          <w:i/>
          <w:sz w:val="28"/>
          <w:szCs w:val="28"/>
        </w:rPr>
        <w:t>persons</w:t>
      </w:r>
      <w:proofErr w:type="gramEnd"/>
      <w:r w:rsidR="00EF2C57">
        <w:rPr>
          <w:rFonts w:cstheme="minorHAnsi"/>
          <w:i/>
          <w:sz w:val="28"/>
          <w:szCs w:val="28"/>
        </w:rPr>
        <w:t xml:space="preserve"> with disabilities</w:t>
      </w:r>
      <w:r w:rsidR="00786D96" w:rsidRPr="00D542B1">
        <w:rPr>
          <w:rFonts w:cstheme="minorHAnsi"/>
          <w:i/>
          <w:sz w:val="28"/>
          <w:szCs w:val="28"/>
        </w:rPr>
        <w:t xml:space="preserve"> and are at different levels of implementing the UNCRPD</w:t>
      </w:r>
      <w:r w:rsidR="00F37C6F" w:rsidRPr="00D542B1">
        <w:rPr>
          <w:rFonts w:cstheme="minorHAnsi"/>
          <w:i/>
          <w:sz w:val="28"/>
          <w:szCs w:val="28"/>
        </w:rPr>
        <w:t xml:space="preserve"> </w:t>
      </w:r>
    </w:p>
    <w:p w14:paraId="6C1EF3BA" w14:textId="36F479E0" w:rsidR="00E45AD5" w:rsidRPr="00D542B1" w:rsidRDefault="00E45AD5" w:rsidP="00E45AD5">
      <w:pPr>
        <w:rPr>
          <w:rFonts w:cstheme="minorHAnsi"/>
          <w:i/>
          <w:sz w:val="28"/>
          <w:szCs w:val="28"/>
        </w:rPr>
      </w:pPr>
      <w:r w:rsidRPr="00D542B1">
        <w:rPr>
          <w:rFonts w:cstheme="minorHAnsi"/>
          <w:b/>
          <w:i/>
          <w:sz w:val="28"/>
          <w:szCs w:val="28"/>
        </w:rPr>
        <w:t>Noting</w:t>
      </w:r>
      <w:r w:rsidRPr="00D542B1">
        <w:rPr>
          <w:rFonts w:cstheme="minorHAnsi"/>
          <w:i/>
          <w:sz w:val="28"/>
          <w:szCs w:val="28"/>
        </w:rPr>
        <w:t xml:space="preserve"> that human rights and fundamental freedoms are universal, indivisible,</w:t>
      </w:r>
      <w:r w:rsidR="00296AEE">
        <w:rPr>
          <w:rFonts w:cstheme="minorHAnsi"/>
          <w:i/>
          <w:sz w:val="28"/>
          <w:szCs w:val="28"/>
        </w:rPr>
        <w:t xml:space="preserve"> </w:t>
      </w:r>
      <w:r w:rsidRPr="00D542B1">
        <w:rPr>
          <w:rFonts w:cstheme="minorHAnsi"/>
          <w:i/>
          <w:sz w:val="28"/>
          <w:szCs w:val="28"/>
        </w:rPr>
        <w:t xml:space="preserve">interdependent and interrelated, and that the rights of every individual are </w:t>
      </w:r>
      <w:r w:rsidR="00B141FD" w:rsidRPr="00D542B1">
        <w:rPr>
          <w:rFonts w:cstheme="minorHAnsi"/>
          <w:i/>
          <w:sz w:val="28"/>
          <w:szCs w:val="28"/>
        </w:rPr>
        <w:t>recognized</w:t>
      </w:r>
      <w:r w:rsidRPr="00D542B1">
        <w:rPr>
          <w:rFonts w:cstheme="minorHAnsi"/>
          <w:i/>
          <w:sz w:val="28"/>
          <w:szCs w:val="28"/>
        </w:rPr>
        <w:t xml:space="preserve"> in international human rights instruments, including the Universal Declaration of Human Rights of 10 December 1948, the International Covenant on Economic, Social and Cultural Rights 16 December 1966 and the International Covenant on Civil and Political Rights 16 December 1966</w:t>
      </w:r>
      <w:r w:rsidR="00F37C6F" w:rsidRPr="00D542B1">
        <w:rPr>
          <w:rFonts w:cstheme="minorHAnsi"/>
          <w:i/>
          <w:sz w:val="28"/>
          <w:szCs w:val="28"/>
        </w:rPr>
        <w:t xml:space="preserve"> </w:t>
      </w:r>
    </w:p>
    <w:p w14:paraId="7A7911F0" w14:textId="5BF467A1" w:rsidR="00E45AD5" w:rsidRPr="00D542B1" w:rsidRDefault="00E45AD5" w:rsidP="00E45AD5">
      <w:pPr>
        <w:rPr>
          <w:rFonts w:cstheme="minorHAnsi"/>
          <w:i/>
          <w:sz w:val="28"/>
          <w:szCs w:val="28"/>
        </w:rPr>
      </w:pPr>
      <w:r w:rsidRPr="00D542B1">
        <w:rPr>
          <w:rFonts w:cstheme="minorHAnsi"/>
          <w:b/>
          <w:i/>
          <w:sz w:val="28"/>
          <w:szCs w:val="28"/>
        </w:rPr>
        <w:t>Acknowledging</w:t>
      </w:r>
      <w:r w:rsidRPr="00D542B1">
        <w:rPr>
          <w:rFonts w:cstheme="minorHAnsi"/>
          <w:i/>
          <w:sz w:val="28"/>
          <w:szCs w:val="28"/>
        </w:rPr>
        <w:t xml:space="preserve"> that </w:t>
      </w:r>
      <w:proofErr w:type="gramStart"/>
      <w:r w:rsidR="00330A5A">
        <w:rPr>
          <w:rFonts w:cstheme="minorHAnsi"/>
          <w:i/>
          <w:sz w:val="28"/>
          <w:szCs w:val="28"/>
        </w:rPr>
        <w:t>persons</w:t>
      </w:r>
      <w:proofErr w:type="gramEnd"/>
      <w:r w:rsidR="00330A5A">
        <w:rPr>
          <w:rFonts w:cstheme="minorHAnsi"/>
          <w:i/>
          <w:sz w:val="28"/>
          <w:szCs w:val="28"/>
        </w:rPr>
        <w:t xml:space="preserve"> with disabilities</w:t>
      </w:r>
      <w:r w:rsidRPr="00D542B1">
        <w:rPr>
          <w:rFonts w:cstheme="minorHAnsi"/>
          <w:i/>
          <w:sz w:val="28"/>
          <w:szCs w:val="28"/>
        </w:rPr>
        <w:t xml:space="preserve"> have </w:t>
      </w:r>
      <w:r w:rsidR="00F21451" w:rsidRPr="00D542B1">
        <w:rPr>
          <w:rFonts w:cstheme="minorHAnsi"/>
          <w:i/>
          <w:sz w:val="28"/>
          <w:szCs w:val="28"/>
        </w:rPr>
        <w:t xml:space="preserve">inherent dignity and individual autonomy </w:t>
      </w:r>
      <w:r w:rsidRPr="00D542B1">
        <w:rPr>
          <w:rFonts w:cstheme="minorHAnsi"/>
          <w:i/>
          <w:sz w:val="28"/>
          <w:szCs w:val="28"/>
        </w:rPr>
        <w:t>including the freedom to make one’s own choices</w:t>
      </w:r>
    </w:p>
    <w:p w14:paraId="11B22FA2" w14:textId="1C16CA6C" w:rsidR="00F21451" w:rsidRPr="00D542B1" w:rsidRDefault="00BF76C0" w:rsidP="00E45AD5">
      <w:pPr>
        <w:rPr>
          <w:rFonts w:cstheme="minorHAnsi"/>
          <w:i/>
          <w:sz w:val="28"/>
          <w:szCs w:val="28"/>
        </w:rPr>
      </w:pPr>
      <w:r w:rsidRPr="00D542B1">
        <w:rPr>
          <w:rFonts w:cstheme="minorHAnsi"/>
          <w:b/>
          <w:i/>
          <w:sz w:val="28"/>
          <w:szCs w:val="28"/>
        </w:rPr>
        <w:lastRenderedPageBreak/>
        <w:t>Recognizing</w:t>
      </w:r>
      <w:r w:rsidR="00E45AD5" w:rsidRPr="00D542B1">
        <w:rPr>
          <w:rFonts w:cstheme="minorHAnsi"/>
          <w:i/>
          <w:sz w:val="28"/>
          <w:szCs w:val="28"/>
        </w:rPr>
        <w:t xml:space="preserve"> the diversity of</w:t>
      </w:r>
      <w:r w:rsidR="00FE7E61">
        <w:rPr>
          <w:rFonts w:cstheme="minorHAnsi"/>
          <w:i/>
          <w:sz w:val="28"/>
          <w:szCs w:val="28"/>
        </w:rPr>
        <w:t xml:space="preserve"> </w:t>
      </w:r>
      <w:r w:rsidR="006B1521">
        <w:rPr>
          <w:rFonts w:cstheme="minorHAnsi"/>
          <w:i/>
          <w:sz w:val="28"/>
          <w:szCs w:val="28"/>
        </w:rPr>
        <w:t>persons with disabilities</w:t>
      </w:r>
      <w:r w:rsidR="00F21451" w:rsidRPr="00D542B1">
        <w:rPr>
          <w:rFonts w:cstheme="minorHAnsi"/>
          <w:i/>
          <w:sz w:val="28"/>
          <w:szCs w:val="28"/>
        </w:rPr>
        <w:t xml:space="preserve"> and</w:t>
      </w:r>
      <w:r w:rsidR="00E45AD5" w:rsidRPr="00D542B1">
        <w:rPr>
          <w:rFonts w:cstheme="minorHAnsi"/>
          <w:i/>
          <w:sz w:val="28"/>
          <w:szCs w:val="28"/>
        </w:rPr>
        <w:t xml:space="preserve"> inc</w:t>
      </w:r>
      <w:r w:rsidR="00C761EB" w:rsidRPr="00D542B1">
        <w:rPr>
          <w:rFonts w:cstheme="minorHAnsi"/>
          <w:i/>
          <w:sz w:val="28"/>
          <w:szCs w:val="28"/>
        </w:rPr>
        <w:t xml:space="preserve">luding those with high support </w:t>
      </w:r>
      <w:r w:rsidR="00E45AD5" w:rsidRPr="00D542B1">
        <w:rPr>
          <w:rFonts w:cstheme="minorHAnsi"/>
          <w:i/>
          <w:sz w:val="28"/>
          <w:szCs w:val="28"/>
        </w:rPr>
        <w:t>nee</w:t>
      </w:r>
      <w:r w:rsidRPr="00D542B1">
        <w:rPr>
          <w:rFonts w:cstheme="minorHAnsi"/>
          <w:i/>
          <w:sz w:val="28"/>
          <w:szCs w:val="28"/>
        </w:rPr>
        <w:t>ds, as full</w:t>
      </w:r>
      <w:r w:rsidR="00F21451" w:rsidRPr="00D542B1">
        <w:rPr>
          <w:rFonts w:cstheme="minorHAnsi"/>
          <w:i/>
          <w:sz w:val="28"/>
          <w:szCs w:val="28"/>
        </w:rPr>
        <w:t xml:space="preserve"> and equal</w:t>
      </w:r>
      <w:r w:rsidRPr="00D542B1">
        <w:rPr>
          <w:rFonts w:cstheme="minorHAnsi"/>
          <w:i/>
          <w:sz w:val="28"/>
          <w:szCs w:val="28"/>
        </w:rPr>
        <w:t xml:space="preserve"> members of society </w:t>
      </w:r>
    </w:p>
    <w:p w14:paraId="7BDA0EAC" w14:textId="4A3882D9" w:rsidR="00E45AD5" w:rsidRPr="001D4045" w:rsidRDefault="00E45AD5" w:rsidP="00E45AD5">
      <w:pPr>
        <w:rPr>
          <w:rFonts w:cstheme="minorHAnsi"/>
          <w:i/>
          <w:sz w:val="28"/>
          <w:szCs w:val="28"/>
        </w:rPr>
      </w:pPr>
      <w:r w:rsidRPr="00D542B1">
        <w:rPr>
          <w:rFonts w:cstheme="minorHAnsi"/>
          <w:b/>
          <w:i/>
          <w:sz w:val="28"/>
          <w:szCs w:val="28"/>
        </w:rPr>
        <w:t>Concerned</w:t>
      </w:r>
      <w:r w:rsidRPr="00D542B1">
        <w:rPr>
          <w:rFonts w:cstheme="minorHAnsi"/>
          <w:i/>
          <w:sz w:val="28"/>
          <w:szCs w:val="28"/>
        </w:rPr>
        <w:t xml:space="preserve"> that </w:t>
      </w:r>
      <w:proofErr w:type="gramStart"/>
      <w:r w:rsidR="00231F1F">
        <w:rPr>
          <w:rFonts w:cstheme="minorHAnsi"/>
          <w:i/>
          <w:sz w:val="28"/>
          <w:szCs w:val="28"/>
        </w:rPr>
        <w:t>persons</w:t>
      </w:r>
      <w:proofErr w:type="gramEnd"/>
      <w:r w:rsidR="00231F1F">
        <w:rPr>
          <w:rFonts w:cstheme="minorHAnsi"/>
          <w:i/>
          <w:sz w:val="28"/>
          <w:szCs w:val="28"/>
        </w:rPr>
        <w:t xml:space="preserve"> with disabilities</w:t>
      </w:r>
      <w:r w:rsidRPr="00D542B1">
        <w:rPr>
          <w:rFonts w:cstheme="minorHAnsi"/>
          <w:i/>
          <w:sz w:val="28"/>
          <w:szCs w:val="28"/>
        </w:rPr>
        <w:t xml:space="preserve"> conti</w:t>
      </w:r>
      <w:r w:rsidR="00F21451" w:rsidRPr="00D542B1">
        <w:rPr>
          <w:rFonts w:cstheme="minorHAnsi"/>
          <w:i/>
          <w:sz w:val="28"/>
          <w:szCs w:val="28"/>
        </w:rPr>
        <w:t xml:space="preserve">nue to experience human rights </w:t>
      </w:r>
      <w:r w:rsidRPr="00D542B1">
        <w:rPr>
          <w:rFonts w:cstheme="minorHAnsi"/>
          <w:i/>
          <w:sz w:val="28"/>
          <w:szCs w:val="28"/>
        </w:rPr>
        <w:t>violations, systemic discrimination, social exclusion and prej</w:t>
      </w:r>
      <w:r w:rsidR="00F21451" w:rsidRPr="00D542B1">
        <w:rPr>
          <w:rFonts w:cstheme="minorHAnsi"/>
          <w:i/>
          <w:sz w:val="28"/>
          <w:szCs w:val="28"/>
        </w:rPr>
        <w:t xml:space="preserve">udice within political, social </w:t>
      </w:r>
      <w:r w:rsidRPr="00D542B1">
        <w:rPr>
          <w:rFonts w:cstheme="minorHAnsi"/>
          <w:i/>
          <w:sz w:val="28"/>
          <w:szCs w:val="28"/>
        </w:rPr>
        <w:t>and economic spheres</w:t>
      </w:r>
    </w:p>
    <w:p w14:paraId="7771DEDB" w14:textId="67557DBA" w:rsidR="00E45AD5" w:rsidRPr="001D4045" w:rsidRDefault="00E45AD5" w:rsidP="00F21451">
      <w:pPr>
        <w:rPr>
          <w:rFonts w:cstheme="minorHAnsi"/>
          <w:i/>
          <w:sz w:val="28"/>
          <w:szCs w:val="28"/>
        </w:rPr>
      </w:pPr>
      <w:r w:rsidRPr="001D4045">
        <w:rPr>
          <w:rFonts w:cstheme="minorHAnsi"/>
          <w:b/>
          <w:i/>
          <w:sz w:val="28"/>
          <w:szCs w:val="28"/>
        </w:rPr>
        <w:t>Concerned</w:t>
      </w:r>
      <w:r w:rsidR="00F30968" w:rsidRPr="001D4045">
        <w:rPr>
          <w:rFonts w:cstheme="minorHAnsi"/>
          <w:i/>
          <w:sz w:val="28"/>
          <w:szCs w:val="28"/>
        </w:rPr>
        <w:t xml:space="preserve"> with</w:t>
      </w:r>
      <w:r w:rsidRPr="001D4045">
        <w:rPr>
          <w:rFonts w:cstheme="minorHAnsi"/>
          <w:i/>
          <w:sz w:val="28"/>
          <w:szCs w:val="28"/>
        </w:rPr>
        <w:t xml:space="preserve"> the multiple forms of discrimination, high le</w:t>
      </w:r>
      <w:r w:rsidR="00F30968" w:rsidRPr="001D4045">
        <w:rPr>
          <w:rFonts w:cstheme="minorHAnsi"/>
          <w:i/>
          <w:sz w:val="28"/>
          <w:szCs w:val="28"/>
        </w:rPr>
        <w:t xml:space="preserve">vels of poverty and the great </w:t>
      </w:r>
      <w:r w:rsidRPr="001D4045">
        <w:rPr>
          <w:rFonts w:cstheme="minorHAnsi"/>
          <w:i/>
          <w:sz w:val="28"/>
          <w:szCs w:val="28"/>
        </w:rPr>
        <w:t xml:space="preserve">risk of violence, exploitation, neglect and abuse </w:t>
      </w:r>
      <w:r w:rsidR="00642A2C">
        <w:rPr>
          <w:rFonts w:cstheme="minorHAnsi"/>
          <w:i/>
          <w:sz w:val="28"/>
          <w:szCs w:val="28"/>
        </w:rPr>
        <w:t xml:space="preserve">faced </w:t>
      </w:r>
      <w:r w:rsidR="00B707B4">
        <w:rPr>
          <w:rFonts w:cstheme="minorHAnsi"/>
          <w:i/>
          <w:sz w:val="28"/>
          <w:szCs w:val="28"/>
        </w:rPr>
        <w:t>by</w:t>
      </w:r>
      <w:r w:rsidR="00F21451" w:rsidRPr="001D4045">
        <w:rPr>
          <w:rFonts w:cstheme="minorHAnsi"/>
          <w:i/>
          <w:sz w:val="28"/>
          <w:szCs w:val="28"/>
        </w:rPr>
        <w:t xml:space="preserve"> women and girls</w:t>
      </w:r>
      <w:r w:rsidR="00231F1F">
        <w:rPr>
          <w:rFonts w:cstheme="minorHAnsi"/>
          <w:i/>
          <w:sz w:val="28"/>
          <w:szCs w:val="28"/>
        </w:rPr>
        <w:t xml:space="preserve"> with disabilities</w:t>
      </w:r>
      <w:r w:rsidR="00F21451" w:rsidRPr="001D4045">
        <w:rPr>
          <w:rFonts w:cstheme="minorHAnsi"/>
          <w:i/>
          <w:sz w:val="28"/>
          <w:szCs w:val="28"/>
        </w:rPr>
        <w:t xml:space="preserve"> </w:t>
      </w:r>
    </w:p>
    <w:p w14:paraId="4AD3F8B3" w14:textId="721B7B3F" w:rsidR="008169E6" w:rsidRPr="001D4045" w:rsidRDefault="008169E6" w:rsidP="00F21451">
      <w:pPr>
        <w:rPr>
          <w:rFonts w:cstheme="minorHAnsi"/>
          <w:i/>
          <w:sz w:val="28"/>
          <w:szCs w:val="28"/>
        </w:rPr>
      </w:pPr>
      <w:r w:rsidRPr="001D4045">
        <w:rPr>
          <w:rFonts w:cstheme="minorHAnsi"/>
          <w:b/>
          <w:bCs/>
          <w:i/>
          <w:sz w:val="28"/>
          <w:szCs w:val="28"/>
        </w:rPr>
        <w:t>Concerned</w:t>
      </w:r>
      <w:r w:rsidRPr="001D4045">
        <w:rPr>
          <w:rFonts w:cstheme="minorHAnsi"/>
          <w:i/>
          <w:sz w:val="28"/>
          <w:szCs w:val="28"/>
        </w:rPr>
        <w:t xml:space="preserve"> to ensure that human rights and protections are equally enjoyed by </w:t>
      </w:r>
      <w:r w:rsidR="005A02D9" w:rsidRPr="001D4045">
        <w:rPr>
          <w:rFonts w:cstheme="minorHAnsi"/>
          <w:i/>
          <w:sz w:val="28"/>
          <w:szCs w:val="28"/>
        </w:rPr>
        <w:t>children</w:t>
      </w:r>
      <w:r w:rsidR="00FB76C2">
        <w:rPr>
          <w:rFonts w:cstheme="minorHAnsi"/>
          <w:i/>
          <w:sz w:val="28"/>
          <w:szCs w:val="28"/>
        </w:rPr>
        <w:t>,</w:t>
      </w:r>
      <w:r w:rsidR="005A02D9" w:rsidRPr="001D4045">
        <w:rPr>
          <w:rFonts w:cstheme="minorHAnsi"/>
          <w:i/>
          <w:sz w:val="28"/>
          <w:szCs w:val="28"/>
        </w:rPr>
        <w:t xml:space="preserve"> youth</w:t>
      </w:r>
      <w:r w:rsidR="00EB6D4C">
        <w:rPr>
          <w:rFonts w:cstheme="minorHAnsi"/>
          <w:i/>
          <w:sz w:val="28"/>
          <w:szCs w:val="28"/>
        </w:rPr>
        <w:t xml:space="preserve"> and</w:t>
      </w:r>
      <w:r w:rsidR="0078324E">
        <w:rPr>
          <w:rFonts w:cstheme="minorHAnsi"/>
          <w:i/>
          <w:sz w:val="28"/>
          <w:szCs w:val="28"/>
        </w:rPr>
        <w:t xml:space="preserve"> </w:t>
      </w:r>
      <w:r w:rsidR="005A02D9" w:rsidRPr="001D4045">
        <w:rPr>
          <w:rFonts w:cstheme="minorHAnsi"/>
          <w:i/>
          <w:sz w:val="28"/>
          <w:szCs w:val="28"/>
        </w:rPr>
        <w:t>indigenous pe</w:t>
      </w:r>
      <w:r w:rsidR="00865DBA">
        <w:rPr>
          <w:rFonts w:cstheme="minorHAnsi"/>
          <w:i/>
          <w:sz w:val="28"/>
          <w:szCs w:val="28"/>
        </w:rPr>
        <w:t>rsons</w:t>
      </w:r>
      <w:r w:rsidR="00EB6D4C">
        <w:rPr>
          <w:rFonts w:cstheme="minorHAnsi"/>
          <w:i/>
          <w:sz w:val="28"/>
          <w:szCs w:val="28"/>
        </w:rPr>
        <w:t xml:space="preserve"> with disabilities</w:t>
      </w:r>
      <w:r w:rsidR="006F2A83" w:rsidRPr="001D4045">
        <w:rPr>
          <w:rFonts w:cstheme="minorHAnsi"/>
          <w:i/>
          <w:sz w:val="28"/>
          <w:szCs w:val="28"/>
        </w:rPr>
        <w:t>,</w:t>
      </w:r>
      <w:r w:rsidR="009309B2" w:rsidRPr="001D4045">
        <w:rPr>
          <w:rFonts w:cstheme="minorHAnsi"/>
          <w:i/>
          <w:sz w:val="28"/>
          <w:szCs w:val="28"/>
        </w:rPr>
        <w:t xml:space="preserve"> regardless of </w:t>
      </w:r>
      <w:r w:rsidR="005C3532" w:rsidRPr="001D4045">
        <w:rPr>
          <w:rFonts w:cstheme="minorHAnsi"/>
          <w:i/>
          <w:sz w:val="28"/>
          <w:szCs w:val="28"/>
        </w:rPr>
        <w:t>cultural</w:t>
      </w:r>
      <w:r w:rsidR="000839AB">
        <w:rPr>
          <w:rFonts w:cstheme="minorHAnsi"/>
          <w:i/>
          <w:sz w:val="28"/>
          <w:szCs w:val="28"/>
        </w:rPr>
        <w:t>,</w:t>
      </w:r>
      <w:r w:rsidR="005C3532" w:rsidRPr="001D4045">
        <w:rPr>
          <w:rFonts w:cstheme="minorHAnsi"/>
          <w:i/>
          <w:sz w:val="28"/>
          <w:szCs w:val="28"/>
        </w:rPr>
        <w:t xml:space="preserve"> </w:t>
      </w:r>
      <w:r w:rsidR="009309B2" w:rsidRPr="001D4045">
        <w:rPr>
          <w:rFonts w:cstheme="minorHAnsi"/>
          <w:i/>
          <w:sz w:val="28"/>
          <w:szCs w:val="28"/>
        </w:rPr>
        <w:t xml:space="preserve">economic status or </w:t>
      </w:r>
      <w:r w:rsidR="0078324E">
        <w:rPr>
          <w:rFonts w:cstheme="minorHAnsi"/>
          <w:i/>
          <w:sz w:val="28"/>
          <w:szCs w:val="28"/>
        </w:rPr>
        <w:t>position</w:t>
      </w:r>
    </w:p>
    <w:p w14:paraId="667F79DB" w14:textId="385C8DEC" w:rsidR="00F21451" w:rsidRPr="001D4045" w:rsidRDefault="00F21451" w:rsidP="00E45AD5">
      <w:pPr>
        <w:rPr>
          <w:rFonts w:cstheme="minorHAnsi"/>
          <w:i/>
          <w:sz w:val="28"/>
          <w:szCs w:val="28"/>
        </w:rPr>
      </w:pPr>
      <w:r w:rsidRPr="001D4045">
        <w:rPr>
          <w:rFonts w:cstheme="minorHAnsi"/>
          <w:b/>
          <w:i/>
          <w:sz w:val="28"/>
          <w:szCs w:val="28"/>
        </w:rPr>
        <w:t>Determined</w:t>
      </w:r>
      <w:r w:rsidRPr="001D4045">
        <w:rPr>
          <w:rFonts w:cstheme="minorHAnsi"/>
          <w:i/>
          <w:sz w:val="28"/>
          <w:szCs w:val="28"/>
        </w:rPr>
        <w:t xml:space="preserve"> to promote and protect the rights and dignity of </w:t>
      </w:r>
      <w:r w:rsidR="00EB6D4C">
        <w:rPr>
          <w:rFonts w:cstheme="minorHAnsi"/>
          <w:i/>
          <w:sz w:val="28"/>
          <w:szCs w:val="28"/>
        </w:rPr>
        <w:t>persons with disabilities</w:t>
      </w:r>
      <w:r w:rsidR="0078324E">
        <w:rPr>
          <w:rFonts w:cstheme="minorHAnsi"/>
          <w:i/>
          <w:sz w:val="28"/>
          <w:szCs w:val="28"/>
        </w:rPr>
        <w:t xml:space="preserve"> </w:t>
      </w:r>
      <w:r w:rsidRPr="001D4045">
        <w:rPr>
          <w:rFonts w:cstheme="minorHAnsi"/>
          <w:i/>
          <w:sz w:val="28"/>
          <w:szCs w:val="28"/>
        </w:rPr>
        <w:t>ensuring their full and equal enjoyment of all human rights and fundamental freedoms</w:t>
      </w:r>
      <w:r w:rsidR="0078324E">
        <w:rPr>
          <w:rFonts w:cstheme="minorHAnsi"/>
          <w:i/>
          <w:sz w:val="28"/>
          <w:szCs w:val="28"/>
        </w:rPr>
        <w:t>.</w:t>
      </w:r>
    </w:p>
    <w:p w14:paraId="4372C1F7" w14:textId="77777777" w:rsidR="00B16B8E" w:rsidRPr="001D4045" w:rsidRDefault="00B16B8E" w:rsidP="00E45AD5">
      <w:pPr>
        <w:rPr>
          <w:rFonts w:cstheme="minorHAnsi"/>
          <w:i/>
          <w:sz w:val="28"/>
          <w:szCs w:val="28"/>
        </w:rPr>
      </w:pPr>
    </w:p>
    <w:p w14:paraId="0A52E566" w14:textId="4A8D9987" w:rsidR="00B3789C" w:rsidRPr="001D4045" w:rsidRDefault="00F30968" w:rsidP="00B3789C">
      <w:pPr>
        <w:rPr>
          <w:rFonts w:cstheme="minorHAnsi"/>
          <w:b/>
          <w:sz w:val="28"/>
          <w:szCs w:val="28"/>
        </w:rPr>
      </w:pPr>
      <w:r w:rsidRPr="001D4045">
        <w:rPr>
          <w:rFonts w:cstheme="minorHAnsi"/>
          <w:b/>
          <w:sz w:val="28"/>
          <w:szCs w:val="28"/>
        </w:rPr>
        <w:t>Have agreed as follows</w:t>
      </w:r>
      <w:r w:rsidR="000839AB">
        <w:rPr>
          <w:rFonts w:cstheme="minorHAnsi"/>
          <w:b/>
          <w:sz w:val="28"/>
          <w:szCs w:val="28"/>
        </w:rPr>
        <w:t>:</w:t>
      </w:r>
    </w:p>
    <w:p w14:paraId="148BD738" w14:textId="77A18407" w:rsidR="00E45AD5" w:rsidRPr="001D4045" w:rsidRDefault="00B16B8E" w:rsidP="00B3789C">
      <w:pPr>
        <w:rPr>
          <w:rFonts w:cstheme="minorHAnsi"/>
          <w:b/>
          <w:sz w:val="28"/>
          <w:szCs w:val="28"/>
        </w:rPr>
      </w:pPr>
      <w:r w:rsidRPr="001D4045">
        <w:rPr>
          <w:rFonts w:cstheme="minorHAnsi"/>
          <w:b/>
          <w:sz w:val="28"/>
          <w:szCs w:val="28"/>
        </w:rPr>
        <w:t xml:space="preserve">Article 1 </w:t>
      </w:r>
      <w:r w:rsidR="00E45AD5" w:rsidRPr="001D4045">
        <w:rPr>
          <w:rFonts w:cstheme="minorHAnsi"/>
          <w:b/>
          <w:sz w:val="28"/>
          <w:szCs w:val="28"/>
        </w:rPr>
        <w:t>Definitions</w:t>
      </w:r>
    </w:p>
    <w:p w14:paraId="53CC2A34" w14:textId="77777777" w:rsidR="00F30968" w:rsidRPr="001D4045" w:rsidRDefault="008C2444" w:rsidP="00E45AD5">
      <w:pPr>
        <w:rPr>
          <w:rFonts w:cstheme="minorHAnsi"/>
          <w:sz w:val="28"/>
          <w:szCs w:val="28"/>
        </w:rPr>
      </w:pPr>
      <w:r w:rsidRPr="001D4045">
        <w:rPr>
          <w:rFonts w:cstheme="minorHAnsi"/>
          <w:sz w:val="28"/>
          <w:szCs w:val="28"/>
        </w:rPr>
        <w:t xml:space="preserve"> </w:t>
      </w:r>
      <w:proofErr w:type="gramStart"/>
      <w:r w:rsidR="00E45AD5" w:rsidRPr="001D4045">
        <w:rPr>
          <w:rFonts w:cstheme="minorHAnsi"/>
          <w:sz w:val="28"/>
          <w:szCs w:val="28"/>
        </w:rPr>
        <w:t>For the p</w:t>
      </w:r>
      <w:r w:rsidR="00F30968" w:rsidRPr="001D4045">
        <w:rPr>
          <w:rFonts w:cstheme="minorHAnsi"/>
          <w:sz w:val="28"/>
          <w:szCs w:val="28"/>
        </w:rPr>
        <w:t>urpose of</w:t>
      </w:r>
      <w:proofErr w:type="gramEnd"/>
      <w:r w:rsidR="00F30968" w:rsidRPr="001D4045">
        <w:rPr>
          <w:rFonts w:cstheme="minorHAnsi"/>
          <w:sz w:val="28"/>
          <w:szCs w:val="28"/>
        </w:rPr>
        <w:t xml:space="preserve"> this </w:t>
      </w:r>
      <w:r w:rsidR="00B16B8E" w:rsidRPr="001D4045">
        <w:rPr>
          <w:rFonts w:cstheme="minorHAnsi"/>
          <w:sz w:val="28"/>
          <w:szCs w:val="28"/>
        </w:rPr>
        <w:t>Protocol:</w:t>
      </w:r>
    </w:p>
    <w:p w14:paraId="5A7BE2D5" w14:textId="2CA384CF" w:rsidR="00F30968" w:rsidRPr="001D4045" w:rsidRDefault="00E15F18" w:rsidP="00F30968">
      <w:pPr>
        <w:rPr>
          <w:rFonts w:cstheme="minorHAnsi"/>
          <w:sz w:val="28"/>
          <w:szCs w:val="28"/>
        </w:rPr>
      </w:pPr>
      <w:r w:rsidRPr="001D4045">
        <w:rPr>
          <w:rFonts w:cstheme="minorHAnsi"/>
          <w:sz w:val="28"/>
          <w:szCs w:val="28"/>
        </w:rPr>
        <w:t xml:space="preserve"> </w:t>
      </w:r>
      <w:r w:rsidR="00F30968" w:rsidRPr="001D4045">
        <w:rPr>
          <w:rFonts w:cstheme="minorHAnsi"/>
          <w:sz w:val="28"/>
          <w:szCs w:val="28"/>
        </w:rPr>
        <w:t>“</w:t>
      </w:r>
      <w:r w:rsidR="00C64A0F">
        <w:rPr>
          <w:rFonts w:cstheme="minorHAnsi"/>
          <w:b/>
          <w:sz w:val="28"/>
          <w:szCs w:val="28"/>
        </w:rPr>
        <w:t>Action Plan</w:t>
      </w:r>
      <w:r w:rsidR="00F30968" w:rsidRPr="001D4045">
        <w:rPr>
          <w:rFonts w:cstheme="minorHAnsi"/>
          <w:b/>
          <w:sz w:val="28"/>
          <w:szCs w:val="28"/>
        </w:rPr>
        <w:t>”</w:t>
      </w:r>
      <w:r w:rsidR="00F30968" w:rsidRPr="001D4045">
        <w:rPr>
          <w:rFonts w:cstheme="minorHAnsi"/>
          <w:sz w:val="28"/>
          <w:szCs w:val="28"/>
        </w:rPr>
        <w:t xml:space="preserve"> means the Commonwealth Disability Inclusion </w:t>
      </w:r>
      <w:r w:rsidR="00C64A0F">
        <w:rPr>
          <w:rFonts w:cstheme="minorHAnsi"/>
          <w:sz w:val="28"/>
          <w:szCs w:val="28"/>
        </w:rPr>
        <w:t>Action Plan</w:t>
      </w:r>
      <w:r w:rsidR="00EA33BB">
        <w:rPr>
          <w:rFonts w:cstheme="minorHAnsi"/>
          <w:sz w:val="28"/>
          <w:szCs w:val="28"/>
        </w:rPr>
        <w:t>.</w:t>
      </w:r>
    </w:p>
    <w:p w14:paraId="5DB9EC54" w14:textId="3547B1C0" w:rsidR="00E15F18" w:rsidRPr="001D4045" w:rsidRDefault="00E15F18" w:rsidP="00F30968">
      <w:pPr>
        <w:rPr>
          <w:rFonts w:cstheme="minorHAnsi"/>
          <w:sz w:val="28"/>
          <w:szCs w:val="28"/>
        </w:rPr>
      </w:pPr>
      <w:r w:rsidRPr="001D4045">
        <w:rPr>
          <w:rFonts w:cstheme="minorHAnsi"/>
          <w:b/>
          <w:sz w:val="28"/>
          <w:szCs w:val="28"/>
        </w:rPr>
        <w:t>"</w:t>
      </w:r>
      <w:r w:rsidR="00621A91" w:rsidRPr="001D4045">
        <w:rPr>
          <w:rFonts w:cstheme="minorHAnsi"/>
          <w:b/>
          <w:sz w:val="28"/>
          <w:szCs w:val="28"/>
        </w:rPr>
        <w:t>Member States</w:t>
      </w:r>
      <w:r w:rsidRPr="001D4045">
        <w:rPr>
          <w:rFonts w:cstheme="minorHAnsi"/>
          <w:b/>
          <w:sz w:val="28"/>
          <w:szCs w:val="28"/>
        </w:rPr>
        <w:t xml:space="preserve">” </w:t>
      </w:r>
      <w:r w:rsidR="00BD5DB7" w:rsidRPr="001D4045">
        <w:rPr>
          <w:rFonts w:cstheme="minorHAnsi"/>
          <w:sz w:val="28"/>
          <w:szCs w:val="28"/>
        </w:rPr>
        <w:t>mean</w:t>
      </w:r>
      <w:r w:rsidRPr="001D4045">
        <w:rPr>
          <w:rFonts w:cstheme="minorHAnsi"/>
          <w:sz w:val="28"/>
          <w:szCs w:val="28"/>
        </w:rPr>
        <w:t xml:space="preserve"> </w:t>
      </w:r>
      <w:r w:rsidR="00621A91" w:rsidRPr="001D4045">
        <w:rPr>
          <w:rFonts w:cstheme="minorHAnsi"/>
          <w:sz w:val="28"/>
          <w:szCs w:val="28"/>
        </w:rPr>
        <w:t>sovereign nations that have chosen to join the Commonwealth of Nation</w:t>
      </w:r>
      <w:r w:rsidR="000839AB">
        <w:rPr>
          <w:rFonts w:cstheme="minorHAnsi"/>
          <w:sz w:val="28"/>
          <w:szCs w:val="28"/>
        </w:rPr>
        <w:t>s</w:t>
      </w:r>
      <w:r w:rsidR="00EA33BB">
        <w:rPr>
          <w:rFonts w:cstheme="minorHAnsi"/>
          <w:sz w:val="28"/>
          <w:szCs w:val="28"/>
        </w:rPr>
        <w:t>.</w:t>
      </w:r>
    </w:p>
    <w:p w14:paraId="40AC4262" w14:textId="77777777" w:rsidR="00C761EB" w:rsidRPr="001D4045" w:rsidRDefault="00F30968" w:rsidP="00C761EB">
      <w:pPr>
        <w:rPr>
          <w:rFonts w:cstheme="minorHAnsi"/>
          <w:sz w:val="28"/>
          <w:szCs w:val="28"/>
        </w:rPr>
      </w:pPr>
      <w:r w:rsidRPr="001D4045">
        <w:rPr>
          <w:rFonts w:cstheme="minorHAnsi"/>
          <w:b/>
          <w:sz w:val="28"/>
          <w:szCs w:val="28"/>
        </w:rPr>
        <w:t>"</w:t>
      </w:r>
      <w:r w:rsidR="008C2444" w:rsidRPr="001D4045">
        <w:rPr>
          <w:rFonts w:cstheme="minorHAnsi"/>
          <w:b/>
          <w:sz w:val="28"/>
          <w:szCs w:val="28"/>
        </w:rPr>
        <w:t xml:space="preserve">Persons with disabilities” </w:t>
      </w:r>
      <w:r w:rsidR="00C761EB" w:rsidRPr="001D4045">
        <w:rPr>
          <w:rFonts w:cstheme="minorHAnsi"/>
          <w:sz w:val="28"/>
          <w:szCs w:val="28"/>
        </w:rPr>
        <w:t>include those who have long-term physical, mental, intellectual or sensory impairments which in interaction with various barriers may hinder their full and effective participation in society on an equal basis with others.</w:t>
      </w:r>
    </w:p>
    <w:p w14:paraId="2B7B8AB6" w14:textId="59C063B2" w:rsidR="008C2444" w:rsidRPr="001D4045" w:rsidRDefault="008C2444" w:rsidP="008C2444">
      <w:pPr>
        <w:rPr>
          <w:rFonts w:cstheme="minorHAnsi"/>
          <w:sz w:val="28"/>
          <w:szCs w:val="28"/>
        </w:rPr>
      </w:pPr>
      <w:r w:rsidRPr="001D4045">
        <w:rPr>
          <w:rFonts w:cstheme="minorHAnsi"/>
          <w:b/>
          <w:sz w:val="28"/>
          <w:szCs w:val="28"/>
        </w:rPr>
        <w:t>"Disabled people”</w:t>
      </w:r>
      <w:r w:rsidRPr="001D4045">
        <w:rPr>
          <w:rFonts w:cstheme="minorHAnsi"/>
          <w:sz w:val="28"/>
          <w:szCs w:val="28"/>
        </w:rPr>
        <w:t xml:space="preserve"> means embracing the social mode</w:t>
      </w:r>
      <w:r w:rsidR="000839AB">
        <w:rPr>
          <w:rFonts w:cstheme="minorHAnsi"/>
          <w:sz w:val="28"/>
          <w:szCs w:val="28"/>
        </w:rPr>
        <w:t xml:space="preserve">l, </w:t>
      </w:r>
      <w:r w:rsidRPr="001D4045">
        <w:rPr>
          <w:rFonts w:cstheme="minorHAnsi"/>
          <w:sz w:val="28"/>
          <w:szCs w:val="28"/>
        </w:rPr>
        <w:t xml:space="preserve">realizing that the </w:t>
      </w:r>
      <w:r w:rsidR="00C140EC" w:rsidRPr="001D4045">
        <w:rPr>
          <w:rFonts w:cstheme="minorHAnsi"/>
          <w:sz w:val="28"/>
          <w:szCs w:val="28"/>
        </w:rPr>
        <w:t xml:space="preserve">systematic </w:t>
      </w:r>
      <w:r w:rsidRPr="001D4045">
        <w:rPr>
          <w:rFonts w:cstheme="minorHAnsi"/>
          <w:sz w:val="28"/>
          <w:szCs w:val="28"/>
        </w:rPr>
        <w:t xml:space="preserve">barriers of environment, attitude and organisation are what disable people with impairments and lead to prejudice and discrimination.  </w:t>
      </w:r>
    </w:p>
    <w:p w14:paraId="3D852B2E" w14:textId="2485B022" w:rsidR="00E45AD5" w:rsidRPr="001D4045" w:rsidRDefault="00F30968" w:rsidP="00E45AD5">
      <w:pPr>
        <w:rPr>
          <w:rFonts w:cstheme="minorHAnsi"/>
          <w:sz w:val="28"/>
          <w:szCs w:val="28"/>
        </w:rPr>
      </w:pPr>
      <w:r w:rsidRPr="001D4045">
        <w:rPr>
          <w:rFonts w:cstheme="minorHAnsi"/>
          <w:sz w:val="28"/>
          <w:szCs w:val="28"/>
        </w:rPr>
        <w:lastRenderedPageBreak/>
        <w:t xml:space="preserve"> </w:t>
      </w:r>
      <w:r w:rsidRPr="001D4045">
        <w:rPr>
          <w:rFonts w:cstheme="minorHAnsi"/>
          <w:b/>
          <w:sz w:val="28"/>
          <w:szCs w:val="28"/>
        </w:rPr>
        <w:t xml:space="preserve">"Discrimination </w:t>
      </w:r>
      <w:proofErr w:type="gramStart"/>
      <w:r w:rsidRPr="001D4045">
        <w:rPr>
          <w:rFonts w:cstheme="minorHAnsi"/>
          <w:b/>
          <w:sz w:val="28"/>
          <w:szCs w:val="28"/>
        </w:rPr>
        <w:t>on the basis of</w:t>
      </w:r>
      <w:proofErr w:type="gramEnd"/>
      <w:r w:rsidRPr="001D4045">
        <w:rPr>
          <w:rFonts w:cstheme="minorHAnsi"/>
          <w:b/>
          <w:sz w:val="28"/>
          <w:szCs w:val="28"/>
        </w:rPr>
        <w:t xml:space="preserve"> </w:t>
      </w:r>
      <w:r w:rsidR="008C2444" w:rsidRPr="001D4045">
        <w:rPr>
          <w:rFonts w:cstheme="minorHAnsi"/>
          <w:b/>
          <w:sz w:val="28"/>
          <w:szCs w:val="28"/>
        </w:rPr>
        <w:t xml:space="preserve">disability </w:t>
      </w:r>
      <w:r w:rsidR="008C2444" w:rsidRPr="001D4045">
        <w:rPr>
          <w:rFonts w:cstheme="minorHAnsi"/>
          <w:sz w:val="28"/>
          <w:szCs w:val="28"/>
        </w:rPr>
        <w:t xml:space="preserve">“means any distinction, exclusion or </w:t>
      </w:r>
      <w:r w:rsidR="00E45AD5" w:rsidRPr="001D4045">
        <w:rPr>
          <w:rFonts w:cstheme="minorHAnsi"/>
          <w:sz w:val="28"/>
          <w:szCs w:val="28"/>
        </w:rPr>
        <w:t>restriction on the basis of disability which has the pur</w:t>
      </w:r>
      <w:r w:rsidR="008C2444" w:rsidRPr="001D4045">
        <w:rPr>
          <w:rFonts w:cstheme="minorHAnsi"/>
          <w:sz w:val="28"/>
          <w:szCs w:val="28"/>
        </w:rPr>
        <w:t xml:space="preserve">pose or effect of impairing or </w:t>
      </w:r>
      <w:r w:rsidR="00E45AD5" w:rsidRPr="001D4045">
        <w:rPr>
          <w:rFonts w:cstheme="minorHAnsi"/>
          <w:sz w:val="28"/>
          <w:szCs w:val="28"/>
        </w:rPr>
        <w:t xml:space="preserve">nullifying </w:t>
      </w:r>
      <w:proofErr w:type="gramStart"/>
      <w:r w:rsidR="00E45AD5" w:rsidRPr="001D4045">
        <w:rPr>
          <w:rFonts w:cstheme="minorHAnsi"/>
          <w:sz w:val="28"/>
          <w:szCs w:val="28"/>
        </w:rPr>
        <w:t>the recognition</w:t>
      </w:r>
      <w:proofErr w:type="gramEnd"/>
      <w:r w:rsidR="00E45AD5" w:rsidRPr="001D4045">
        <w:rPr>
          <w:rFonts w:cstheme="minorHAnsi"/>
          <w:sz w:val="28"/>
          <w:szCs w:val="28"/>
        </w:rPr>
        <w:t>, enjoyment or exercise, on an e</w:t>
      </w:r>
      <w:r w:rsidRPr="001D4045">
        <w:rPr>
          <w:rFonts w:cstheme="minorHAnsi"/>
          <w:sz w:val="28"/>
          <w:szCs w:val="28"/>
        </w:rPr>
        <w:t xml:space="preserve">qual basis with others, of all </w:t>
      </w:r>
      <w:r w:rsidR="00E45AD5" w:rsidRPr="001D4045">
        <w:rPr>
          <w:rFonts w:cstheme="minorHAnsi"/>
          <w:sz w:val="28"/>
          <w:szCs w:val="28"/>
        </w:rPr>
        <w:t>human and people’s rights in the political, economic, social</w:t>
      </w:r>
      <w:r w:rsidRPr="001D4045">
        <w:rPr>
          <w:rFonts w:cstheme="minorHAnsi"/>
          <w:sz w:val="28"/>
          <w:szCs w:val="28"/>
        </w:rPr>
        <w:t xml:space="preserve">, cultural, civil or any other </w:t>
      </w:r>
      <w:r w:rsidR="00E45AD5" w:rsidRPr="001D4045">
        <w:rPr>
          <w:rFonts w:cstheme="minorHAnsi"/>
          <w:sz w:val="28"/>
          <w:szCs w:val="28"/>
        </w:rPr>
        <w:t>field. Discrimination</w:t>
      </w:r>
      <w:r w:rsidR="00022826" w:rsidRPr="001D4045">
        <w:rPr>
          <w:rFonts w:cstheme="minorHAnsi"/>
          <w:sz w:val="28"/>
          <w:szCs w:val="28"/>
        </w:rPr>
        <w:t xml:space="preserve"> </w:t>
      </w:r>
      <w:proofErr w:type="gramStart"/>
      <w:r w:rsidR="00022826" w:rsidRPr="001D4045">
        <w:rPr>
          <w:rFonts w:cstheme="minorHAnsi"/>
          <w:sz w:val="28"/>
          <w:szCs w:val="28"/>
        </w:rPr>
        <w:t>on the basis of</w:t>
      </w:r>
      <w:proofErr w:type="gramEnd"/>
      <w:r w:rsidR="00022826" w:rsidRPr="001D4045">
        <w:rPr>
          <w:rFonts w:cstheme="minorHAnsi"/>
          <w:sz w:val="28"/>
          <w:szCs w:val="28"/>
        </w:rPr>
        <w:t xml:space="preserve"> disability </w:t>
      </w:r>
      <w:r w:rsidRPr="001D4045">
        <w:rPr>
          <w:rFonts w:cstheme="minorHAnsi"/>
          <w:sz w:val="28"/>
          <w:szCs w:val="28"/>
        </w:rPr>
        <w:t>include</w:t>
      </w:r>
      <w:r w:rsidR="00156B8C">
        <w:rPr>
          <w:rFonts w:cstheme="minorHAnsi"/>
          <w:sz w:val="28"/>
          <w:szCs w:val="28"/>
        </w:rPr>
        <w:t>s</w:t>
      </w:r>
      <w:r w:rsidRPr="001D4045">
        <w:rPr>
          <w:rFonts w:cstheme="minorHAnsi"/>
          <w:sz w:val="28"/>
          <w:szCs w:val="28"/>
        </w:rPr>
        <w:t xml:space="preserve"> denial of reasonable </w:t>
      </w:r>
      <w:r w:rsidR="00E45AD5" w:rsidRPr="001D4045">
        <w:rPr>
          <w:rFonts w:cstheme="minorHAnsi"/>
          <w:sz w:val="28"/>
          <w:szCs w:val="28"/>
        </w:rPr>
        <w:t>accommodation</w:t>
      </w:r>
      <w:r w:rsidR="00EA33BB">
        <w:rPr>
          <w:rFonts w:cstheme="minorHAnsi"/>
          <w:sz w:val="28"/>
          <w:szCs w:val="28"/>
        </w:rPr>
        <w:t>.</w:t>
      </w:r>
    </w:p>
    <w:p w14:paraId="38D64CFE" w14:textId="7AE37A8B" w:rsidR="00D41CC5" w:rsidRPr="001D4045" w:rsidRDefault="00D41CC5" w:rsidP="00E45AD5">
      <w:pPr>
        <w:rPr>
          <w:rFonts w:cstheme="minorHAnsi"/>
          <w:sz w:val="28"/>
          <w:szCs w:val="28"/>
        </w:rPr>
      </w:pPr>
      <w:r w:rsidRPr="001D4045">
        <w:rPr>
          <w:rFonts w:cstheme="minorHAnsi"/>
          <w:b/>
          <w:sz w:val="28"/>
          <w:szCs w:val="28"/>
        </w:rPr>
        <w:t>"Inclusion</w:t>
      </w:r>
      <w:r w:rsidRPr="001D4045">
        <w:rPr>
          <w:rFonts w:cstheme="minorHAnsi"/>
          <w:sz w:val="28"/>
          <w:szCs w:val="28"/>
        </w:rPr>
        <w:t xml:space="preserve">” </w:t>
      </w:r>
      <w:r w:rsidR="004F7C0F" w:rsidRPr="001D4045">
        <w:rPr>
          <w:rFonts w:cstheme="minorHAnsi"/>
          <w:sz w:val="28"/>
          <w:szCs w:val="28"/>
        </w:rPr>
        <w:t>ensures</w:t>
      </w:r>
      <w:r w:rsidR="00AB67CF" w:rsidRPr="001D4045">
        <w:rPr>
          <w:rFonts w:cstheme="minorHAnsi"/>
          <w:sz w:val="28"/>
          <w:szCs w:val="28"/>
        </w:rPr>
        <w:t xml:space="preserve"> that all individuals, regardless of their</w:t>
      </w:r>
      <w:r w:rsidR="003B3B5C">
        <w:rPr>
          <w:rFonts w:cstheme="minorHAnsi"/>
          <w:sz w:val="28"/>
          <w:szCs w:val="28"/>
        </w:rPr>
        <w:t xml:space="preserve"> physical</w:t>
      </w:r>
      <w:r w:rsidR="00B03FAA">
        <w:rPr>
          <w:rFonts w:cstheme="minorHAnsi"/>
          <w:sz w:val="28"/>
          <w:szCs w:val="28"/>
        </w:rPr>
        <w:t xml:space="preserve"> or mental</w:t>
      </w:r>
      <w:r w:rsidR="00AB67CF" w:rsidRPr="001D4045">
        <w:rPr>
          <w:rFonts w:cstheme="minorHAnsi"/>
          <w:sz w:val="28"/>
          <w:szCs w:val="28"/>
        </w:rPr>
        <w:t xml:space="preserve"> differences, </w:t>
      </w:r>
      <w:proofErr w:type="gramStart"/>
      <w:r w:rsidR="00AB67CF" w:rsidRPr="001D4045">
        <w:rPr>
          <w:rFonts w:cstheme="minorHAnsi"/>
          <w:sz w:val="28"/>
          <w:szCs w:val="28"/>
        </w:rPr>
        <w:t>have the opportunity to</w:t>
      </w:r>
      <w:proofErr w:type="gramEnd"/>
      <w:r w:rsidR="00AB67CF" w:rsidRPr="001D4045">
        <w:rPr>
          <w:rFonts w:cstheme="minorHAnsi"/>
          <w:sz w:val="28"/>
          <w:szCs w:val="28"/>
        </w:rPr>
        <w:t xml:space="preserve"> fully participate, contribute and belong within a group, organization or society. It involves creating an environment that values diversity and actively works to remove barriers, both structural and attitudinal, that may prevent individuals from fully participating and realizing their potential.</w:t>
      </w:r>
    </w:p>
    <w:p w14:paraId="25880C18" w14:textId="2191B691" w:rsidR="00AC4CB9" w:rsidRPr="00680357" w:rsidRDefault="00AC4CB9" w:rsidP="001D044B">
      <w:pPr>
        <w:rPr>
          <w:rFonts w:cstheme="minorHAnsi"/>
          <w:bCs/>
          <w:sz w:val="28"/>
          <w:szCs w:val="28"/>
          <w:lang w:val="en-IN"/>
        </w:rPr>
      </w:pPr>
      <w:r>
        <w:rPr>
          <w:rFonts w:cstheme="minorHAnsi"/>
          <w:b/>
          <w:sz w:val="28"/>
          <w:szCs w:val="28"/>
        </w:rPr>
        <w:t xml:space="preserve">“Barriers” </w:t>
      </w:r>
      <w:r w:rsidRPr="00680357">
        <w:rPr>
          <w:rFonts w:cstheme="minorHAnsi"/>
          <w:bCs/>
          <w:sz w:val="28"/>
          <w:szCs w:val="28"/>
        </w:rPr>
        <w:t xml:space="preserve">refers to </w:t>
      </w:r>
      <w:r w:rsidRPr="00680357">
        <w:rPr>
          <w:rFonts w:cstheme="minorHAnsi"/>
          <w:bCs/>
          <w:sz w:val="28"/>
          <w:szCs w:val="28"/>
          <w:lang w:val="en-IN"/>
        </w:rPr>
        <w:t>any factor including communicational, cultural, economic, environmental, institutional, political, social, attitudinal or structural</w:t>
      </w:r>
      <w:r w:rsidR="003A3874">
        <w:rPr>
          <w:rFonts w:cstheme="minorHAnsi"/>
          <w:bCs/>
          <w:sz w:val="28"/>
          <w:szCs w:val="28"/>
          <w:lang w:val="en-IN"/>
        </w:rPr>
        <w:t xml:space="preserve">, </w:t>
      </w:r>
      <w:r w:rsidRPr="00680357">
        <w:rPr>
          <w:rFonts w:cstheme="minorHAnsi"/>
          <w:bCs/>
          <w:sz w:val="28"/>
          <w:szCs w:val="28"/>
          <w:lang w:val="en-IN"/>
        </w:rPr>
        <w:t>which hampers the full and effective participation of persons with disabilities in society</w:t>
      </w:r>
      <w:r w:rsidR="003A3874">
        <w:rPr>
          <w:rFonts w:cstheme="minorHAnsi"/>
          <w:bCs/>
          <w:sz w:val="28"/>
          <w:szCs w:val="28"/>
          <w:lang w:val="en-IN"/>
        </w:rPr>
        <w:t>.</w:t>
      </w:r>
      <w:r w:rsidRPr="00680357">
        <w:rPr>
          <w:rFonts w:cstheme="minorHAnsi"/>
          <w:bCs/>
          <w:sz w:val="28"/>
          <w:szCs w:val="28"/>
          <w:lang w:val="en-IN"/>
        </w:rPr>
        <w:t xml:space="preserve"> </w:t>
      </w:r>
    </w:p>
    <w:p w14:paraId="1054787B" w14:textId="03E10F1A" w:rsidR="001D044B" w:rsidRPr="001D4045" w:rsidRDefault="001D044B" w:rsidP="001D044B">
      <w:pPr>
        <w:rPr>
          <w:rFonts w:cstheme="minorHAnsi"/>
          <w:b/>
          <w:sz w:val="28"/>
          <w:szCs w:val="28"/>
        </w:rPr>
      </w:pPr>
      <w:r w:rsidRPr="001D4045">
        <w:rPr>
          <w:rFonts w:cstheme="minorHAnsi"/>
          <w:b/>
          <w:sz w:val="28"/>
          <w:szCs w:val="28"/>
        </w:rPr>
        <w:t xml:space="preserve">"Accessibility” </w:t>
      </w:r>
      <w:r w:rsidR="00AB67CF" w:rsidRPr="001D4045">
        <w:rPr>
          <w:rFonts w:cstheme="minorHAnsi"/>
          <w:sz w:val="28"/>
          <w:szCs w:val="28"/>
        </w:rPr>
        <w:t xml:space="preserve">refers to the design and provision of products, services, </w:t>
      </w:r>
      <w:r w:rsidR="00CE7E81">
        <w:rPr>
          <w:rFonts w:cstheme="minorHAnsi"/>
          <w:sz w:val="28"/>
          <w:szCs w:val="28"/>
        </w:rPr>
        <w:t>communications</w:t>
      </w:r>
      <w:r w:rsidR="003639DC">
        <w:rPr>
          <w:rFonts w:cstheme="minorHAnsi"/>
          <w:sz w:val="28"/>
          <w:szCs w:val="28"/>
        </w:rPr>
        <w:t xml:space="preserve">, </w:t>
      </w:r>
      <w:r w:rsidR="00AB67CF" w:rsidRPr="001D4045">
        <w:rPr>
          <w:rFonts w:cstheme="minorHAnsi"/>
          <w:sz w:val="28"/>
          <w:szCs w:val="28"/>
        </w:rPr>
        <w:t>environments</w:t>
      </w:r>
      <w:r w:rsidR="003A3874">
        <w:rPr>
          <w:rFonts w:cstheme="minorHAnsi"/>
          <w:sz w:val="28"/>
          <w:szCs w:val="28"/>
        </w:rPr>
        <w:t xml:space="preserve"> </w:t>
      </w:r>
      <w:r w:rsidR="00AB67CF" w:rsidRPr="001D4045">
        <w:rPr>
          <w:rFonts w:cstheme="minorHAnsi"/>
          <w:sz w:val="28"/>
          <w:szCs w:val="28"/>
        </w:rPr>
        <w:t xml:space="preserve">and information in a way that allows </w:t>
      </w:r>
      <w:r w:rsidR="004F7C0F" w:rsidRPr="001D4045">
        <w:rPr>
          <w:rFonts w:cstheme="minorHAnsi"/>
          <w:sz w:val="28"/>
          <w:szCs w:val="28"/>
        </w:rPr>
        <w:t>all people</w:t>
      </w:r>
      <w:r w:rsidR="00AB67CF" w:rsidRPr="001D4045">
        <w:rPr>
          <w:rFonts w:cstheme="minorHAnsi"/>
          <w:sz w:val="28"/>
          <w:szCs w:val="28"/>
        </w:rPr>
        <w:t>,</w:t>
      </w:r>
      <w:r w:rsidR="007F173C">
        <w:rPr>
          <w:rFonts w:cstheme="minorHAnsi"/>
          <w:sz w:val="28"/>
          <w:szCs w:val="28"/>
        </w:rPr>
        <w:t xml:space="preserve"> especially persons with disabilities</w:t>
      </w:r>
      <w:r w:rsidR="00AB67CF" w:rsidRPr="001D4045">
        <w:rPr>
          <w:rFonts w:cstheme="minorHAnsi"/>
          <w:sz w:val="28"/>
          <w:szCs w:val="28"/>
        </w:rPr>
        <w:t xml:space="preserve"> to access, use and interact comfortably and effectively</w:t>
      </w:r>
      <w:r w:rsidR="00C02B89">
        <w:rPr>
          <w:rFonts w:cstheme="minorHAnsi"/>
          <w:b/>
          <w:sz w:val="28"/>
          <w:szCs w:val="28"/>
        </w:rPr>
        <w:t xml:space="preserve"> </w:t>
      </w:r>
      <w:r w:rsidR="00C02B89" w:rsidRPr="00971E26">
        <w:rPr>
          <w:rFonts w:cstheme="minorHAnsi"/>
          <w:bCs/>
          <w:sz w:val="28"/>
          <w:szCs w:val="28"/>
        </w:rPr>
        <w:t>in all areas</w:t>
      </w:r>
      <w:r w:rsidR="003A3874">
        <w:rPr>
          <w:rFonts w:cstheme="minorHAnsi"/>
          <w:bCs/>
          <w:sz w:val="28"/>
          <w:szCs w:val="28"/>
        </w:rPr>
        <w:t>.</w:t>
      </w:r>
    </w:p>
    <w:p w14:paraId="2B06C6E4" w14:textId="781DC45F" w:rsidR="00AC4CB9" w:rsidRPr="00680357" w:rsidRDefault="00AC4CB9" w:rsidP="001D044B">
      <w:pPr>
        <w:rPr>
          <w:rFonts w:cstheme="minorHAnsi"/>
          <w:b/>
          <w:sz w:val="28"/>
          <w:szCs w:val="28"/>
          <w:lang w:val="en-IN"/>
        </w:rPr>
      </w:pPr>
      <w:r w:rsidRPr="00AC4CB9">
        <w:rPr>
          <w:rFonts w:cstheme="minorHAnsi"/>
          <w:b/>
          <w:sz w:val="28"/>
          <w:szCs w:val="28"/>
          <w:lang w:val="en-IN"/>
        </w:rPr>
        <w:t>“</w:t>
      </w:r>
      <w:r>
        <w:rPr>
          <w:rFonts w:cstheme="minorHAnsi"/>
          <w:b/>
          <w:sz w:val="28"/>
          <w:szCs w:val="28"/>
          <w:lang w:val="en-IN"/>
        </w:rPr>
        <w:t>C</w:t>
      </w:r>
      <w:r w:rsidRPr="00AC4CB9">
        <w:rPr>
          <w:rFonts w:cstheme="minorHAnsi"/>
          <w:b/>
          <w:sz w:val="28"/>
          <w:szCs w:val="28"/>
          <w:lang w:val="en-IN"/>
        </w:rPr>
        <w:t xml:space="preserve">ommunication” </w:t>
      </w:r>
      <w:r w:rsidRPr="00680357">
        <w:rPr>
          <w:rFonts w:cstheme="minorHAnsi"/>
          <w:bCs/>
          <w:sz w:val="28"/>
          <w:szCs w:val="28"/>
          <w:lang w:val="en-IN"/>
        </w:rPr>
        <w:t>includes means and formats of communication, languages, display of text, Braille, tactile communication, signs, large print, accessible multimedia, written, audio, video, visual displays, sign language, plain-language, human-reader, augmentative and alternative modes and accessible information and communication technology</w:t>
      </w:r>
      <w:r w:rsidR="003639DC">
        <w:rPr>
          <w:rFonts w:cstheme="minorHAnsi"/>
          <w:bCs/>
          <w:sz w:val="28"/>
          <w:szCs w:val="28"/>
          <w:lang w:val="en-IN"/>
        </w:rPr>
        <w:t>.</w:t>
      </w:r>
      <w:r w:rsidRPr="00AC4CB9">
        <w:rPr>
          <w:rFonts w:cstheme="minorHAnsi"/>
          <w:b/>
          <w:sz w:val="28"/>
          <w:szCs w:val="28"/>
          <w:lang w:val="en-IN"/>
        </w:rPr>
        <w:t xml:space="preserve"> </w:t>
      </w:r>
    </w:p>
    <w:p w14:paraId="139EAFBF" w14:textId="3310670D" w:rsidR="00D117D0" w:rsidRPr="001D4045" w:rsidRDefault="00621A91" w:rsidP="001D044B">
      <w:pPr>
        <w:rPr>
          <w:rFonts w:cstheme="minorHAnsi"/>
          <w:sz w:val="28"/>
          <w:szCs w:val="28"/>
        </w:rPr>
      </w:pPr>
      <w:r w:rsidRPr="001D4045">
        <w:rPr>
          <w:rFonts w:cstheme="minorHAnsi"/>
          <w:b/>
          <w:sz w:val="28"/>
          <w:szCs w:val="28"/>
        </w:rPr>
        <w:t>‘’</w:t>
      </w:r>
      <w:r w:rsidR="00D117D0" w:rsidRPr="001D4045">
        <w:rPr>
          <w:rFonts w:cstheme="minorHAnsi"/>
          <w:b/>
          <w:sz w:val="28"/>
          <w:szCs w:val="28"/>
        </w:rPr>
        <w:t>Commonwealth Secretariat</w:t>
      </w:r>
      <w:r w:rsidR="00AB67CF" w:rsidRPr="001D4045">
        <w:rPr>
          <w:rFonts w:cstheme="minorHAnsi"/>
          <w:b/>
          <w:sz w:val="28"/>
          <w:szCs w:val="28"/>
        </w:rPr>
        <w:t xml:space="preserve"> </w:t>
      </w:r>
      <w:proofErr w:type="gramStart"/>
      <w:r w:rsidR="00AB67CF" w:rsidRPr="001D4045">
        <w:rPr>
          <w:rFonts w:cstheme="minorHAnsi"/>
          <w:b/>
          <w:sz w:val="28"/>
          <w:szCs w:val="28"/>
          <w:lang w:val="en-GB"/>
        </w:rPr>
        <w:t>means</w:t>
      </w:r>
      <w:r w:rsidRPr="001D4045">
        <w:rPr>
          <w:rFonts w:cstheme="minorHAnsi"/>
          <w:b/>
          <w:sz w:val="28"/>
          <w:szCs w:val="28"/>
          <w:lang w:val="en-GB"/>
        </w:rPr>
        <w:t>’’</w:t>
      </w:r>
      <w:proofErr w:type="gramEnd"/>
      <w:r w:rsidR="00AB67CF" w:rsidRPr="001D4045">
        <w:rPr>
          <w:rFonts w:cstheme="minorHAnsi"/>
          <w:b/>
          <w:sz w:val="28"/>
          <w:szCs w:val="28"/>
          <w:lang w:val="en-GB"/>
        </w:rPr>
        <w:t xml:space="preserve"> </w:t>
      </w:r>
      <w:r w:rsidR="00AB67CF" w:rsidRPr="001D4045">
        <w:rPr>
          <w:rFonts w:cstheme="minorHAnsi"/>
          <w:sz w:val="28"/>
          <w:szCs w:val="28"/>
        </w:rPr>
        <w:t>the coordinating and administrative arm of the Commonwealth.</w:t>
      </w:r>
    </w:p>
    <w:p w14:paraId="49C8FA8B" w14:textId="0D3AEBD5" w:rsidR="00B16B8E" w:rsidRPr="001D4045" w:rsidRDefault="0027427D" w:rsidP="00B16B8E">
      <w:pPr>
        <w:rPr>
          <w:rFonts w:cstheme="minorHAnsi"/>
          <w:sz w:val="28"/>
          <w:szCs w:val="28"/>
        </w:rPr>
      </w:pPr>
      <w:r w:rsidRPr="001D4045">
        <w:rPr>
          <w:rFonts w:cstheme="minorHAnsi"/>
          <w:b/>
          <w:sz w:val="28"/>
          <w:szCs w:val="28"/>
        </w:rPr>
        <w:t xml:space="preserve"> </w:t>
      </w:r>
      <w:r w:rsidR="00B16B8E" w:rsidRPr="001D4045">
        <w:rPr>
          <w:rFonts w:cstheme="minorHAnsi"/>
          <w:b/>
          <w:sz w:val="28"/>
          <w:szCs w:val="28"/>
        </w:rPr>
        <w:t>“Legal capacity”</w:t>
      </w:r>
      <w:r w:rsidR="00B16B8E" w:rsidRPr="001D4045">
        <w:rPr>
          <w:rFonts w:cstheme="minorHAnsi"/>
          <w:sz w:val="28"/>
          <w:szCs w:val="28"/>
        </w:rPr>
        <w:t xml:space="preserve"> means the ability to hold rights a</w:t>
      </w:r>
      <w:r w:rsidR="00BD5DB7" w:rsidRPr="001D4045">
        <w:rPr>
          <w:rFonts w:cstheme="minorHAnsi"/>
          <w:sz w:val="28"/>
          <w:szCs w:val="28"/>
        </w:rPr>
        <w:t xml:space="preserve">nd duties and to exercise those </w:t>
      </w:r>
      <w:r w:rsidR="00B16B8E" w:rsidRPr="001D4045">
        <w:rPr>
          <w:rFonts w:cstheme="minorHAnsi"/>
          <w:sz w:val="28"/>
          <w:szCs w:val="28"/>
        </w:rPr>
        <w:t>rights and duties</w:t>
      </w:r>
      <w:r w:rsidR="00EA33BB">
        <w:rPr>
          <w:rFonts w:cstheme="minorHAnsi"/>
          <w:sz w:val="28"/>
          <w:szCs w:val="28"/>
        </w:rPr>
        <w:t>.</w:t>
      </w:r>
    </w:p>
    <w:p w14:paraId="3E407D43" w14:textId="541F9FEA" w:rsidR="00B16B8E" w:rsidRPr="001D4045" w:rsidRDefault="00B16B8E" w:rsidP="00B16B8E">
      <w:pPr>
        <w:rPr>
          <w:rFonts w:cstheme="minorHAnsi"/>
          <w:sz w:val="28"/>
          <w:szCs w:val="28"/>
        </w:rPr>
      </w:pPr>
      <w:r w:rsidRPr="001D4045">
        <w:rPr>
          <w:rFonts w:cstheme="minorHAnsi"/>
          <w:sz w:val="28"/>
          <w:szCs w:val="28"/>
        </w:rPr>
        <w:t>“</w:t>
      </w:r>
      <w:r w:rsidRPr="001D4045">
        <w:rPr>
          <w:rFonts w:cstheme="minorHAnsi"/>
          <w:b/>
          <w:sz w:val="28"/>
          <w:szCs w:val="28"/>
        </w:rPr>
        <w:t>Reasonable accommodation”</w:t>
      </w:r>
      <w:r w:rsidRPr="001D4045">
        <w:rPr>
          <w:rFonts w:cstheme="minorHAnsi"/>
          <w:sz w:val="28"/>
          <w:szCs w:val="28"/>
        </w:rPr>
        <w:t xml:space="preserve"> means necessary an</w:t>
      </w:r>
      <w:r w:rsidR="008C2444" w:rsidRPr="001D4045">
        <w:rPr>
          <w:rFonts w:cstheme="minorHAnsi"/>
          <w:sz w:val="28"/>
          <w:szCs w:val="28"/>
        </w:rPr>
        <w:t xml:space="preserve">d appropriate modifications and </w:t>
      </w:r>
      <w:r w:rsidRPr="001D4045">
        <w:rPr>
          <w:rFonts w:cstheme="minorHAnsi"/>
          <w:sz w:val="28"/>
          <w:szCs w:val="28"/>
        </w:rPr>
        <w:t>adjustments where needed in a particular case, to ensure to</w:t>
      </w:r>
      <w:r w:rsidR="008C2444" w:rsidRPr="001D4045">
        <w:rPr>
          <w:rFonts w:cstheme="minorHAnsi"/>
          <w:sz w:val="28"/>
          <w:szCs w:val="28"/>
        </w:rPr>
        <w:t xml:space="preserve"> </w:t>
      </w:r>
      <w:r w:rsidR="002C6E0F">
        <w:rPr>
          <w:rFonts w:cstheme="minorHAnsi"/>
          <w:sz w:val="28"/>
          <w:szCs w:val="28"/>
        </w:rPr>
        <w:t>persons with disabilities</w:t>
      </w:r>
      <w:r w:rsidR="008C2444" w:rsidRPr="001D4045">
        <w:rPr>
          <w:rFonts w:cstheme="minorHAnsi"/>
          <w:sz w:val="28"/>
          <w:szCs w:val="28"/>
        </w:rPr>
        <w:t xml:space="preserve"> the </w:t>
      </w:r>
      <w:r w:rsidRPr="001D4045">
        <w:rPr>
          <w:rFonts w:cstheme="minorHAnsi"/>
          <w:sz w:val="28"/>
          <w:szCs w:val="28"/>
        </w:rPr>
        <w:t>enjoyment or exercise on an equal basis with others of all human and people’s rights</w:t>
      </w:r>
      <w:r w:rsidR="00EA33BB">
        <w:rPr>
          <w:rFonts w:cstheme="minorHAnsi"/>
          <w:sz w:val="28"/>
          <w:szCs w:val="28"/>
        </w:rPr>
        <w:t>.</w:t>
      </w:r>
    </w:p>
    <w:p w14:paraId="131C6294" w14:textId="5C46B929" w:rsidR="005140C9" w:rsidRPr="001D4045" w:rsidRDefault="00560261" w:rsidP="00B16B8E">
      <w:pPr>
        <w:rPr>
          <w:rFonts w:cstheme="minorHAnsi"/>
          <w:sz w:val="28"/>
          <w:szCs w:val="28"/>
        </w:rPr>
      </w:pPr>
      <w:r w:rsidRPr="001D4045">
        <w:rPr>
          <w:rFonts w:cstheme="minorHAnsi"/>
          <w:b/>
          <w:bCs/>
          <w:sz w:val="28"/>
          <w:szCs w:val="28"/>
        </w:rPr>
        <w:lastRenderedPageBreak/>
        <w:t>“</w:t>
      </w:r>
      <w:r w:rsidR="005140C9" w:rsidRPr="001D4045">
        <w:rPr>
          <w:rFonts w:cstheme="minorHAnsi"/>
          <w:b/>
          <w:bCs/>
          <w:sz w:val="28"/>
          <w:szCs w:val="28"/>
        </w:rPr>
        <w:t>Disability Equality Training</w:t>
      </w:r>
      <w:r w:rsidRPr="001D4045">
        <w:rPr>
          <w:rFonts w:cstheme="minorHAnsi"/>
          <w:b/>
          <w:bCs/>
          <w:sz w:val="28"/>
          <w:szCs w:val="28"/>
        </w:rPr>
        <w:t>”</w:t>
      </w:r>
      <w:r w:rsidR="007C03AE" w:rsidRPr="001D4045">
        <w:rPr>
          <w:rFonts w:cstheme="minorHAnsi"/>
          <w:b/>
          <w:bCs/>
          <w:sz w:val="28"/>
          <w:szCs w:val="28"/>
        </w:rPr>
        <w:t xml:space="preserve"> </w:t>
      </w:r>
      <w:r w:rsidR="007C03AE" w:rsidRPr="001D4045">
        <w:rPr>
          <w:rFonts w:cstheme="minorHAnsi"/>
          <w:sz w:val="28"/>
          <w:szCs w:val="28"/>
        </w:rPr>
        <w:t xml:space="preserve">is training delivered by </w:t>
      </w:r>
      <w:r w:rsidR="00C7038F">
        <w:rPr>
          <w:rFonts w:cstheme="minorHAnsi"/>
          <w:sz w:val="28"/>
          <w:szCs w:val="28"/>
        </w:rPr>
        <w:t>d</w:t>
      </w:r>
      <w:r w:rsidR="007C03AE" w:rsidRPr="001D4045">
        <w:rPr>
          <w:rFonts w:cstheme="minorHAnsi"/>
          <w:sz w:val="28"/>
          <w:szCs w:val="28"/>
        </w:rPr>
        <w:t xml:space="preserve">isabled </w:t>
      </w:r>
      <w:r w:rsidR="00C7038F">
        <w:rPr>
          <w:rFonts w:cstheme="minorHAnsi"/>
          <w:sz w:val="28"/>
          <w:szCs w:val="28"/>
        </w:rPr>
        <w:t>p</w:t>
      </w:r>
      <w:r w:rsidR="007C03AE" w:rsidRPr="001D4045">
        <w:rPr>
          <w:rFonts w:cstheme="minorHAnsi"/>
          <w:sz w:val="28"/>
          <w:szCs w:val="28"/>
        </w:rPr>
        <w:t xml:space="preserve">eople based on </w:t>
      </w:r>
      <w:r w:rsidR="00ED3C4C" w:rsidRPr="001D4045">
        <w:rPr>
          <w:rFonts w:cstheme="minorHAnsi"/>
          <w:sz w:val="28"/>
          <w:szCs w:val="28"/>
        </w:rPr>
        <w:t>Social Model/Human Rights paradigm</w:t>
      </w:r>
      <w:r w:rsidR="000B4A41">
        <w:rPr>
          <w:rFonts w:cstheme="minorHAnsi"/>
          <w:sz w:val="28"/>
          <w:szCs w:val="28"/>
        </w:rPr>
        <w:t>,</w:t>
      </w:r>
      <w:r w:rsidRPr="001D4045">
        <w:rPr>
          <w:rFonts w:cstheme="minorHAnsi"/>
          <w:sz w:val="28"/>
          <w:szCs w:val="28"/>
        </w:rPr>
        <w:t xml:space="preserve"> </w:t>
      </w:r>
      <w:r w:rsidR="00C41FCC" w:rsidRPr="001D4045">
        <w:rPr>
          <w:rFonts w:cstheme="minorHAnsi"/>
          <w:sz w:val="28"/>
          <w:szCs w:val="28"/>
        </w:rPr>
        <w:t>who have been trained in applying this thinking</w:t>
      </w:r>
      <w:r w:rsidR="00793A0B" w:rsidRPr="001D4045">
        <w:rPr>
          <w:rFonts w:cstheme="minorHAnsi"/>
          <w:sz w:val="28"/>
          <w:szCs w:val="28"/>
        </w:rPr>
        <w:t xml:space="preserve"> to empower</w:t>
      </w:r>
      <w:r w:rsidR="00A62681">
        <w:rPr>
          <w:rFonts w:cstheme="minorHAnsi"/>
          <w:sz w:val="28"/>
          <w:szCs w:val="28"/>
        </w:rPr>
        <w:t xml:space="preserve"> persons with disabilities</w:t>
      </w:r>
      <w:r w:rsidR="007522DB">
        <w:rPr>
          <w:rFonts w:cstheme="minorHAnsi"/>
          <w:sz w:val="28"/>
          <w:szCs w:val="28"/>
        </w:rPr>
        <w:t xml:space="preserve"> in their right to equality</w:t>
      </w:r>
      <w:r w:rsidR="00793A0B" w:rsidRPr="001D4045">
        <w:rPr>
          <w:rFonts w:cstheme="minorHAnsi"/>
          <w:sz w:val="28"/>
          <w:szCs w:val="28"/>
        </w:rPr>
        <w:t xml:space="preserve"> and </w:t>
      </w:r>
      <w:r w:rsidR="0001748A">
        <w:rPr>
          <w:rFonts w:cstheme="minorHAnsi"/>
          <w:sz w:val="28"/>
          <w:szCs w:val="28"/>
        </w:rPr>
        <w:t xml:space="preserve">to </w:t>
      </w:r>
      <w:r w:rsidR="00793A0B" w:rsidRPr="001D4045">
        <w:rPr>
          <w:rFonts w:cstheme="minorHAnsi"/>
          <w:sz w:val="28"/>
          <w:szCs w:val="28"/>
        </w:rPr>
        <w:t xml:space="preserve">identify barriers and solutions </w:t>
      </w:r>
      <w:r w:rsidR="0041326D">
        <w:rPr>
          <w:rFonts w:cstheme="minorHAnsi"/>
          <w:sz w:val="28"/>
          <w:szCs w:val="28"/>
        </w:rPr>
        <w:t>for</w:t>
      </w:r>
      <w:r w:rsidR="00793A0B" w:rsidRPr="001D4045">
        <w:rPr>
          <w:rFonts w:cstheme="minorHAnsi"/>
          <w:sz w:val="28"/>
          <w:szCs w:val="28"/>
        </w:rPr>
        <w:t xml:space="preserve"> them</w:t>
      </w:r>
      <w:r w:rsidR="009D6E37" w:rsidRPr="001D4045">
        <w:rPr>
          <w:rFonts w:cstheme="minorHAnsi"/>
          <w:sz w:val="28"/>
          <w:szCs w:val="28"/>
        </w:rPr>
        <w:t xml:space="preserve"> in environmental and social structures.</w:t>
      </w:r>
    </w:p>
    <w:p w14:paraId="47AEEB7D" w14:textId="294899A5" w:rsidR="00B3789C" w:rsidRDefault="00B3789C" w:rsidP="00B16B8E">
      <w:pPr>
        <w:rPr>
          <w:rFonts w:ascii="Trebuchet MS" w:hAnsi="Trebuchet MS"/>
          <w:sz w:val="24"/>
          <w:szCs w:val="24"/>
        </w:rPr>
      </w:pPr>
      <w:r w:rsidRPr="001D4045">
        <w:rPr>
          <w:rFonts w:cstheme="minorHAnsi"/>
          <w:b/>
          <w:bCs/>
          <w:sz w:val="28"/>
          <w:szCs w:val="28"/>
        </w:rPr>
        <w:t>“Twin Track</w:t>
      </w:r>
      <w:r w:rsidR="00E466DC" w:rsidRPr="001D4045">
        <w:rPr>
          <w:rFonts w:cstheme="minorHAnsi"/>
          <w:b/>
          <w:bCs/>
          <w:sz w:val="28"/>
          <w:szCs w:val="28"/>
        </w:rPr>
        <w:t xml:space="preserve"> Approach”</w:t>
      </w:r>
      <w:r w:rsidR="005637EA" w:rsidRPr="001D4045">
        <w:rPr>
          <w:rFonts w:ascii="Trebuchet MS" w:hAnsi="Trebuchet MS"/>
          <w:sz w:val="24"/>
          <w:szCs w:val="24"/>
        </w:rPr>
        <w:t xml:space="preserve"> integrates disability-sensitive measures into all Commonwealth Secretariat and Commonwealth country policies and programmes and provides impairment-specific </w:t>
      </w:r>
      <w:r w:rsidR="002E569B" w:rsidRPr="001D4045">
        <w:rPr>
          <w:rFonts w:ascii="Trebuchet MS" w:hAnsi="Trebuchet MS"/>
          <w:sz w:val="24"/>
          <w:szCs w:val="24"/>
        </w:rPr>
        <w:t>accommodations</w:t>
      </w:r>
      <w:r w:rsidR="000F0116">
        <w:rPr>
          <w:rFonts w:ascii="Trebuchet MS" w:hAnsi="Trebuchet MS"/>
          <w:sz w:val="24"/>
          <w:szCs w:val="24"/>
        </w:rPr>
        <w:t>,</w:t>
      </w:r>
      <w:r w:rsidR="002E569B" w:rsidRPr="001D4045">
        <w:rPr>
          <w:rFonts w:ascii="Trebuchet MS" w:hAnsi="Trebuchet MS"/>
          <w:sz w:val="24"/>
          <w:szCs w:val="24"/>
        </w:rPr>
        <w:t xml:space="preserve"> support </w:t>
      </w:r>
      <w:r w:rsidR="000F0116">
        <w:rPr>
          <w:rFonts w:ascii="Trebuchet MS" w:hAnsi="Trebuchet MS"/>
          <w:sz w:val="24"/>
          <w:szCs w:val="24"/>
        </w:rPr>
        <w:t>and accessibility</w:t>
      </w:r>
      <w:r w:rsidR="00993818">
        <w:rPr>
          <w:rFonts w:ascii="Trebuchet MS" w:hAnsi="Trebuchet MS"/>
          <w:sz w:val="24"/>
          <w:szCs w:val="24"/>
        </w:rPr>
        <w:t xml:space="preserve"> </w:t>
      </w:r>
      <w:r w:rsidR="002E569B" w:rsidRPr="001D4045">
        <w:rPr>
          <w:rFonts w:ascii="Trebuchet MS" w:hAnsi="Trebuchet MS"/>
          <w:sz w:val="24"/>
          <w:szCs w:val="24"/>
        </w:rPr>
        <w:t>for the inclusion and</w:t>
      </w:r>
      <w:r w:rsidR="001D4045" w:rsidRPr="001D4045">
        <w:rPr>
          <w:rFonts w:ascii="Trebuchet MS" w:hAnsi="Trebuchet MS"/>
          <w:sz w:val="24"/>
          <w:szCs w:val="24"/>
        </w:rPr>
        <w:t xml:space="preserve"> </w:t>
      </w:r>
      <w:r w:rsidR="005637EA" w:rsidRPr="001D4045">
        <w:rPr>
          <w:rFonts w:ascii="Trebuchet MS" w:hAnsi="Trebuchet MS"/>
          <w:sz w:val="24"/>
          <w:szCs w:val="24"/>
        </w:rPr>
        <w:t>empowerment o</w:t>
      </w:r>
      <w:r w:rsidR="00993818">
        <w:rPr>
          <w:rFonts w:ascii="Trebuchet MS" w:hAnsi="Trebuchet MS"/>
          <w:sz w:val="24"/>
          <w:szCs w:val="24"/>
        </w:rPr>
        <w:t xml:space="preserve">f persons with disabilities. </w:t>
      </w:r>
    </w:p>
    <w:p w14:paraId="7C21FA4A" w14:textId="6CF2F2A3" w:rsidR="00BE532C" w:rsidRPr="00BE532C" w:rsidRDefault="00BE532C" w:rsidP="00B16B8E">
      <w:pPr>
        <w:rPr>
          <w:rFonts w:ascii="Trebuchet MS" w:hAnsi="Trebuchet MS" w:cstheme="minorHAnsi"/>
          <w:b/>
          <w:bCs/>
          <w:sz w:val="24"/>
          <w:szCs w:val="24"/>
        </w:rPr>
      </w:pPr>
      <w:r w:rsidRPr="00BE532C">
        <w:rPr>
          <w:rFonts w:ascii="Trebuchet MS" w:hAnsi="Trebuchet MS"/>
          <w:b/>
          <w:bCs/>
          <w:color w:val="000000"/>
          <w:sz w:val="24"/>
          <w:szCs w:val="24"/>
          <w:shd w:val="clear" w:color="auto" w:fill="FFFFFF"/>
        </w:rPr>
        <w:t>“Universal design”</w:t>
      </w:r>
      <w:r w:rsidRPr="00BE532C">
        <w:rPr>
          <w:rFonts w:ascii="Trebuchet MS" w:hAnsi="Trebuchet MS"/>
          <w:color w:val="000000"/>
          <w:sz w:val="24"/>
          <w:szCs w:val="24"/>
          <w:shd w:val="clear" w:color="auto" w:fill="FFFFFF"/>
        </w:rPr>
        <w:t xml:space="preserve"> means the design of products, environments, programmes and services to be usable by all people, to the greatest extent possible, without the need for adaptation or specialized design. “Universal design” shall not exclude assistive devices for </w:t>
      </w:r>
      <w:proofErr w:type="gramStart"/>
      <w:r w:rsidRPr="00BE532C">
        <w:rPr>
          <w:rFonts w:ascii="Trebuchet MS" w:hAnsi="Trebuchet MS"/>
          <w:color w:val="000000"/>
          <w:sz w:val="24"/>
          <w:szCs w:val="24"/>
          <w:shd w:val="clear" w:color="auto" w:fill="FFFFFF"/>
        </w:rPr>
        <w:t>particular groups</w:t>
      </w:r>
      <w:proofErr w:type="gramEnd"/>
      <w:r w:rsidRPr="00BE532C">
        <w:rPr>
          <w:rFonts w:ascii="Trebuchet MS" w:hAnsi="Trebuchet MS"/>
          <w:color w:val="000000"/>
          <w:sz w:val="24"/>
          <w:szCs w:val="24"/>
          <w:shd w:val="clear" w:color="auto" w:fill="FFFFFF"/>
        </w:rPr>
        <w:t xml:space="preserve"> of persons with disabilities where this is needed.</w:t>
      </w:r>
    </w:p>
    <w:p w14:paraId="55653575" w14:textId="7D42C6D4" w:rsidR="00B16B8E" w:rsidRPr="00B3789C" w:rsidRDefault="008C2444" w:rsidP="00B3789C">
      <w:pPr>
        <w:rPr>
          <w:rFonts w:cstheme="minorHAnsi"/>
          <w:sz w:val="28"/>
          <w:szCs w:val="28"/>
        </w:rPr>
      </w:pPr>
      <w:r w:rsidRPr="00D542B1">
        <w:rPr>
          <w:rFonts w:cstheme="minorHAnsi"/>
          <w:sz w:val="28"/>
          <w:szCs w:val="28"/>
        </w:rPr>
        <w:t xml:space="preserve"> </w:t>
      </w:r>
      <w:r w:rsidR="00B16B8E" w:rsidRPr="00B3789C">
        <w:rPr>
          <w:rFonts w:cstheme="minorHAnsi"/>
          <w:b/>
          <w:sz w:val="28"/>
          <w:szCs w:val="28"/>
        </w:rPr>
        <w:t>Article 2</w:t>
      </w:r>
      <w:r w:rsidR="00B3789C" w:rsidRPr="00B3789C">
        <w:rPr>
          <w:rFonts w:cstheme="minorHAnsi"/>
          <w:b/>
          <w:sz w:val="28"/>
          <w:szCs w:val="28"/>
        </w:rPr>
        <w:t xml:space="preserve"> </w:t>
      </w:r>
      <w:r w:rsidR="00B16B8E" w:rsidRPr="00B3789C">
        <w:rPr>
          <w:rFonts w:cstheme="minorHAnsi"/>
          <w:b/>
          <w:sz w:val="28"/>
          <w:szCs w:val="28"/>
        </w:rPr>
        <w:t>Purpose</w:t>
      </w:r>
    </w:p>
    <w:p w14:paraId="26C0AA50" w14:textId="0F56E071" w:rsidR="00B16B8E" w:rsidRPr="001D4045" w:rsidRDefault="00B16B8E" w:rsidP="00B16B8E">
      <w:pPr>
        <w:rPr>
          <w:rFonts w:cstheme="minorHAnsi"/>
          <w:b/>
          <w:sz w:val="28"/>
          <w:szCs w:val="28"/>
        </w:rPr>
      </w:pPr>
      <w:r w:rsidRPr="00D542B1">
        <w:rPr>
          <w:rFonts w:cstheme="minorHAnsi"/>
          <w:sz w:val="28"/>
          <w:szCs w:val="28"/>
        </w:rPr>
        <w:t xml:space="preserve">The purpose of this </w:t>
      </w:r>
      <w:r w:rsidR="00B03FAA">
        <w:rPr>
          <w:rFonts w:cstheme="minorHAnsi"/>
          <w:sz w:val="28"/>
          <w:szCs w:val="28"/>
        </w:rPr>
        <w:t>Action Plan</w:t>
      </w:r>
      <w:r w:rsidRPr="00D542B1">
        <w:rPr>
          <w:rFonts w:cstheme="minorHAnsi"/>
          <w:sz w:val="28"/>
          <w:szCs w:val="28"/>
        </w:rPr>
        <w:t xml:space="preserve"> </w:t>
      </w:r>
      <w:r w:rsidR="000B7A38" w:rsidRPr="00D542B1">
        <w:rPr>
          <w:rFonts w:cstheme="minorHAnsi"/>
          <w:sz w:val="28"/>
          <w:szCs w:val="28"/>
        </w:rPr>
        <w:t>is to promote</w:t>
      </w:r>
      <w:r w:rsidR="000D7C8B" w:rsidRPr="00D542B1">
        <w:rPr>
          <w:rFonts w:cstheme="minorHAnsi"/>
          <w:sz w:val="28"/>
          <w:szCs w:val="28"/>
        </w:rPr>
        <w:t xml:space="preserve"> inclusion</w:t>
      </w:r>
      <w:r w:rsidR="000B7A38" w:rsidRPr="00D542B1">
        <w:rPr>
          <w:rFonts w:cstheme="minorHAnsi"/>
          <w:sz w:val="28"/>
          <w:szCs w:val="28"/>
        </w:rPr>
        <w:t>, protect and ensure the full and equal enjoyment of all human rights and fundamental freedoms by</w:t>
      </w:r>
      <w:r w:rsidR="00993818">
        <w:rPr>
          <w:rFonts w:cstheme="minorHAnsi"/>
          <w:sz w:val="28"/>
          <w:szCs w:val="28"/>
        </w:rPr>
        <w:t xml:space="preserve"> </w:t>
      </w:r>
      <w:proofErr w:type="gramStart"/>
      <w:r w:rsidR="00993818">
        <w:rPr>
          <w:rFonts w:cstheme="minorHAnsi"/>
          <w:sz w:val="28"/>
          <w:szCs w:val="28"/>
        </w:rPr>
        <w:t>persons</w:t>
      </w:r>
      <w:proofErr w:type="gramEnd"/>
      <w:r w:rsidR="00993818">
        <w:rPr>
          <w:rFonts w:cstheme="minorHAnsi"/>
          <w:sz w:val="28"/>
          <w:szCs w:val="28"/>
        </w:rPr>
        <w:t xml:space="preserve"> with disabilities </w:t>
      </w:r>
      <w:r w:rsidR="00F34819" w:rsidRPr="001D4045">
        <w:rPr>
          <w:rFonts w:cstheme="minorHAnsi"/>
          <w:sz w:val="28"/>
          <w:szCs w:val="28"/>
        </w:rPr>
        <w:t>living throughout the Commonwealth</w:t>
      </w:r>
      <w:r w:rsidR="000B4A41">
        <w:rPr>
          <w:rFonts w:cstheme="minorHAnsi"/>
          <w:sz w:val="28"/>
          <w:szCs w:val="28"/>
        </w:rPr>
        <w:t>,</w:t>
      </w:r>
      <w:r w:rsidR="00F34819" w:rsidRPr="001D4045">
        <w:rPr>
          <w:rFonts w:cstheme="minorHAnsi"/>
          <w:sz w:val="28"/>
          <w:szCs w:val="28"/>
        </w:rPr>
        <w:t xml:space="preserve"> </w:t>
      </w:r>
      <w:r w:rsidR="00D850DB" w:rsidRPr="001D4045">
        <w:rPr>
          <w:rFonts w:cstheme="minorHAnsi"/>
          <w:sz w:val="28"/>
          <w:szCs w:val="28"/>
        </w:rPr>
        <w:t xml:space="preserve">by the Commonwealth </w:t>
      </w:r>
      <w:r w:rsidR="003A2E22" w:rsidRPr="001D4045">
        <w:rPr>
          <w:rFonts w:cstheme="minorHAnsi"/>
          <w:sz w:val="28"/>
          <w:szCs w:val="28"/>
        </w:rPr>
        <w:t>S</w:t>
      </w:r>
      <w:r w:rsidR="00D850DB" w:rsidRPr="001D4045">
        <w:rPr>
          <w:rFonts w:cstheme="minorHAnsi"/>
          <w:sz w:val="28"/>
          <w:szCs w:val="28"/>
        </w:rPr>
        <w:t>ecretariat</w:t>
      </w:r>
      <w:r w:rsidR="000B4A41">
        <w:rPr>
          <w:rFonts w:cstheme="minorHAnsi"/>
          <w:sz w:val="28"/>
          <w:szCs w:val="28"/>
        </w:rPr>
        <w:t xml:space="preserve">, </w:t>
      </w:r>
      <w:r w:rsidR="00D850DB" w:rsidRPr="001D4045">
        <w:rPr>
          <w:rFonts w:cstheme="minorHAnsi"/>
          <w:sz w:val="28"/>
          <w:szCs w:val="28"/>
        </w:rPr>
        <w:t>Governments</w:t>
      </w:r>
      <w:r w:rsidR="003B1881">
        <w:rPr>
          <w:rFonts w:cstheme="minorHAnsi"/>
          <w:sz w:val="28"/>
          <w:szCs w:val="28"/>
        </w:rPr>
        <w:t xml:space="preserve"> and other relevant agencies</w:t>
      </w:r>
      <w:r w:rsidR="00D850DB" w:rsidRPr="001D4045">
        <w:rPr>
          <w:rFonts w:cstheme="minorHAnsi"/>
          <w:sz w:val="28"/>
          <w:szCs w:val="28"/>
        </w:rPr>
        <w:t>.</w:t>
      </w:r>
    </w:p>
    <w:p w14:paraId="0BCE4F2E" w14:textId="50D36229" w:rsidR="00B16B8E" w:rsidRPr="00D87E30" w:rsidRDefault="00B16B8E" w:rsidP="00D87E30">
      <w:pPr>
        <w:rPr>
          <w:rFonts w:cstheme="minorHAnsi"/>
          <w:b/>
          <w:sz w:val="28"/>
          <w:szCs w:val="28"/>
        </w:rPr>
      </w:pPr>
      <w:r w:rsidRPr="00D87E30">
        <w:rPr>
          <w:rFonts w:cstheme="minorHAnsi"/>
          <w:b/>
          <w:sz w:val="28"/>
          <w:szCs w:val="28"/>
        </w:rPr>
        <w:t>Article 3 General Principles</w:t>
      </w:r>
    </w:p>
    <w:p w14:paraId="04C04EDD" w14:textId="06B01767" w:rsidR="00B16B8E" w:rsidRPr="00D542B1" w:rsidRDefault="00B16B8E" w:rsidP="00B16B8E">
      <w:pPr>
        <w:rPr>
          <w:rFonts w:cstheme="minorHAnsi"/>
          <w:sz w:val="28"/>
          <w:szCs w:val="28"/>
        </w:rPr>
      </w:pPr>
      <w:r w:rsidRPr="00D542B1">
        <w:rPr>
          <w:rFonts w:cstheme="minorHAnsi"/>
          <w:sz w:val="28"/>
          <w:szCs w:val="28"/>
        </w:rPr>
        <w:t xml:space="preserve">This </w:t>
      </w:r>
      <w:r w:rsidR="00990672">
        <w:rPr>
          <w:rFonts w:cstheme="minorHAnsi"/>
          <w:sz w:val="28"/>
          <w:szCs w:val="28"/>
        </w:rPr>
        <w:t>Action Plan</w:t>
      </w:r>
      <w:r w:rsidRPr="00D542B1">
        <w:rPr>
          <w:rFonts w:cstheme="minorHAnsi"/>
          <w:sz w:val="28"/>
          <w:szCs w:val="28"/>
        </w:rPr>
        <w:t xml:space="preserve"> shall be interpreted and applied in accordance with the fo</w:t>
      </w:r>
      <w:r w:rsidR="00D41CC5" w:rsidRPr="00D542B1">
        <w:rPr>
          <w:rFonts w:cstheme="minorHAnsi"/>
          <w:sz w:val="28"/>
          <w:szCs w:val="28"/>
        </w:rPr>
        <w:t xml:space="preserve">llowing general </w:t>
      </w:r>
      <w:r w:rsidRPr="00D542B1">
        <w:rPr>
          <w:rFonts w:cstheme="minorHAnsi"/>
          <w:sz w:val="28"/>
          <w:szCs w:val="28"/>
        </w:rPr>
        <w:t xml:space="preserve">principles: </w:t>
      </w:r>
    </w:p>
    <w:p w14:paraId="609E1BC5" w14:textId="77777777" w:rsidR="00F60DF1" w:rsidRPr="00D542B1" w:rsidRDefault="00B16B8E" w:rsidP="00F60DF1">
      <w:pPr>
        <w:pStyle w:val="ListParagraph"/>
        <w:numPr>
          <w:ilvl w:val="0"/>
          <w:numId w:val="4"/>
        </w:numPr>
        <w:rPr>
          <w:rFonts w:cstheme="minorHAnsi"/>
          <w:sz w:val="28"/>
          <w:szCs w:val="28"/>
        </w:rPr>
      </w:pPr>
      <w:r w:rsidRPr="00D542B1">
        <w:rPr>
          <w:rFonts w:cstheme="minorHAnsi"/>
          <w:sz w:val="28"/>
          <w:szCs w:val="28"/>
        </w:rPr>
        <w:t xml:space="preserve">Ensuring </w:t>
      </w:r>
      <w:r w:rsidR="00F60DF1" w:rsidRPr="00D542B1">
        <w:rPr>
          <w:rFonts w:cstheme="minorHAnsi"/>
          <w:sz w:val="28"/>
          <w:szCs w:val="28"/>
        </w:rPr>
        <w:t>inherent dignity and respect</w:t>
      </w:r>
      <w:r w:rsidRPr="00D542B1">
        <w:rPr>
          <w:rFonts w:cstheme="minorHAnsi"/>
          <w:sz w:val="28"/>
          <w:szCs w:val="28"/>
        </w:rPr>
        <w:t xml:space="preserve"> </w:t>
      </w:r>
      <w:proofErr w:type="gramStart"/>
      <w:r w:rsidR="00F60DF1" w:rsidRPr="00D542B1">
        <w:rPr>
          <w:rFonts w:cstheme="minorHAnsi"/>
          <w:sz w:val="28"/>
          <w:szCs w:val="28"/>
        </w:rPr>
        <w:t>including</w:t>
      </w:r>
      <w:proofErr w:type="gramEnd"/>
      <w:r w:rsidR="00F60DF1" w:rsidRPr="00D542B1">
        <w:rPr>
          <w:rFonts w:cstheme="minorHAnsi"/>
          <w:sz w:val="28"/>
          <w:szCs w:val="28"/>
        </w:rPr>
        <w:t xml:space="preserve"> the freedom to make one's own choices</w:t>
      </w:r>
    </w:p>
    <w:p w14:paraId="2C9C4A35" w14:textId="2D215817" w:rsidR="00166B0D" w:rsidRDefault="00B16B8E" w:rsidP="00B16B8E">
      <w:pPr>
        <w:pStyle w:val="ListParagraph"/>
        <w:numPr>
          <w:ilvl w:val="0"/>
          <w:numId w:val="4"/>
        </w:numPr>
        <w:rPr>
          <w:rFonts w:cstheme="minorHAnsi"/>
          <w:sz w:val="28"/>
          <w:szCs w:val="28"/>
        </w:rPr>
      </w:pPr>
      <w:r w:rsidRPr="00D542B1">
        <w:rPr>
          <w:rFonts w:cstheme="minorHAnsi"/>
          <w:sz w:val="28"/>
          <w:szCs w:val="28"/>
        </w:rPr>
        <w:t>Non-discrimination</w:t>
      </w:r>
    </w:p>
    <w:p w14:paraId="35433DE2" w14:textId="733D3608" w:rsidR="00AC4CB9" w:rsidRPr="00D542B1" w:rsidRDefault="00AC4CB9" w:rsidP="00B16B8E">
      <w:pPr>
        <w:pStyle w:val="ListParagraph"/>
        <w:numPr>
          <w:ilvl w:val="0"/>
          <w:numId w:val="4"/>
        </w:numPr>
        <w:rPr>
          <w:rFonts w:cstheme="minorHAnsi"/>
          <w:sz w:val="28"/>
          <w:szCs w:val="28"/>
        </w:rPr>
      </w:pPr>
      <w:r>
        <w:rPr>
          <w:rFonts w:cstheme="minorHAnsi"/>
          <w:sz w:val="28"/>
          <w:szCs w:val="28"/>
        </w:rPr>
        <w:t>Equality between men and women</w:t>
      </w:r>
    </w:p>
    <w:p w14:paraId="02D78D7A" w14:textId="7D99D4DE" w:rsidR="00166B0D" w:rsidRPr="00D542B1" w:rsidRDefault="00B16B8E" w:rsidP="00B16B8E">
      <w:pPr>
        <w:pStyle w:val="ListParagraph"/>
        <w:numPr>
          <w:ilvl w:val="0"/>
          <w:numId w:val="4"/>
        </w:numPr>
        <w:rPr>
          <w:rFonts w:cstheme="minorHAnsi"/>
          <w:sz w:val="28"/>
          <w:szCs w:val="28"/>
        </w:rPr>
      </w:pPr>
      <w:r w:rsidRPr="00D542B1">
        <w:rPr>
          <w:rFonts w:cstheme="minorHAnsi"/>
          <w:sz w:val="28"/>
          <w:szCs w:val="28"/>
        </w:rPr>
        <w:t>Full and effective participation and inclusion in society</w:t>
      </w:r>
    </w:p>
    <w:p w14:paraId="225B39F8" w14:textId="644199BB" w:rsidR="00166B0D" w:rsidRPr="00D542B1" w:rsidRDefault="00B16B8E" w:rsidP="00B16B8E">
      <w:pPr>
        <w:pStyle w:val="ListParagraph"/>
        <w:numPr>
          <w:ilvl w:val="0"/>
          <w:numId w:val="4"/>
        </w:numPr>
        <w:rPr>
          <w:rFonts w:cstheme="minorHAnsi"/>
          <w:sz w:val="28"/>
          <w:szCs w:val="28"/>
        </w:rPr>
      </w:pPr>
      <w:r w:rsidRPr="00D542B1">
        <w:rPr>
          <w:rFonts w:cstheme="minorHAnsi"/>
          <w:sz w:val="28"/>
          <w:szCs w:val="28"/>
        </w:rPr>
        <w:t xml:space="preserve">Respect for difference and acceptance of </w:t>
      </w:r>
      <w:r w:rsidR="004405CA">
        <w:rPr>
          <w:rFonts w:cstheme="minorHAnsi"/>
          <w:sz w:val="28"/>
          <w:szCs w:val="28"/>
        </w:rPr>
        <w:t>persons with disabilities</w:t>
      </w:r>
      <w:r w:rsidR="00506212">
        <w:rPr>
          <w:rFonts w:cstheme="minorHAnsi"/>
          <w:sz w:val="28"/>
          <w:szCs w:val="28"/>
        </w:rPr>
        <w:t xml:space="preserve"> </w:t>
      </w:r>
      <w:r w:rsidR="004E2F19">
        <w:rPr>
          <w:rFonts w:cstheme="minorHAnsi"/>
          <w:sz w:val="28"/>
          <w:szCs w:val="28"/>
        </w:rPr>
        <w:t>(disabled people)</w:t>
      </w:r>
      <w:r w:rsidRPr="00D542B1">
        <w:rPr>
          <w:rFonts w:cstheme="minorHAnsi"/>
          <w:sz w:val="28"/>
          <w:szCs w:val="28"/>
        </w:rPr>
        <w:t xml:space="preserve"> as part of human diversity and humanity </w:t>
      </w:r>
    </w:p>
    <w:p w14:paraId="20CB9EDD" w14:textId="349082AB" w:rsidR="00166B0D" w:rsidRPr="00D542B1" w:rsidRDefault="00B16B8E" w:rsidP="00B16B8E">
      <w:pPr>
        <w:pStyle w:val="ListParagraph"/>
        <w:numPr>
          <w:ilvl w:val="0"/>
          <w:numId w:val="4"/>
        </w:numPr>
        <w:rPr>
          <w:rFonts w:cstheme="minorHAnsi"/>
          <w:sz w:val="28"/>
          <w:szCs w:val="28"/>
        </w:rPr>
      </w:pPr>
      <w:r w:rsidRPr="00D542B1">
        <w:rPr>
          <w:rFonts w:cstheme="minorHAnsi"/>
          <w:sz w:val="28"/>
          <w:szCs w:val="28"/>
        </w:rPr>
        <w:t xml:space="preserve">Accessibility </w:t>
      </w:r>
    </w:p>
    <w:p w14:paraId="3E9A3E81" w14:textId="77777777" w:rsidR="00F60DF1" w:rsidRPr="00D542B1" w:rsidRDefault="00B16B8E" w:rsidP="00B16B8E">
      <w:pPr>
        <w:pStyle w:val="ListParagraph"/>
        <w:numPr>
          <w:ilvl w:val="0"/>
          <w:numId w:val="4"/>
        </w:numPr>
        <w:rPr>
          <w:rFonts w:cstheme="minorHAnsi"/>
          <w:sz w:val="28"/>
          <w:szCs w:val="28"/>
        </w:rPr>
      </w:pPr>
      <w:r w:rsidRPr="00D542B1">
        <w:rPr>
          <w:rFonts w:cstheme="minorHAnsi"/>
          <w:sz w:val="28"/>
          <w:szCs w:val="28"/>
        </w:rPr>
        <w:t xml:space="preserve">Reasonable accommodation </w:t>
      </w:r>
    </w:p>
    <w:p w14:paraId="3E5CB9DF" w14:textId="77777777" w:rsidR="00F60DF1" w:rsidRPr="00D542B1" w:rsidRDefault="00B16B8E" w:rsidP="00F60DF1">
      <w:pPr>
        <w:pStyle w:val="ListParagraph"/>
        <w:numPr>
          <w:ilvl w:val="0"/>
          <w:numId w:val="4"/>
        </w:numPr>
        <w:rPr>
          <w:rFonts w:cstheme="minorHAnsi"/>
          <w:sz w:val="28"/>
          <w:szCs w:val="28"/>
        </w:rPr>
      </w:pPr>
      <w:r w:rsidRPr="00D542B1">
        <w:rPr>
          <w:rFonts w:cstheme="minorHAnsi"/>
          <w:sz w:val="28"/>
          <w:szCs w:val="28"/>
        </w:rPr>
        <w:t>Respect for the evolving capacities of children with disabilities and respect for the right of children with disabilities to preserve their identities.</w:t>
      </w:r>
    </w:p>
    <w:p w14:paraId="3F17011B" w14:textId="6615F13D" w:rsidR="00071333" w:rsidRPr="00D87E30" w:rsidRDefault="00B16B8E" w:rsidP="00D87E30">
      <w:pPr>
        <w:rPr>
          <w:rFonts w:cstheme="minorHAnsi"/>
          <w:b/>
          <w:sz w:val="28"/>
          <w:szCs w:val="28"/>
        </w:rPr>
      </w:pPr>
      <w:r w:rsidRPr="00D87E30">
        <w:rPr>
          <w:rFonts w:cstheme="minorHAnsi"/>
          <w:b/>
          <w:sz w:val="28"/>
          <w:szCs w:val="28"/>
        </w:rPr>
        <w:t>Article 4</w:t>
      </w:r>
      <w:r w:rsidR="00D87E30" w:rsidRPr="00D87E30">
        <w:rPr>
          <w:rFonts w:cstheme="minorHAnsi"/>
          <w:b/>
          <w:sz w:val="28"/>
          <w:szCs w:val="28"/>
        </w:rPr>
        <w:t xml:space="preserve"> </w:t>
      </w:r>
      <w:r w:rsidR="00071333" w:rsidRPr="00D87E30">
        <w:rPr>
          <w:rFonts w:cstheme="minorHAnsi"/>
          <w:b/>
          <w:sz w:val="28"/>
          <w:szCs w:val="28"/>
        </w:rPr>
        <w:t>Equality and Non discrimination</w:t>
      </w:r>
    </w:p>
    <w:p w14:paraId="70924E1C" w14:textId="567B250E" w:rsidR="00071333" w:rsidRPr="00D542B1" w:rsidRDefault="00071333" w:rsidP="00071333">
      <w:pPr>
        <w:pStyle w:val="NormalWeb"/>
        <w:shd w:val="clear" w:color="auto" w:fill="FFFFFF"/>
        <w:spacing w:before="0" w:beforeAutospacing="0" w:after="150" w:afterAutospacing="0"/>
        <w:rPr>
          <w:rFonts w:asciiTheme="minorHAnsi" w:hAnsiTheme="minorHAnsi" w:cstheme="minorHAnsi"/>
          <w:color w:val="333333"/>
          <w:sz w:val="28"/>
          <w:szCs w:val="28"/>
        </w:rPr>
      </w:pPr>
      <w:r w:rsidRPr="00D542B1">
        <w:rPr>
          <w:rFonts w:asciiTheme="minorHAnsi" w:hAnsiTheme="minorHAnsi" w:cstheme="minorHAnsi"/>
          <w:color w:val="333333"/>
          <w:sz w:val="28"/>
          <w:szCs w:val="28"/>
        </w:rPr>
        <w:lastRenderedPageBreak/>
        <w:t xml:space="preserve">1. </w:t>
      </w:r>
      <w:r w:rsidR="00621A91" w:rsidRPr="00D542B1">
        <w:rPr>
          <w:rFonts w:asciiTheme="minorHAnsi" w:hAnsiTheme="minorHAnsi" w:cstheme="minorHAnsi"/>
          <w:color w:val="333333"/>
          <w:sz w:val="28"/>
          <w:szCs w:val="28"/>
        </w:rPr>
        <w:t>Member States</w:t>
      </w:r>
      <w:r w:rsidRPr="00D542B1">
        <w:rPr>
          <w:rFonts w:asciiTheme="minorHAnsi" w:hAnsiTheme="minorHAnsi" w:cstheme="minorHAnsi"/>
          <w:color w:val="333333"/>
          <w:sz w:val="28"/>
          <w:szCs w:val="28"/>
        </w:rPr>
        <w:t xml:space="preserve"> recognize that </w:t>
      </w:r>
      <w:r w:rsidR="00825021">
        <w:rPr>
          <w:rFonts w:asciiTheme="minorHAnsi" w:hAnsiTheme="minorHAnsi" w:cstheme="minorHAnsi"/>
          <w:color w:val="333333"/>
          <w:sz w:val="28"/>
          <w:szCs w:val="28"/>
        </w:rPr>
        <w:t>persons with disabilities</w:t>
      </w:r>
      <w:r w:rsidRPr="00D542B1">
        <w:rPr>
          <w:rFonts w:asciiTheme="minorHAnsi" w:hAnsiTheme="minorHAnsi" w:cstheme="minorHAnsi"/>
          <w:color w:val="333333"/>
          <w:sz w:val="28"/>
          <w:szCs w:val="28"/>
        </w:rPr>
        <w:t xml:space="preserve"> are equal before the law and are entitled without any discrimination to the equal protection and equal benefit of the law.</w:t>
      </w:r>
    </w:p>
    <w:p w14:paraId="37CB7831" w14:textId="73011CD2" w:rsidR="00071333" w:rsidRPr="00D542B1" w:rsidRDefault="00071333" w:rsidP="00071333">
      <w:pPr>
        <w:pStyle w:val="NormalWeb"/>
        <w:shd w:val="clear" w:color="auto" w:fill="FFFFFF"/>
        <w:spacing w:before="0" w:beforeAutospacing="0" w:after="150" w:afterAutospacing="0"/>
        <w:rPr>
          <w:rFonts w:asciiTheme="minorHAnsi" w:hAnsiTheme="minorHAnsi" w:cstheme="minorHAnsi"/>
          <w:color w:val="333333"/>
          <w:sz w:val="28"/>
          <w:szCs w:val="28"/>
        </w:rPr>
      </w:pPr>
      <w:r w:rsidRPr="00D542B1">
        <w:rPr>
          <w:rFonts w:asciiTheme="minorHAnsi" w:hAnsiTheme="minorHAnsi" w:cstheme="minorHAnsi"/>
          <w:color w:val="333333"/>
          <w:sz w:val="28"/>
          <w:szCs w:val="28"/>
        </w:rPr>
        <w:t xml:space="preserve">2. </w:t>
      </w:r>
      <w:r w:rsidR="00621A91" w:rsidRPr="00D542B1">
        <w:rPr>
          <w:rFonts w:asciiTheme="minorHAnsi" w:hAnsiTheme="minorHAnsi" w:cstheme="minorHAnsi"/>
          <w:color w:val="333333"/>
          <w:sz w:val="28"/>
          <w:szCs w:val="28"/>
        </w:rPr>
        <w:t>Member States</w:t>
      </w:r>
      <w:r w:rsidRPr="00D542B1">
        <w:rPr>
          <w:rFonts w:asciiTheme="minorHAnsi" w:hAnsiTheme="minorHAnsi" w:cstheme="minorHAnsi"/>
          <w:color w:val="333333"/>
          <w:sz w:val="28"/>
          <w:szCs w:val="28"/>
        </w:rPr>
        <w:t xml:space="preserve"> shall prohibit all discrimination</w:t>
      </w:r>
      <w:r w:rsidR="00531B3C">
        <w:rPr>
          <w:rFonts w:asciiTheme="minorHAnsi" w:hAnsiTheme="minorHAnsi" w:cstheme="minorHAnsi"/>
          <w:color w:val="333333"/>
          <w:sz w:val="28"/>
          <w:szCs w:val="28"/>
        </w:rPr>
        <w:t>,</w:t>
      </w:r>
      <w:r w:rsidRPr="00D542B1">
        <w:rPr>
          <w:rFonts w:asciiTheme="minorHAnsi" w:hAnsiTheme="minorHAnsi" w:cstheme="minorHAnsi"/>
          <w:color w:val="333333"/>
          <w:sz w:val="28"/>
          <w:szCs w:val="28"/>
        </w:rPr>
        <w:t xml:space="preserve"> </w:t>
      </w:r>
      <w:proofErr w:type="gramStart"/>
      <w:r w:rsidRPr="00D542B1">
        <w:rPr>
          <w:rFonts w:asciiTheme="minorHAnsi" w:hAnsiTheme="minorHAnsi" w:cstheme="minorHAnsi"/>
          <w:color w:val="333333"/>
          <w:sz w:val="28"/>
          <w:szCs w:val="28"/>
        </w:rPr>
        <w:t>on the basis of</w:t>
      </w:r>
      <w:proofErr w:type="gramEnd"/>
      <w:r w:rsidRPr="00D542B1">
        <w:rPr>
          <w:rFonts w:asciiTheme="minorHAnsi" w:hAnsiTheme="minorHAnsi" w:cstheme="minorHAnsi"/>
          <w:color w:val="333333"/>
          <w:sz w:val="28"/>
          <w:szCs w:val="28"/>
        </w:rPr>
        <w:t xml:space="preserve"> </w:t>
      </w:r>
      <w:r w:rsidR="001D2091">
        <w:rPr>
          <w:rFonts w:asciiTheme="minorHAnsi" w:hAnsiTheme="minorHAnsi" w:cstheme="minorHAnsi"/>
          <w:color w:val="333333"/>
          <w:sz w:val="28"/>
          <w:szCs w:val="28"/>
        </w:rPr>
        <w:t>impairment</w:t>
      </w:r>
      <w:r w:rsidRPr="00D542B1">
        <w:rPr>
          <w:rFonts w:asciiTheme="minorHAnsi" w:hAnsiTheme="minorHAnsi" w:cstheme="minorHAnsi"/>
          <w:color w:val="333333"/>
          <w:sz w:val="28"/>
          <w:szCs w:val="28"/>
        </w:rPr>
        <w:t xml:space="preserve"> and </w:t>
      </w:r>
      <w:proofErr w:type="gramStart"/>
      <w:r w:rsidRPr="00D542B1">
        <w:rPr>
          <w:rFonts w:asciiTheme="minorHAnsi" w:hAnsiTheme="minorHAnsi" w:cstheme="minorHAnsi"/>
          <w:color w:val="333333"/>
          <w:sz w:val="28"/>
          <w:szCs w:val="28"/>
        </w:rPr>
        <w:t xml:space="preserve">guarantee to </w:t>
      </w:r>
      <w:r w:rsidR="004175E1">
        <w:rPr>
          <w:rFonts w:asciiTheme="minorHAnsi" w:hAnsiTheme="minorHAnsi" w:cstheme="minorHAnsi"/>
          <w:color w:val="333333"/>
          <w:sz w:val="28"/>
          <w:szCs w:val="28"/>
        </w:rPr>
        <w:t>persons with disabilities</w:t>
      </w:r>
      <w:proofErr w:type="gramEnd"/>
      <w:r w:rsidRPr="00D542B1">
        <w:rPr>
          <w:rFonts w:asciiTheme="minorHAnsi" w:hAnsiTheme="minorHAnsi" w:cstheme="minorHAnsi"/>
          <w:color w:val="333333"/>
          <w:sz w:val="28"/>
          <w:szCs w:val="28"/>
        </w:rPr>
        <w:t xml:space="preserve"> equal and effective legal protection against discrimination on all grounds.</w:t>
      </w:r>
    </w:p>
    <w:p w14:paraId="13CEB88F" w14:textId="3C55935A" w:rsidR="0073548A" w:rsidRPr="00D542B1" w:rsidRDefault="00071333" w:rsidP="00E50C21">
      <w:pPr>
        <w:pStyle w:val="NormalWeb"/>
        <w:shd w:val="clear" w:color="auto" w:fill="FFFFFF"/>
        <w:spacing w:before="0" w:beforeAutospacing="0" w:after="150" w:afterAutospacing="0"/>
        <w:rPr>
          <w:rFonts w:asciiTheme="minorHAnsi" w:hAnsiTheme="minorHAnsi" w:cstheme="minorHAnsi"/>
          <w:color w:val="333333"/>
          <w:sz w:val="28"/>
          <w:szCs w:val="28"/>
        </w:rPr>
      </w:pPr>
      <w:r w:rsidRPr="00D542B1">
        <w:rPr>
          <w:rFonts w:asciiTheme="minorHAnsi" w:hAnsiTheme="minorHAnsi" w:cstheme="minorHAnsi"/>
          <w:color w:val="333333"/>
          <w:sz w:val="28"/>
          <w:szCs w:val="28"/>
        </w:rPr>
        <w:t>3.</w:t>
      </w:r>
      <w:r w:rsidR="00621A91" w:rsidRPr="00D542B1">
        <w:rPr>
          <w:rFonts w:asciiTheme="minorHAnsi" w:hAnsiTheme="minorHAnsi" w:cstheme="minorHAnsi"/>
          <w:color w:val="333333"/>
          <w:sz w:val="28"/>
          <w:szCs w:val="28"/>
        </w:rPr>
        <w:t>Member States</w:t>
      </w:r>
      <w:r w:rsidR="001D044B" w:rsidRPr="00D542B1">
        <w:rPr>
          <w:rFonts w:asciiTheme="minorHAnsi" w:hAnsiTheme="minorHAnsi" w:cstheme="minorHAnsi"/>
          <w:color w:val="333333"/>
          <w:sz w:val="28"/>
          <w:szCs w:val="28"/>
        </w:rPr>
        <w:t xml:space="preserve"> shall promote e</w:t>
      </w:r>
      <w:r w:rsidRPr="00D542B1">
        <w:rPr>
          <w:rFonts w:asciiTheme="minorHAnsi" w:hAnsiTheme="minorHAnsi" w:cstheme="minorHAnsi"/>
          <w:color w:val="333333"/>
          <w:sz w:val="28"/>
          <w:szCs w:val="28"/>
        </w:rPr>
        <w:t xml:space="preserve">quality and take all appropriate steps to ensure that </w:t>
      </w:r>
      <w:r w:rsidR="001D044B" w:rsidRPr="00D542B1">
        <w:rPr>
          <w:rFonts w:asciiTheme="minorHAnsi" w:hAnsiTheme="minorHAnsi" w:cstheme="minorHAnsi"/>
          <w:color w:val="333333"/>
          <w:sz w:val="28"/>
          <w:szCs w:val="28"/>
        </w:rPr>
        <w:t xml:space="preserve">individualized </w:t>
      </w:r>
      <w:r w:rsidRPr="00D542B1">
        <w:rPr>
          <w:rFonts w:asciiTheme="minorHAnsi" w:hAnsiTheme="minorHAnsi" w:cstheme="minorHAnsi"/>
          <w:color w:val="333333"/>
          <w:sz w:val="28"/>
          <w:szCs w:val="28"/>
        </w:rPr>
        <w:t>reaso</w:t>
      </w:r>
      <w:r w:rsidR="001D044B" w:rsidRPr="00D542B1">
        <w:rPr>
          <w:rFonts w:asciiTheme="minorHAnsi" w:hAnsiTheme="minorHAnsi" w:cstheme="minorHAnsi"/>
          <w:color w:val="333333"/>
          <w:sz w:val="28"/>
          <w:szCs w:val="28"/>
        </w:rPr>
        <w:t xml:space="preserve">nable accommodation </w:t>
      </w:r>
      <w:r w:rsidR="0073548A" w:rsidRPr="00D542B1">
        <w:rPr>
          <w:rFonts w:asciiTheme="minorHAnsi" w:hAnsiTheme="minorHAnsi" w:cstheme="minorHAnsi"/>
          <w:color w:val="333333"/>
          <w:sz w:val="28"/>
          <w:szCs w:val="28"/>
        </w:rPr>
        <w:t xml:space="preserve">is provided for </w:t>
      </w:r>
      <w:r w:rsidR="00DB49E7">
        <w:rPr>
          <w:rFonts w:asciiTheme="minorHAnsi" w:hAnsiTheme="minorHAnsi" w:cstheme="minorHAnsi"/>
          <w:color w:val="333333"/>
          <w:sz w:val="28"/>
          <w:szCs w:val="28"/>
        </w:rPr>
        <w:t>persons with disabilities.</w:t>
      </w:r>
    </w:p>
    <w:p w14:paraId="7C8B07BC" w14:textId="0B55CE5E" w:rsidR="001D044B" w:rsidRPr="00D542B1" w:rsidRDefault="0073548A" w:rsidP="00E50C21">
      <w:pPr>
        <w:pStyle w:val="NormalWeb"/>
        <w:shd w:val="clear" w:color="auto" w:fill="FFFFFF"/>
        <w:spacing w:before="0" w:beforeAutospacing="0" w:after="150" w:afterAutospacing="0"/>
        <w:rPr>
          <w:rFonts w:asciiTheme="minorHAnsi" w:hAnsiTheme="minorHAnsi" w:cstheme="minorHAnsi"/>
          <w:color w:val="333333"/>
          <w:sz w:val="28"/>
          <w:szCs w:val="28"/>
        </w:rPr>
      </w:pPr>
      <w:r w:rsidRPr="00D542B1">
        <w:rPr>
          <w:rFonts w:asciiTheme="minorHAnsi" w:hAnsiTheme="minorHAnsi" w:cstheme="minorHAnsi"/>
          <w:color w:val="333333"/>
          <w:sz w:val="28"/>
          <w:szCs w:val="28"/>
        </w:rPr>
        <w:t xml:space="preserve">4. </w:t>
      </w:r>
      <w:r w:rsidR="00621A91" w:rsidRPr="000C4F82">
        <w:rPr>
          <w:rFonts w:asciiTheme="minorHAnsi" w:hAnsiTheme="minorHAnsi" w:cstheme="minorHAnsi"/>
          <w:sz w:val="28"/>
          <w:szCs w:val="28"/>
        </w:rPr>
        <w:t>Member States</w:t>
      </w:r>
      <w:r w:rsidR="001D044B" w:rsidRPr="000C4F82">
        <w:rPr>
          <w:rFonts w:asciiTheme="minorHAnsi" w:hAnsiTheme="minorHAnsi" w:cstheme="minorHAnsi"/>
          <w:sz w:val="28"/>
          <w:szCs w:val="28"/>
        </w:rPr>
        <w:t xml:space="preserve"> shall take all appropriate legislative, administrative, budgetary and other measures </w:t>
      </w:r>
      <w:proofErr w:type="gramStart"/>
      <w:r w:rsidR="001D044B" w:rsidRPr="000C4F82">
        <w:rPr>
          <w:rFonts w:asciiTheme="minorHAnsi" w:hAnsiTheme="minorHAnsi" w:cstheme="minorHAnsi"/>
          <w:sz w:val="28"/>
          <w:szCs w:val="28"/>
        </w:rPr>
        <w:t>in order to</w:t>
      </w:r>
      <w:proofErr w:type="gramEnd"/>
      <w:r w:rsidR="001D044B" w:rsidRPr="000C4F82">
        <w:rPr>
          <w:rFonts w:asciiTheme="minorHAnsi" w:hAnsiTheme="minorHAnsi" w:cstheme="minorHAnsi"/>
          <w:sz w:val="28"/>
          <w:szCs w:val="28"/>
        </w:rPr>
        <w:t xml:space="preserve"> </w:t>
      </w:r>
      <w:r w:rsidR="00DF3243" w:rsidRPr="000C4F82">
        <w:rPr>
          <w:rFonts w:asciiTheme="minorHAnsi" w:hAnsiTheme="minorHAnsi" w:cstheme="minorHAnsi"/>
          <w:sz w:val="28"/>
          <w:szCs w:val="28"/>
        </w:rPr>
        <w:t>implement the United Nations Convention on the Rights of Persons with Disabilitie</w:t>
      </w:r>
      <w:r w:rsidR="00201B02" w:rsidRPr="000C4F82">
        <w:rPr>
          <w:rFonts w:asciiTheme="minorHAnsi" w:hAnsiTheme="minorHAnsi" w:cstheme="minorHAnsi"/>
          <w:sz w:val="28"/>
          <w:szCs w:val="28"/>
        </w:rPr>
        <w:t xml:space="preserve">s (UNCRPD) and </w:t>
      </w:r>
      <w:r w:rsidR="001D044B" w:rsidRPr="000C4F82">
        <w:rPr>
          <w:rFonts w:asciiTheme="minorHAnsi" w:hAnsiTheme="minorHAnsi" w:cstheme="minorHAnsi"/>
          <w:sz w:val="28"/>
          <w:szCs w:val="28"/>
        </w:rPr>
        <w:t xml:space="preserve">promote equality for </w:t>
      </w:r>
      <w:proofErr w:type="gramStart"/>
      <w:r w:rsidR="00DB49E7">
        <w:rPr>
          <w:rFonts w:asciiTheme="minorHAnsi" w:hAnsiTheme="minorHAnsi" w:cstheme="minorHAnsi"/>
          <w:sz w:val="28"/>
          <w:szCs w:val="28"/>
        </w:rPr>
        <w:t>persons</w:t>
      </w:r>
      <w:proofErr w:type="gramEnd"/>
      <w:r w:rsidR="00DB49E7">
        <w:rPr>
          <w:rFonts w:asciiTheme="minorHAnsi" w:hAnsiTheme="minorHAnsi" w:cstheme="minorHAnsi"/>
          <w:sz w:val="28"/>
          <w:szCs w:val="28"/>
        </w:rPr>
        <w:t xml:space="preserve"> with disabilities</w:t>
      </w:r>
      <w:r w:rsidR="001D044B" w:rsidRPr="000C4F82">
        <w:rPr>
          <w:rFonts w:asciiTheme="minorHAnsi" w:hAnsiTheme="minorHAnsi" w:cstheme="minorHAnsi"/>
          <w:sz w:val="28"/>
          <w:szCs w:val="28"/>
        </w:rPr>
        <w:t>.</w:t>
      </w:r>
    </w:p>
    <w:p w14:paraId="348EC4ED" w14:textId="22804B4F" w:rsidR="00621A91" w:rsidRPr="006146B6" w:rsidRDefault="00071333" w:rsidP="006146B6">
      <w:pPr>
        <w:rPr>
          <w:rFonts w:cstheme="minorHAnsi"/>
          <w:b/>
          <w:sz w:val="28"/>
          <w:szCs w:val="28"/>
        </w:rPr>
      </w:pPr>
      <w:r w:rsidRPr="006146B6">
        <w:rPr>
          <w:rFonts w:cstheme="minorHAnsi"/>
          <w:b/>
          <w:sz w:val="28"/>
          <w:szCs w:val="28"/>
        </w:rPr>
        <w:t>Article 5</w:t>
      </w:r>
      <w:r w:rsidR="00D87E30">
        <w:rPr>
          <w:rFonts w:cstheme="minorHAnsi"/>
          <w:b/>
          <w:sz w:val="28"/>
          <w:szCs w:val="28"/>
        </w:rPr>
        <w:t xml:space="preserve"> </w:t>
      </w:r>
      <w:r w:rsidR="00B16B8E" w:rsidRPr="006146B6">
        <w:rPr>
          <w:rFonts w:cstheme="minorHAnsi"/>
          <w:b/>
          <w:sz w:val="28"/>
          <w:szCs w:val="28"/>
        </w:rPr>
        <w:t xml:space="preserve">Human Rights </w:t>
      </w:r>
      <w:r w:rsidR="001935FF">
        <w:rPr>
          <w:rFonts w:cstheme="minorHAnsi"/>
          <w:b/>
          <w:sz w:val="28"/>
          <w:szCs w:val="28"/>
        </w:rPr>
        <w:t>M</w:t>
      </w:r>
      <w:r w:rsidR="00B16B8E" w:rsidRPr="006146B6">
        <w:rPr>
          <w:rFonts w:cstheme="minorHAnsi"/>
          <w:b/>
          <w:sz w:val="28"/>
          <w:szCs w:val="28"/>
        </w:rPr>
        <w:t>odel of Disability</w:t>
      </w:r>
    </w:p>
    <w:p w14:paraId="64259023" w14:textId="142979EE" w:rsidR="006B32F9" w:rsidRPr="0088534F" w:rsidRDefault="00D850DB" w:rsidP="0088534F">
      <w:pPr>
        <w:rPr>
          <w:rFonts w:cstheme="minorHAnsi"/>
          <w:b/>
          <w:sz w:val="28"/>
          <w:szCs w:val="28"/>
        </w:rPr>
      </w:pPr>
      <w:r w:rsidRPr="0088534F">
        <w:rPr>
          <w:rFonts w:cstheme="minorHAnsi"/>
          <w:sz w:val="28"/>
          <w:szCs w:val="28"/>
        </w:rPr>
        <w:t xml:space="preserve">Commonwealth Secretariat and </w:t>
      </w:r>
      <w:r w:rsidR="00621A91" w:rsidRPr="0088534F">
        <w:rPr>
          <w:rFonts w:cstheme="minorHAnsi"/>
          <w:sz w:val="28"/>
          <w:szCs w:val="28"/>
        </w:rPr>
        <w:t>Member States</w:t>
      </w:r>
      <w:r w:rsidR="00E97A6F" w:rsidRPr="0088534F">
        <w:rPr>
          <w:rFonts w:cstheme="minorHAnsi"/>
          <w:sz w:val="28"/>
          <w:szCs w:val="28"/>
        </w:rPr>
        <w:t xml:space="preserve"> shall take </w:t>
      </w:r>
      <w:r w:rsidR="006B32F9" w:rsidRPr="0088534F">
        <w:rPr>
          <w:rFonts w:cstheme="minorHAnsi"/>
          <w:sz w:val="28"/>
          <w:szCs w:val="28"/>
        </w:rPr>
        <w:t>appropriate and effective measures</w:t>
      </w:r>
      <w:r w:rsidR="002547BD" w:rsidRPr="0088534F">
        <w:rPr>
          <w:rFonts w:cstheme="minorHAnsi"/>
          <w:sz w:val="28"/>
          <w:szCs w:val="28"/>
        </w:rPr>
        <w:t xml:space="preserve"> to remove </w:t>
      </w:r>
      <w:r w:rsidR="00E97A6F" w:rsidRPr="0088534F">
        <w:rPr>
          <w:rFonts w:cstheme="minorHAnsi"/>
          <w:sz w:val="28"/>
          <w:szCs w:val="28"/>
        </w:rPr>
        <w:t>systematic attitudinal</w:t>
      </w:r>
      <w:r w:rsidR="008036AC" w:rsidRPr="0088534F">
        <w:rPr>
          <w:rFonts w:cstheme="minorHAnsi"/>
          <w:sz w:val="28"/>
          <w:szCs w:val="28"/>
        </w:rPr>
        <w:t>,</w:t>
      </w:r>
      <w:r w:rsidR="000A17BC" w:rsidRPr="0088534F">
        <w:rPr>
          <w:rFonts w:cstheme="minorHAnsi"/>
          <w:sz w:val="28"/>
          <w:szCs w:val="28"/>
        </w:rPr>
        <w:t xml:space="preserve"> </w:t>
      </w:r>
      <w:r w:rsidR="008036AC" w:rsidRPr="0088534F">
        <w:rPr>
          <w:rFonts w:cstheme="minorHAnsi"/>
          <w:sz w:val="28"/>
          <w:szCs w:val="28"/>
        </w:rPr>
        <w:t>communication</w:t>
      </w:r>
      <w:r w:rsidR="00E97A6F" w:rsidRPr="0088534F">
        <w:rPr>
          <w:rFonts w:cstheme="minorHAnsi"/>
          <w:sz w:val="28"/>
          <w:szCs w:val="28"/>
        </w:rPr>
        <w:t xml:space="preserve"> and infrastructural barriers that discriminate </w:t>
      </w:r>
      <w:r w:rsidR="005D6E1D">
        <w:rPr>
          <w:rFonts w:cstheme="minorHAnsi"/>
          <w:sz w:val="28"/>
          <w:szCs w:val="28"/>
        </w:rPr>
        <w:t xml:space="preserve">against </w:t>
      </w:r>
      <w:r w:rsidR="007A7540">
        <w:rPr>
          <w:rFonts w:cstheme="minorHAnsi"/>
          <w:sz w:val="28"/>
          <w:szCs w:val="28"/>
        </w:rPr>
        <w:t>persons with disabilities</w:t>
      </w:r>
      <w:r w:rsidR="002547BD" w:rsidRPr="0088534F">
        <w:rPr>
          <w:rFonts w:cstheme="minorHAnsi"/>
          <w:sz w:val="28"/>
          <w:szCs w:val="28"/>
        </w:rPr>
        <w:t xml:space="preserve"> within</w:t>
      </w:r>
      <w:r w:rsidRPr="0088534F">
        <w:rPr>
          <w:rFonts w:cstheme="minorHAnsi"/>
          <w:sz w:val="28"/>
          <w:szCs w:val="28"/>
        </w:rPr>
        <w:t xml:space="preserve"> the Commonwealth</w:t>
      </w:r>
      <w:r w:rsidR="005D6E1D">
        <w:rPr>
          <w:rFonts w:cstheme="minorHAnsi"/>
          <w:sz w:val="28"/>
          <w:szCs w:val="28"/>
        </w:rPr>
        <w:t>,</w:t>
      </w:r>
      <w:r w:rsidRPr="0088534F">
        <w:rPr>
          <w:rFonts w:cstheme="minorHAnsi"/>
          <w:sz w:val="28"/>
          <w:szCs w:val="28"/>
        </w:rPr>
        <w:t xml:space="preserve"> by fully implementing the </w:t>
      </w:r>
      <w:r w:rsidR="002A4D78" w:rsidRPr="0088534F">
        <w:rPr>
          <w:rFonts w:cstheme="minorHAnsi"/>
          <w:sz w:val="28"/>
          <w:szCs w:val="28"/>
        </w:rPr>
        <w:t>social</w:t>
      </w:r>
      <w:r w:rsidRPr="0088534F">
        <w:rPr>
          <w:rFonts w:cstheme="minorHAnsi"/>
          <w:sz w:val="28"/>
          <w:szCs w:val="28"/>
        </w:rPr>
        <w:t xml:space="preserve"> model/human rights model</w:t>
      </w:r>
      <w:r w:rsidR="00B16B8E" w:rsidRPr="0088534F">
        <w:rPr>
          <w:rFonts w:cstheme="minorHAnsi"/>
          <w:sz w:val="28"/>
          <w:szCs w:val="28"/>
        </w:rPr>
        <w:t xml:space="preserve"> of disability in line with United Nations Convention on the Rights of Per</w:t>
      </w:r>
      <w:r w:rsidR="00A14DA9" w:rsidRPr="0088534F">
        <w:rPr>
          <w:rFonts w:cstheme="minorHAnsi"/>
          <w:sz w:val="28"/>
          <w:szCs w:val="28"/>
        </w:rPr>
        <w:t>sons with Disabilities (UNCRPD)</w:t>
      </w:r>
      <w:r w:rsidR="005D6E1D">
        <w:rPr>
          <w:rFonts w:cstheme="minorHAnsi"/>
          <w:sz w:val="28"/>
          <w:szCs w:val="28"/>
        </w:rPr>
        <w:t>.</w:t>
      </w:r>
    </w:p>
    <w:p w14:paraId="101778F7" w14:textId="77777777" w:rsidR="00A14DA9" w:rsidRPr="00D542B1" w:rsidRDefault="00A14DA9" w:rsidP="00A14DA9">
      <w:pPr>
        <w:pStyle w:val="ListParagraph"/>
        <w:rPr>
          <w:rFonts w:cstheme="minorHAnsi"/>
          <w:sz w:val="28"/>
          <w:szCs w:val="28"/>
        </w:rPr>
      </w:pPr>
    </w:p>
    <w:p w14:paraId="5E95106B" w14:textId="05116F85" w:rsidR="006B32F9" w:rsidRPr="006146B6" w:rsidRDefault="00E97A6F" w:rsidP="006146B6">
      <w:pPr>
        <w:rPr>
          <w:rFonts w:cstheme="minorHAnsi"/>
          <w:b/>
          <w:sz w:val="28"/>
          <w:szCs w:val="28"/>
        </w:rPr>
      </w:pPr>
      <w:r w:rsidRPr="006146B6">
        <w:rPr>
          <w:rFonts w:cstheme="minorHAnsi"/>
          <w:b/>
          <w:sz w:val="28"/>
          <w:szCs w:val="28"/>
        </w:rPr>
        <w:t>Article 6</w:t>
      </w:r>
      <w:r w:rsidR="006146B6">
        <w:rPr>
          <w:rFonts w:cstheme="minorHAnsi"/>
          <w:b/>
          <w:sz w:val="28"/>
          <w:szCs w:val="28"/>
        </w:rPr>
        <w:t xml:space="preserve"> </w:t>
      </w:r>
      <w:r w:rsidR="006B32F9" w:rsidRPr="006146B6">
        <w:rPr>
          <w:rFonts w:cstheme="minorHAnsi"/>
          <w:b/>
          <w:sz w:val="28"/>
          <w:szCs w:val="28"/>
        </w:rPr>
        <w:t xml:space="preserve">Equal and </w:t>
      </w:r>
      <w:r w:rsidR="005D6E1D">
        <w:rPr>
          <w:rFonts w:cstheme="minorHAnsi"/>
          <w:b/>
          <w:sz w:val="28"/>
          <w:szCs w:val="28"/>
        </w:rPr>
        <w:t>M</w:t>
      </w:r>
      <w:r w:rsidR="006B32F9" w:rsidRPr="006146B6">
        <w:rPr>
          <w:rFonts w:cstheme="minorHAnsi"/>
          <w:b/>
          <w:sz w:val="28"/>
          <w:szCs w:val="28"/>
        </w:rPr>
        <w:t xml:space="preserve">eaningful </w:t>
      </w:r>
      <w:r w:rsidR="005D6E1D">
        <w:rPr>
          <w:rFonts w:cstheme="minorHAnsi"/>
          <w:b/>
          <w:sz w:val="28"/>
          <w:szCs w:val="28"/>
        </w:rPr>
        <w:t>P</w:t>
      </w:r>
      <w:r w:rsidR="006B32F9" w:rsidRPr="006146B6">
        <w:rPr>
          <w:rFonts w:cstheme="minorHAnsi"/>
          <w:b/>
          <w:sz w:val="28"/>
          <w:szCs w:val="28"/>
        </w:rPr>
        <w:t>articipation</w:t>
      </w:r>
    </w:p>
    <w:p w14:paraId="5A76009E" w14:textId="033AE510" w:rsidR="008B540A" w:rsidRDefault="008B540A" w:rsidP="0088534F">
      <w:pPr>
        <w:pStyle w:val="ListParagraph"/>
        <w:numPr>
          <w:ilvl w:val="0"/>
          <w:numId w:val="25"/>
        </w:numPr>
        <w:rPr>
          <w:rFonts w:cstheme="minorHAnsi"/>
          <w:sz w:val="28"/>
          <w:szCs w:val="28"/>
        </w:rPr>
      </w:pPr>
      <w:r>
        <w:rPr>
          <w:rFonts w:cstheme="minorHAnsi"/>
          <w:sz w:val="28"/>
          <w:szCs w:val="28"/>
        </w:rPr>
        <w:t>Commonwealth Secretariat and Member Countries c</w:t>
      </w:r>
      <w:r w:rsidRPr="008B540A">
        <w:rPr>
          <w:rFonts w:cstheme="minorHAnsi"/>
          <w:sz w:val="28"/>
          <w:szCs w:val="28"/>
        </w:rPr>
        <w:t xml:space="preserve">ommit to include </w:t>
      </w:r>
      <w:proofErr w:type="gramStart"/>
      <w:r w:rsidRPr="008B540A">
        <w:rPr>
          <w:rFonts w:cstheme="minorHAnsi"/>
          <w:sz w:val="28"/>
          <w:szCs w:val="28"/>
        </w:rPr>
        <w:t>persons</w:t>
      </w:r>
      <w:proofErr w:type="gramEnd"/>
      <w:r w:rsidRPr="008B540A">
        <w:rPr>
          <w:rFonts w:cstheme="minorHAnsi"/>
          <w:sz w:val="28"/>
          <w:szCs w:val="28"/>
        </w:rPr>
        <w:t xml:space="preserve"> with disabilities in a meaningful way in </w:t>
      </w:r>
      <w:r w:rsidR="007067B3">
        <w:rPr>
          <w:rFonts w:cstheme="minorHAnsi"/>
          <w:sz w:val="28"/>
          <w:szCs w:val="28"/>
        </w:rPr>
        <w:t xml:space="preserve">their </w:t>
      </w:r>
      <w:r w:rsidRPr="008B540A">
        <w:rPr>
          <w:rFonts w:cstheme="minorHAnsi"/>
          <w:sz w:val="28"/>
          <w:szCs w:val="28"/>
        </w:rPr>
        <w:t xml:space="preserve">work, and to effectively incorporate a disability-inclusive approach in all </w:t>
      </w:r>
      <w:r w:rsidR="007067B3">
        <w:rPr>
          <w:rFonts w:cstheme="minorHAnsi"/>
          <w:sz w:val="28"/>
          <w:szCs w:val="28"/>
        </w:rPr>
        <w:t>their</w:t>
      </w:r>
      <w:r w:rsidRPr="008B540A">
        <w:rPr>
          <w:rFonts w:cstheme="minorHAnsi"/>
          <w:sz w:val="28"/>
          <w:szCs w:val="28"/>
        </w:rPr>
        <w:t xml:space="preserve"> research, policies, programmes, projects and operations.</w:t>
      </w:r>
    </w:p>
    <w:p w14:paraId="17A3D2C8" w14:textId="70159759" w:rsidR="00C6575D" w:rsidRPr="0088534F" w:rsidRDefault="00D850DB" w:rsidP="0088534F">
      <w:pPr>
        <w:pStyle w:val="ListParagraph"/>
        <w:numPr>
          <w:ilvl w:val="0"/>
          <w:numId w:val="25"/>
        </w:numPr>
        <w:rPr>
          <w:rFonts w:cstheme="minorHAnsi"/>
          <w:sz w:val="28"/>
          <w:szCs w:val="28"/>
        </w:rPr>
      </w:pPr>
      <w:proofErr w:type="gramStart"/>
      <w:r w:rsidRPr="0088534F">
        <w:rPr>
          <w:rFonts w:cstheme="minorHAnsi"/>
          <w:sz w:val="28"/>
          <w:szCs w:val="28"/>
        </w:rPr>
        <w:t>Common</w:t>
      </w:r>
      <w:r w:rsidR="00C6575D" w:rsidRPr="0088534F">
        <w:rPr>
          <w:rFonts w:cstheme="minorHAnsi"/>
          <w:sz w:val="28"/>
          <w:szCs w:val="28"/>
        </w:rPr>
        <w:t>wealth</w:t>
      </w:r>
      <w:proofErr w:type="gramEnd"/>
      <w:r w:rsidR="00C6575D" w:rsidRPr="0088534F">
        <w:rPr>
          <w:rFonts w:cstheme="minorHAnsi"/>
          <w:sz w:val="28"/>
          <w:szCs w:val="28"/>
        </w:rPr>
        <w:t xml:space="preserve"> S</w:t>
      </w:r>
      <w:r w:rsidRPr="0088534F">
        <w:rPr>
          <w:rFonts w:cstheme="minorHAnsi"/>
          <w:sz w:val="28"/>
          <w:szCs w:val="28"/>
        </w:rPr>
        <w:t xml:space="preserve">ecretariat </w:t>
      </w:r>
      <w:r w:rsidR="00C6575D" w:rsidRPr="0088534F">
        <w:rPr>
          <w:rFonts w:cstheme="minorHAnsi"/>
          <w:sz w:val="28"/>
          <w:szCs w:val="28"/>
        </w:rPr>
        <w:t xml:space="preserve">shall be intentional in including </w:t>
      </w:r>
      <w:r w:rsidR="007A7540">
        <w:rPr>
          <w:rFonts w:cstheme="minorHAnsi"/>
          <w:sz w:val="28"/>
          <w:szCs w:val="28"/>
        </w:rPr>
        <w:t>persons with disabilities</w:t>
      </w:r>
      <w:r w:rsidR="00C6575D" w:rsidRPr="0088534F">
        <w:rPr>
          <w:rFonts w:cstheme="minorHAnsi"/>
          <w:sz w:val="28"/>
          <w:szCs w:val="28"/>
        </w:rPr>
        <w:t xml:space="preserve"> as speakers and moderators during conferences</w:t>
      </w:r>
      <w:r w:rsidR="0027762E" w:rsidRPr="0088534F">
        <w:rPr>
          <w:rFonts w:cstheme="minorHAnsi"/>
          <w:sz w:val="28"/>
          <w:szCs w:val="28"/>
        </w:rPr>
        <w:t>, meetings</w:t>
      </w:r>
      <w:r w:rsidR="00F8558E" w:rsidRPr="0088534F">
        <w:rPr>
          <w:rFonts w:cstheme="minorHAnsi"/>
          <w:sz w:val="28"/>
          <w:szCs w:val="28"/>
        </w:rPr>
        <w:t xml:space="preserve"> and proactively ensure accessibility</w:t>
      </w:r>
      <w:r w:rsidR="0027762E" w:rsidRPr="0088534F">
        <w:rPr>
          <w:rFonts w:cstheme="minorHAnsi"/>
          <w:sz w:val="28"/>
          <w:szCs w:val="28"/>
        </w:rPr>
        <w:t>.</w:t>
      </w:r>
    </w:p>
    <w:p w14:paraId="15B0CC25" w14:textId="0572402D" w:rsidR="00AC4CB9" w:rsidRPr="00680357" w:rsidRDefault="00AC4CB9" w:rsidP="00AC4CB9">
      <w:pPr>
        <w:pStyle w:val="ListParagraph"/>
        <w:numPr>
          <w:ilvl w:val="0"/>
          <w:numId w:val="25"/>
        </w:numPr>
        <w:rPr>
          <w:rFonts w:cstheme="minorHAnsi"/>
          <w:bCs/>
          <w:sz w:val="28"/>
          <w:szCs w:val="28"/>
          <w:lang w:val="en-IN"/>
        </w:rPr>
      </w:pPr>
      <w:r w:rsidRPr="00680357">
        <w:rPr>
          <w:rFonts w:cstheme="minorHAnsi"/>
          <w:bCs/>
          <w:sz w:val="28"/>
          <w:szCs w:val="28"/>
        </w:rPr>
        <w:t xml:space="preserve">Commonwealth Secretariat and Governments shall ensure </w:t>
      </w:r>
      <w:r w:rsidRPr="00680357">
        <w:rPr>
          <w:rFonts w:cstheme="minorHAnsi"/>
          <w:bCs/>
          <w:sz w:val="28"/>
          <w:szCs w:val="28"/>
          <w:lang w:val="en-IN"/>
        </w:rPr>
        <w:t>measures to ensure that women</w:t>
      </w:r>
      <w:r w:rsidR="00D823B3">
        <w:rPr>
          <w:rFonts w:cstheme="minorHAnsi"/>
          <w:bCs/>
          <w:sz w:val="28"/>
          <w:szCs w:val="28"/>
          <w:lang w:val="en-IN"/>
        </w:rPr>
        <w:t xml:space="preserve"> with disabilities</w:t>
      </w:r>
      <w:r w:rsidRPr="00680357">
        <w:rPr>
          <w:rFonts w:cstheme="minorHAnsi"/>
          <w:bCs/>
          <w:sz w:val="28"/>
          <w:szCs w:val="28"/>
          <w:lang w:val="en-IN"/>
        </w:rPr>
        <w:t xml:space="preserve"> enjoy these priorities equally with men</w:t>
      </w:r>
      <w:r w:rsidR="00D823B3">
        <w:rPr>
          <w:rFonts w:cstheme="minorHAnsi"/>
          <w:bCs/>
          <w:sz w:val="28"/>
          <w:szCs w:val="28"/>
          <w:lang w:val="en-IN"/>
        </w:rPr>
        <w:t xml:space="preserve"> </w:t>
      </w:r>
      <w:r w:rsidR="0063306A">
        <w:rPr>
          <w:rFonts w:cstheme="minorHAnsi"/>
          <w:bCs/>
          <w:sz w:val="28"/>
          <w:szCs w:val="28"/>
          <w:lang w:val="en-IN"/>
        </w:rPr>
        <w:t>with disabilities</w:t>
      </w:r>
      <w:r w:rsidRPr="00680357">
        <w:rPr>
          <w:rFonts w:cstheme="minorHAnsi"/>
          <w:bCs/>
          <w:sz w:val="28"/>
          <w:szCs w:val="28"/>
          <w:lang w:val="en-IN"/>
        </w:rPr>
        <w:t xml:space="preserve">. </w:t>
      </w:r>
    </w:p>
    <w:p w14:paraId="7ECA308B" w14:textId="25B64E8D" w:rsidR="001258F1" w:rsidRDefault="001258F1" w:rsidP="0088534F">
      <w:pPr>
        <w:pStyle w:val="ListParagraph"/>
        <w:numPr>
          <w:ilvl w:val="0"/>
          <w:numId w:val="25"/>
        </w:numPr>
        <w:rPr>
          <w:rFonts w:cstheme="minorHAnsi"/>
          <w:sz w:val="28"/>
          <w:szCs w:val="28"/>
        </w:rPr>
      </w:pPr>
      <w:proofErr w:type="gramStart"/>
      <w:r>
        <w:rPr>
          <w:rFonts w:cstheme="minorHAnsi"/>
          <w:sz w:val="28"/>
          <w:szCs w:val="28"/>
        </w:rPr>
        <w:lastRenderedPageBreak/>
        <w:t>Commonwealth</w:t>
      </w:r>
      <w:proofErr w:type="gramEnd"/>
      <w:r>
        <w:rPr>
          <w:rFonts w:cstheme="minorHAnsi"/>
          <w:sz w:val="28"/>
          <w:szCs w:val="28"/>
        </w:rPr>
        <w:t xml:space="preserve"> Secretariat and Member States commit to p</w:t>
      </w:r>
      <w:r w:rsidRPr="001258F1">
        <w:rPr>
          <w:rFonts w:cstheme="minorHAnsi"/>
          <w:sz w:val="28"/>
          <w:szCs w:val="28"/>
        </w:rPr>
        <w:t xml:space="preserve">romote physical and digital accessibility both at headquarters and in field offices through the implementation of Universal Design principles, and through the proactive identification, removal and prevention of barriers. </w:t>
      </w:r>
    </w:p>
    <w:p w14:paraId="7CE4295D" w14:textId="0B69395E" w:rsidR="001258F1" w:rsidRDefault="001258F1" w:rsidP="0088534F">
      <w:pPr>
        <w:pStyle w:val="ListParagraph"/>
        <w:numPr>
          <w:ilvl w:val="0"/>
          <w:numId w:val="25"/>
        </w:numPr>
        <w:rPr>
          <w:rFonts w:cstheme="minorHAnsi"/>
          <w:sz w:val="28"/>
          <w:szCs w:val="28"/>
        </w:rPr>
      </w:pPr>
      <w:r>
        <w:rPr>
          <w:rFonts w:cstheme="minorHAnsi"/>
          <w:sz w:val="28"/>
          <w:szCs w:val="28"/>
        </w:rPr>
        <w:t>Commonwealth Secretariat commits to e</w:t>
      </w:r>
      <w:r w:rsidRPr="001258F1">
        <w:rPr>
          <w:rFonts w:cstheme="minorHAnsi"/>
          <w:sz w:val="28"/>
          <w:szCs w:val="28"/>
        </w:rPr>
        <w:t xml:space="preserve">nsure the accessibility of all meetings, conferences and events, whether they are conducted face to face or virtually, at </w:t>
      </w:r>
      <w:r w:rsidR="00882DEC">
        <w:rPr>
          <w:rFonts w:cstheme="minorHAnsi"/>
          <w:sz w:val="28"/>
          <w:szCs w:val="28"/>
        </w:rPr>
        <w:t>S</w:t>
      </w:r>
      <w:r>
        <w:rPr>
          <w:rFonts w:cstheme="minorHAnsi"/>
          <w:sz w:val="28"/>
          <w:szCs w:val="28"/>
        </w:rPr>
        <w:t>ecretariat</w:t>
      </w:r>
      <w:r w:rsidRPr="001258F1">
        <w:rPr>
          <w:rFonts w:cstheme="minorHAnsi"/>
          <w:sz w:val="28"/>
          <w:szCs w:val="28"/>
        </w:rPr>
        <w:t xml:space="preserve"> and in the field.</w:t>
      </w:r>
    </w:p>
    <w:p w14:paraId="02DA0A71" w14:textId="07628DF9" w:rsidR="006B32F9" w:rsidRPr="0088534F" w:rsidRDefault="00C6575D" w:rsidP="0088534F">
      <w:pPr>
        <w:pStyle w:val="ListParagraph"/>
        <w:numPr>
          <w:ilvl w:val="0"/>
          <w:numId w:val="25"/>
        </w:numPr>
        <w:rPr>
          <w:rFonts w:cstheme="minorHAnsi"/>
          <w:sz w:val="28"/>
          <w:szCs w:val="28"/>
        </w:rPr>
      </w:pPr>
      <w:proofErr w:type="gramStart"/>
      <w:r w:rsidRPr="0088534F">
        <w:rPr>
          <w:rFonts w:cstheme="minorHAnsi"/>
          <w:sz w:val="28"/>
          <w:szCs w:val="28"/>
        </w:rPr>
        <w:t>Commonwealth</w:t>
      </w:r>
      <w:proofErr w:type="gramEnd"/>
      <w:r w:rsidRPr="0088534F">
        <w:rPr>
          <w:rFonts w:cstheme="minorHAnsi"/>
          <w:sz w:val="28"/>
          <w:szCs w:val="28"/>
        </w:rPr>
        <w:t xml:space="preserve"> Secretariat and </w:t>
      </w:r>
      <w:r w:rsidR="00621A91" w:rsidRPr="0088534F">
        <w:rPr>
          <w:rFonts w:cstheme="minorHAnsi"/>
          <w:sz w:val="28"/>
          <w:szCs w:val="28"/>
        </w:rPr>
        <w:t>Member States</w:t>
      </w:r>
      <w:r w:rsidRPr="0088534F">
        <w:rPr>
          <w:rFonts w:cstheme="minorHAnsi"/>
          <w:sz w:val="28"/>
          <w:szCs w:val="28"/>
        </w:rPr>
        <w:t xml:space="preserve"> </w:t>
      </w:r>
      <w:r w:rsidR="00D850DB" w:rsidRPr="0088534F">
        <w:rPr>
          <w:rFonts w:cstheme="minorHAnsi"/>
          <w:sz w:val="28"/>
          <w:szCs w:val="28"/>
        </w:rPr>
        <w:t xml:space="preserve">shall put </w:t>
      </w:r>
      <w:r w:rsidR="0027762E" w:rsidRPr="0088534F">
        <w:rPr>
          <w:rFonts w:cstheme="minorHAnsi"/>
          <w:sz w:val="28"/>
          <w:szCs w:val="28"/>
        </w:rPr>
        <w:t xml:space="preserve">in place </w:t>
      </w:r>
      <w:r w:rsidR="00D850DB" w:rsidRPr="0088534F">
        <w:rPr>
          <w:rFonts w:cstheme="minorHAnsi"/>
          <w:sz w:val="28"/>
          <w:szCs w:val="28"/>
        </w:rPr>
        <w:t xml:space="preserve">appropriate measures to effectively </w:t>
      </w:r>
      <w:r w:rsidRPr="0088534F">
        <w:rPr>
          <w:rFonts w:cstheme="minorHAnsi"/>
          <w:sz w:val="28"/>
          <w:szCs w:val="28"/>
        </w:rPr>
        <w:t>remove</w:t>
      </w:r>
      <w:r w:rsidR="00D850DB" w:rsidRPr="0088534F">
        <w:rPr>
          <w:rFonts w:cstheme="minorHAnsi"/>
          <w:sz w:val="28"/>
          <w:szCs w:val="28"/>
        </w:rPr>
        <w:t xml:space="preserve"> barriers, transform </w:t>
      </w:r>
      <w:r w:rsidR="002A4D78" w:rsidRPr="0088534F">
        <w:rPr>
          <w:rFonts w:cstheme="minorHAnsi"/>
          <w:sz w:val="28"/>
          <w:szCs w:val="28"/>
        </w:rPr>
        <w:t xml:space="preserve">society and bring about changing attitudes </w:t>
      </w:r>
      <w:r w:rsidRPr="0088534F">
        <w:rPr>
          <w:rFonts w:cstheme="minorHAnsi"/>
          <w:sz w:val="28"/>
          <w:szCs w:val="28"/>
        </w:rPr>
        <w:t xml:space="preserve">towards </w:t>
      </w:r>
      <w:r w:rsidR="00E00A66">
        <w:rPr>
          <w:rFonts w:cstheme="minorHAnsi"/>
          <w:sz w:val="28"/>
          <w:szCs w:val="28"/>
        </w:rPr>
        <w:t>persons with disabilities</w:t>
      </w:r>
      <w:r w:rsidR="005F0DB9">
        <w:rPr>
          <w:rFonts w:cstheme="minorHAnsi"/>
          <w:sz w:val="28"/>
          <w:szCs w:val="28"/>
        </w:rPr>
        <w:t>.</w:t>
      </w:r>
    </w:p>
    <w:p w14:paraId="01CF44FB" w14:textId="2738982E" w:rsidR="00C6575D" w:rsidRPr="007350D3" w:rsidRDefault="00621A91" w:rsidP="007350D3">
      <w:pPr>
        <w:pStyle w:val="ListParagraph"/>
        <w:numPr>
          <w:ilvl w:val="0"/>
          <w:numId w:val="25"/>
        </w:numPr>
        <w:rPr>
          <w:rFonts w:cstheme="minorHAnsi"/>
          <w:b/>
          <w:sz w:val="28"/>
          <w:szCs w:val="28"/>
        </w:rPr>
      </w:pPr>
      <w:r w:rsidRPr="007350D3">
        <w:rPr>
          <w:rFonts w:cstheme="minorHAnsi"/>
          <w:sz w:val="28"/>
          <w:szCs w:val="28"/>
        </w:rPr>
        <w:t>Member States</w:t>
      </w:r>
      <w:r w:rsidR="002A4D78" w:rsidRPr="007350D3">
        <w:rPr>
          <w:rFonts w:cstheme="minorHAnsi"/>
          <w:sz w:val="28"/>
          <w:szCs w:val="28"/>
        </w:rPr>
        <w:t xml:space="preserve"> </w:t>
      </w:r>
      <w:r w:rsidR="00C6575D" w:rsidRPr="007350D3">
        <w:rPr>
          <w:rFonts w:cstheme="minorHAnsi"/>
          <w:sz w:val="28"/>
          <w:szCs w:val="28"/>
        </w:rPr>
        <w:t xml:space="preserve">shall establish </w:t>
      </w:r>
      <w:r w:rsidR="002A4D78" w:rsidRPr="007350D3">
        <w:rPr>
          <w:rFonts w:cstheme="minorHAnsi"/>
          <w:sz w:val="28"/>
          <w:szCs w:val="28"/>
        </w:rPr>
        <w:t xml:space="preserve">clear accessibility standards for all communications and </w:t>
      </w:r>
      <w:r w:rsidR="00C6575D" w:rsidRPr="007350D3">
        <w:rPr>
          <w:rFonts w:cstheme="minorHAnsi"/>
          <w:sz w:val="28"/>
          <w:szCs w:val="28"/>
        </w:rPr>
        <w:t xml:space="preserve">online and face-to face </w:t>
      </w:r>
      <w:r w:rsidR="002A4D78" w:rsidRPr="007350D3">
        <w:rPr>
          <w:rFonts w:cstheme="minorHAnsi"/>
          <w:sz w:val="28"/>
          <w:szCs w:val="28"/>
        </w:rPr>
        <w:t xml:space="preserve">meetings to ensure they are inclusive of </w:t>
      </w:r>
      <w:r w:rsidR="005F0DB9">
        <w:rPr>
          <w:rFonts w:cstheme="minorHAnsi"/>
          <w:sz w:val="28"/>
          <w:szCs w:val="28"/>
        </w:rPr>
        <w:t>persons with disabilities</w:t>
      </w:r>
      <w:r w:rsidR="00C6575D" w:rsidRPr="007350D3">
        <w:rPr>
          <w:rFonts w:cstheme="minorHAnsi"/>
          <w:sz w:val="28"/>
          <w:szCs w:val="28"/>
        </w:rPr>
        <w:t>.</w:t>
      </w:r>
    </w:p>
    <w:p w14:paraId="5190B814" w14:textId="0B1CC504" w:rsidR="00E60651" w:rsidRPr="001D4045" w:rsidRDefault="00C6575D" w:rsidP="007350D3">
      <w:pPr>
        <w:pStyle w:val="ListParagraph"/>
        <w:numPr>
          <w:ilvl w:val="0"/>
          <w:numId w:val="25"/>
        </w:numPr>
        <w:rPr>
          <w:rFonts w:cstheme="minorHAnsi"/>
          <w:b/>
          <w:sz w:val="28"/>
          <w:szCs w:val="28"/>
        </w:rPr>
      </w:pPr>
      <w:r w:rsidRPr="001D4045">
        <w:rPr>
          <w:rFonts w:cstheme="minorHAnsi"/>
          <w:sz w:val="28"/>
          <w:szCs w:val="28"/>
        </w:rPr>
        <w:t>Commonwealth Secretariat and Governments shall ensure that all documents, presentations, and materials shared during meetings are created in accessible formats</w:t>
      </w:r>
      <w:r w:rsidR="007E6A84">
        <w:rPr>
          <w:rFonts w:cstheme="minorHAnsi"/>
          <w:sz w:val="28"/>
          <w:szCs w:val="28"/>
        </w:rPr>
        <w:t>.</w:t>
      </w:r>
      <w:r w:rsidRPr="001D4045">
        <w:rPr>
          <w:rFonts w:cstheme="minorHAnsi"/>
          <w:sz w:val="28"/>
          <w:szCs w:val="28"/>
        </w:rPr>
        <w:t xml:space="preserve"> </w:t>
      </w:r>
    </w:p>
    <w:p w14:paraId="02DA4162" w14:textId="5A829865" w:rsidR="008970A6" w:rsidRPr="00680357" w:rsidRDefault="00CE1BAF" w:rsidP="007350D3">
      <w:pPr>
        <w:pStyle w:val="ListParagraph"/>
        <w:numPr>
          <w:ilvl w:val="0"/>
          <w:numId w:val="25"/>
        </w:numPr>
        <w:rPr>
          <w:rFonts w:cstheme="minorHAnsi"/>
          <w:b/>
          <w:sz w:val="28"/>
          <w:szCs w:val="28"/>
        </w:rPr>
      </w:pPr>
      <w:r w:rsidRPr="007350D3">
        <w:rPr>
          <w:rFonts w:cstheme="minorHAnsi"/>
          <w:sz w:val="28"/>
          <w:szCs w:val="28"/>
        </w:rPr>
        <w:t>The Commonwealth will adopt a twin-track approach to Implementation of Disability Rights</w:t>
      </w:r>
      <w:r w:rsidR="00F168ED" w:rsidRPr="007350D3">
        <w:rPr>
          <w:rFonts w:cstheme="minorHAnsi"/>
          <w:sz w:val="28"/>
          <w:szCs w:val="28"/>
        </w:rPr>
        <w:t xml:space="preserve">. </w:t>
      </w:r>
      <w:r w:rsidR="00FE5586" w:rsidRPr="007350D3">
        <w:rPr>
          <w:rFonts w:cstheme="minorHAnsi"/>
          <w:sz w:val="28"/>
          <w:szCs w:val="28"/>
        </w:rPr>
        <w:t xml:space="preserve">This means generally including a disability equality perspective across all activities (as the first track), but also recognizing that </w:t>
      </w:r>
      <w:r w:rsidR="00443319">
        <w:rPr>
          <w:rFonts w:cstheme="minorHAnsi"/>
          <w:sz w:val="28"/>
          <w:szCs w:val="28"/>
        </w:rPr>
        <w:t xml:space="preserve">persons </w:t>
      </w:r>
      <w:r w:rsidR="00FE5586" w:rsidRPr="007350D3">
        <w:rPr>
          <w:rFonts w:cstheme="minorHAnsi"/>
          <w:sz w:val="28"/>
          <w:szCs w:val="28"/>
        </w:rPr>
        <w:t xml:space="preserve">with different types and degrees of impairment require specific reasonable </w:t>
      </w:r>
      <w:r w:rsidR="00E151BB">
        <w:rPr>
          <w:rFonts w:cstheme="minorHAnsi"/>
          <w:sz w:val="28"/>
          <w:szCs w:val="28"/>
        </w:rPr>
        <w:t>accommodations</w:t>
      </w:r>
      <w:r w:rsidR="00FE5586" w:rsidRPr="007350D3">
        <w:rPr>
          <w:rFonts w:cstheme="minorHAnsi"/>
          <w:sz w:val="28"/>
          <w:szCs w:val="28"/>
        </w:rPr>
        <w:t xml:space="preserve"> and support to exercise equality.</w:t>
      </w:r>
    </w:p>
    <w:p w14:paraId="5D30DA07" w14:textId="661ACAA6" w:rsidR="001258F1" w:rsidRPr="00680357" w:rsidRDefault="001258F1" w:rsidP="00680357">
      <w:pPr>
        <w:rPr>
          <w:rFonts w:cstheme="minorHAnsi"/>
          <w:b/>
          <w:sz w:val="28"/>
          <w:szCs w:val="28"/>
        </w:rPr>
      </w:pPr>
      <w:r>
        <w:rPr>
          <w:rFonts w:cstheme="minorHAnsi"/>
          <w:b/>
          <w:sz w:val="28"/>
          <w:szCs w:val="28"/>
        </w:rPr>
        <w:t>A</w:t>
      </w:r>
      <w:r w:rsidR="00680357">
        <w:rPr>
          <w:rFonts w:cstheme="minorHAnsi"/>
          <w:b/>
          <w:sz w:val="28"/>
          <w:szCs w:val="28"/>
        </w:rPr>
        <w:t xml:space="preserve">rticle 7 </w:t>
      </w:r>
      <w:r w:rsidRPr="007E6A84">
        <w:rPr>
          <w:rFonts w:cstheme="minorHAnsi"/>
          <w:b/>
          <w:sz w:val="28"/>
          <w:szCs w:val="28"/>
        </w:rPr>
        <w:t xml:space="preserve">Promote </w:t>
      </w:r>
      <w:r w:rsidR="007E6A84">
        <w:rPr>
          <w:rFonts w:cstheme="minorHAnsi"/>
          <w:b/>
          <w:sz w:val="28"/>
          <w:szCs w:val="28"/>
        </w:rPr>
        <w:t>D</w:t>
      </w:r>
      <w:r w:rsidRPr="007E6A84">
        <w:rPr>
          <w:rFonts w:cstheme="minorHAnsi"/>
          <w:b/>
          <w:sz w:val="28"/>
          <w:szCs w:val="28"/>
        </w:rPr>
        <w:t>isability-</w:t>
      </w:r>
      <w:r w:rsidR="007E6A84">
        <w:rPr>
          <w:rFonts w:cstheme="minorHAnsi"/>
          <w:b/>
          <w:sz w:val="28"/>
          <w:szCs w:val="28"/>
        </w:rPr>
        <w:t>I</w:t>
      </w:r>
      <w:r w:rsidRPr="007E6A84">
        <w:rPr>
          <w:rFonts w:cstheme="minorHAnsi"/>
          <w:b/>
          <w:sz w:val="28"/>
          <w:szCs w:val="28"/>
        </w:rPr>
        <w:t>nclusive</w:t>
      </w:r>
      <w:r w:rsidRPr="00680357">
        <w:rPr>
          <w:rFonts w:cstheme="minorHAnsi"/>
          <w:bCs/>
          <w:sz w:val="28"/>
          <w:szCs w:val="28"/>
        </w:rPr>
        <w:t xml:space="preserve"> procurement of goods and services, </w:t>
      </w:r>
      <w:proofErr w:type="gramStart"/>
      <w:r w:rsidRPr="00680357">
        <w:rPr>
          <w:rFonts w:cstheme="minorHAnsi"/>
          <w:bCs/>
          <w:sz w:val="28"/>
          <w:szCs w:val="28"/>
        </w:rPr>
        <w:t>including for</w:t>
      </w:r>
      <w:proofErr w:type="gramEnd"/>
      <w:r w:rsidRPr="00680357">
        <w:rPr>
          <w:rFonts w:cstheme="minorHAnsi"/>
          <w:bCs/>
          <w:sz w:val="28"/>
          <w:szCs w:val="28"/>
        </w:rPr>
        <w:t xml:space="preserve"> employment of third party contractors who work </w:t>
      </w:r>
      <w:r w:rsidR="0057629A">
        <w:rPr>
          <w:rFonts w:cstheme="minorHAnsi"/>
          <w:bCs/>
          <w:sz w:val="28"/>
          <w:szCs w:val="28"/>
        </w:rPr>
        <w:t xml:space="preserve">for </w:t>
      </w:r>
      <w:r w:rsidRPr="00680357">
        <w:rPr>
          <w:rFonts w:cstheme="minorHAnsi"/>
          <w:bCs/>
          <w:sz w:val="28"/>
          <w:szCs w:val="28"/>
        </w:rPr>
        <w:t xml:space="preserve">Commonwealth </w:t>
      </w:r>
      <w:r w:rsidR="0057629A">
        <w:rPr>
          <w:rFonts w:cstheme="minorHAnsi"/>
          <w:bCs/>
          <w:sz w:val="28"/>
          <w:szCs w:val="28"/>
        </w:rPr>
        <w:t>S</w:t>
      </w:r>
      <w:r w:rsidRPr="00680357">
        <w:rPr>
          <w:rFonts w:cstheme="minorHAnsi"/>
          <w:bCs/>
          <w:sz w:val="28"/>
          <w:szCs w:val="28"/>
        </w:rPr>
        <w:t xml:space="preserve">ecretariat and </w:t>
      </w:r>
      <w:proofErr w:type="gramStart"/>
      <w:r w:rsidR="00CE530A">
        <w:rPr>
          <w:rFonts w:cstheme="minorHAnsi"/>
          <w:bCs/>
          <w:sz w:val="28"/>
          <w:szCs w:val="28"/>
        </w:rPr>
        <w:t xml:space="preserve">Commonwealth </w:t>
      </w:r>
      <w:r w:rsidRPr="00680357">
        <w:rPr>
          <w:rFonts w:cstheme="minorHAnsi"/>
          <w:bCs/>
          <w:sz w:val="28"/>
          <w:szCs w:val="28"/>
        </w:rPr>
        <w:t xml:space="preserve"> </w:t>
      </w:r>
      <w:r w:rsidR="00AF504E">
        <w:rPr>
          <w:rFonts w:cstheme="minorHAnsi"/>
          <w:bCs/>
          <w:sz w:val="28"/>
          <w:szCs w:val="28"/>
        </w:rPr>
        <w:t>G</w:t>
      </w:r>
      <w:r w:rsidRPr="00680357">
        <w:rPr>
          <w:rFonts w:cstheme="minorHAnsi"/>
          <w:bCs/>
          <w:sz w:val="28"/>
          <w:szCs w:val="28"/>
        </w:rPr>
        <w:t>overnments</w:t>
      </w:r>
      <w:proofErr w:type="gramEnd"/>
      <w:r w:rsidRPr="00680357">
        <w:rPr>
          <w:rFonts w:cstheme="minorHAnsi"/>
          <w:bCs/>
          <w:sz w:val="28"/>
          <w:szCs w:val="28"/>
        </w:rPr>
        <w:t>.</w:t>
      </w:r>
    </w:p>
    <w:p w14:paraId="3223EB63" w14:textId="7021A1E2" w:rsidR="00573DD2" w:rsidRPr="006146B6" w:rsidRDefault="00573DD2" w:rsidP="00573DD2">
      <w:pPr>
        <w:rPr>
          <w:rFonts w:cstheme="minorHAnsi"/>
          <w:b/>
          <w:sz w:val="28"/>
          <w:szCs w:val="28"/>
        </w:rPr>
      </w:pPr>
      <w:r w:rsidRPr="006146B6">
        <w:rPr>
          <w:rFonts w:cstheme="minorHAnsi"/>
          <w:b/>
          <w:sz w:val="28"/>
          <w:szCs w:val="28"/>
        </w:rPr>
        <w:t xml:space="preserve">Article </w:t>
      </w:r>
      <w:r w:rsidR="00680357">
        <w:rPr>
          <w:rFonts w:cstheme="minorHAnsi"/>
          <w:b/>
          <w:sz w:val="28"/>
          <w:szCs w:val="28"/>
        </w:rPr>
        <w:t>8</w:t>
      </w:r>
      <w:r w:rsidR="00E151BB">
        <w:rPr>
          <w:rFonts w:cstheme="minorHAnsi"/>
          <w:b/>
          <w:sz w:val="28"/>
          <w:szCs w:val="28"/>
        </w:rPr>
        <w:t xml:space="preserve"> </w:t>
      </w:r>
      <w:r w:rsidRPr="006146B6">
        <w:rPr>
          <w:rFonts w:cstheme="minorHAnsi"/>
          <w:b/>
          <w:sz w:val="28"/>
          <w:szCs w:val="28"/>
        </w:rPr>
        <w:t xml:space="preserve">Inclusion of </w:t>
      </w:r>
      <w:r w:rsidR="007E6A84">
        <w:rPr>
          <w:rFonts w:cstheme="minorHAnsi"/>
          <w:b/>
          <w:sz w:val="28"/>
          <w:szCs w:val="28"/>
        </w:rPr>
        <w:t>P</w:t>
      </w:r>
      <w:r w:rsidR="006C192D">
        <w:rPr>
          <w:rFonts w:cstheme="minorHAnsi"/>
          <w:b/>
          <w:sz w:val="28"/>
          <w:szCs w:val="28"/>
        </w:rPr>
        <w:t xml:space="preserve">ersons with </w:t>
      </w:r>
      <w:r w:rsidR="007E6A84">
        <w:rPr>
          <w:rFonts w:cstheme="minorHAnsi"/>
          <w:b/>
          <w:sz w:val="28"/>
          <w:szCs w:val="28"/>
        </w:rPr>
        <w:t>D</w:t>
      </w:r>
      <w:r w:rsidR="006C192D">
        <w:rPr>
          <w:rFonts w:cstheme="minorHAnsi"/>
          <w:b/>
          <w:sz w:val="28"/>
          <w:szCs w:val="28"/>
        </w:rPr>
        <w:t>isabilities</w:t>
      </w:r>
      <w:r w:rsidRPr="006146B6">
        <w:rPr>
          <w:rFonts w:cstheme="minorHAnsi"/>
          <w:b/>
          <w:sz w:val="28"/>
          <w:szCs w:val="28"/>
        </w:rPr>
        <w:t xml:space="preserve"> in </w:t>
      </w:r>
      <w:r w:rsidR="007E6A84">
        <w:rPr>
          <w:rFonts w:cstheme="minorHAnsi"/>
          <w:b/>
          <w:sz w:val="28"/>
          <w:szCs w:val="28"/>
        </w:rPr>
        <w:t>P</w:t>
      </w:r>
      <w:r w:rsidRPr="006146B6">
        <w:rPr>
          <w:rFonts w:cstheme="minorHAnsi"/>
          <w:b/>
          <w:sz w:val="28"/>
          <w:szCs w:val="28"/>
        </w:rPr>
        <w:t xml:space="preserve">olicy </w:t>
      </w:r>
      <w:r w:rsidR="007E6A84">
        <w:rPr>
          <w:rFonts w:cstheme="minorHAnsi"/>
          <w:b/>
          <w:sz w:val="28"/>
          <w:szCs w:val="28"/>
        </w:rPr>
        <w:t>D</w:t>
      </w:r>
      <w:r w:rsidRPr="006146B6">
        <w:rPr>
          <w:rFonts w:cstheme="minorHAnsi"/>
          <w:b/>
          <w:sz w:val="28"/>
          <w:szCs w:val="28"/>
        </w:rPr>
        <w:t>evelopment</w:t>
      </w:r>
    </w:p>
    <w:p w14:paraId="159E6F83" w14:textId="560CC644" w:rsidR="00573DD2" w:rsidRPr="00573DD2" w:rsidRDefault="00573DD2" w:rsidP="00573DD2">
      <w:pPr>
        <w:rPr>
          <w:rFonts w:cstheme="minorHAnsi"/>
          <w:bCs/>
          <w:sz w:val="28"/>
          <w:szCs w:val="28"/>
        </w:rPr>
      </w:pPr>
      <w:r w:rsidRPr="00573DD2">
        <w:rPr>
          <w:rFonts w:cstheme="minorHAnsi"/>
          <w:bCs/>
          <w:sz w:val="28"/>
          <w:szCs w:val="28"/>
        </w:rPr>
        <w:t>1. Commonwealth secretariat and Member States shall ensure that when developing,</w:t>
      </w:r>
      <w:r w:rsidR="00036046">
        <w:rPr>
          <w:rFonts w:cstheme="minorHAnsi"/>
          <w:bCs/>
          <w:sz w:val="28"/>
          <w:szCs w:val="28"/>
        </w:rPr>
        <w:t xml:space="preserve"> </w:t>
      </w:r>
      <w:r w:rsidRPr="00573DD2">
        <w:rPr>
          <w:rFonts w:cstheme="minorHAnsi"/>
          <w:bCs/>
          <w:sz w:val="28"/>
          <w:szCs w:val="28"/>
        </w:rPr>
        <w:t>adopting and implementing policies, laws and programs relating to</w:t>
      </w:r>
      <w:r w:rsidR="00FE7E61">
        <w:rPr>
          <w:rFonts w:cstheme="minorHAnsi"/>
          <w:bCs/>
          <w:sz w:val="28"/>
          <w:szCs w:val="28"/>
        </w:rPr>
        <w:t xml:space="preserve"> </w:t>
      </w:r>
      <w:r w:rsidR="00424B3D">
        <w:rPr>
          <w:rFonts w:cstheme="minorHAnsi"/>
          <w:bCs/>
          <w:sz w:val="28"/>
          <w:szCs w:val="28"/>
        </w:rPr>
        <w:t>persons with disabilities</w:t>
      </w:r>
      <w:r w:rsidRPr="00573DD2">
        <w:rPr>
          <w:rFonts w:cstheme="minorHAnsi"/>
          <w:bCs/>
          <w:sz w:val="28"/>
          <w:szCs w:val="28"/>
        </w:rPr>
        <w:t>,</w:t>
      </w:r>
      <w:r w:rsidR="00036046">
        <w:rPr>
          <w:rFonts w:cstheme="minorHAnsi"/>
          <w:bCs/>
          <w:sz w:val="28"/>
          <w:szCs w:val="28"/>
        </w:rPr>
        <w:t xml:space="preserve"> </w:t>
      </w:r>
      <w:r w:rsidRPr="00573DD2">
        <w:rPr>
          <w:rFonts w:cstheme="minorHAnsi"/>
          <w:bCs/>
          <w:sz w:val="28"/>
          <w:szCs w:val="28"/>
        </w:rPr>
        <w:t xml:space="preserve">there is direct engagement, consultation and involvement of </w:t>
      </w:r>
      <w:r w:rsidR="00194138">
        <w:rPr>
          <w:rFonts w:cstheme="minorHAnsi"/>
          <w:bCs/>
          <w:sz w:val="28"/>
          <w:szCs w:val="28"/>
        </w:rPr>
        <w:t>them</w:t>
      </w:r>
      <w:r w:rsidRPr="00573DD2">
        <w:rPr>
          <w:rFonts w:cstheme="minorHAnsi"/>
          <w:bCs/>
          <w:sz w:val="28"/>
          <w:szCs w:val="28"/>
        </w:rPr>
        <w:t xml:space="preserve"> as</w:t>
      </w:r>
      <w:r w:rsidR="00036046">
        <w:rPr>
          <w:rFonts w:cstheme="minorHAnsi"/>
          <w:bCs/>
          <w:sz w:val="28"/>
          <w:szCs w:val="28"/>
        </w:rPr>
        <w:t xml:space="preserve"> </w:t>
      </w:r>
      <w:r w:rsidRPr="00573DD2">
        <w:rPr>
          <w:rFonts w:cstheme="minorHAnsi"/>
          <w:bCs/>
          <w:sz w:val="28"/>
          <w:szCs w:val="28"/>
        </w:rPr>
        <w:t>experts through their recognized representatives</w:t>
      </w:r>
      <w:r w:rsidR="007E6A84">
        <w:rPr>
          <w:rFonts w:cstheme="minorHAnsi"/>
          <w:bCs/>
          <w:sz w:val="28"/>
          <w:szCs w:val="28"/>
        </w:rPr>
        <w:t>,</w:t>
      </w:r>
      <w:r w:rsidRPr="00573DD2">
        <w:rPr>
          <w:rFonts w:cstheme="minorHAnsi"/>
          <w:bCs/>
          <w:sz w:val="28"/>
          <w:szCs w:val="28"/>
        </w:rPr>
        <w:t xml:space="preserve"> to ensure perspectives of </w:t>
      </w:r>
      <w:r w:rsidR="00B072D0">
        <w:rPr>
          <w:rFonts w:cstheme="minorHAnsi"/>
          <w:bCs/>
          <w:sz w:val="28"/>
          <w:szCs w:val="28"/>
        </w:rPr>
        <w:t>persons with disabilities</w:t>
      </w:r>
      <w:r w:rsidRPr="00573DD2">
        <w:rPr>
          <w:rFonts w:cstheme="minorHAnsi"/>
          <w:bCs/>
          <w:sz w:val="28"/>
          <w:szCs w:val="28"/>
        </w:rPr>
        <w:t xml:space="preserve"> are incorporated.</w:t>
      </w:r>
    </w:p>
    <w:p w14:paraId="42454962" w14:textId="2B5C3E31" w:rsidR="00573DD2" w:rsidRPr="006146B6" w:rsidRDefault="00573DD2" w:rsidP="00573DD2">
      <w:pPr>
        <w:rPr>
          <w:rFonts w:cstheme="minorHAnsi"/>
          <w:b/>
          <w:sz w:val="28"/>
          <w:szCs w:val="28"/>
        </w:rPr>
      </w:pPr>
      <w:r w:rsidRPr="006146B6">
        <w:rPr>
          <w:rFonts w:cstheme="minorHAnsi"/>
          <w:b/>
          <w:sz w:val="28"/>
          <w:szCs w:val="28"/>
        </w:rPr>
        <w:t xml:space="preserve">Article </w:t>
      </w:r>
      <w:r w:rsidR="00680357">
        <w:rPr>
          <w:rFonts w:cstheme="minorHAnsi"/>
          <w:b/>
          <w:sz w:val="28"/>
          <w:szCs w:val="28"/>
        </w:rPr>
        <w:t>9</w:t>
      </w:r>
      <w:r w:rsidR="000204AE" w:rsidRPr="006146B6">
        <w:rPr>
          <w:rFonts w:cstheme="minorHAnsi"/>
          <w:b/>
          <w:sz w:val="28"/>
          <w:szCs w:val="28"/>
        </w:rPr>
        <w:t xml:space="preserve"> </w:t>
      </w:r>
      <w:r w:rsidRPr="006146B6">
        <w:rPr>
          <w:rFonts w:cstheme="minorHAnsi"/>
          <w:b/>
          <w:sz w:val="28"/>
          <w:szCs w:val="28"/>
        </w:rPr>
        <w:t xml:space="preserve">Equal </w:t>
      </w:r>
      <w:r w:rsidR="007E6A84">
        <w:rPr>
          <w:rFonts w:cstheme="minorHAnsi"/>
          <w:b/>
          <w:sz w:val="28"/>
          <w:szCs w:val="28"/>
        </w:rPr>
        <w:t>E</w:t>
      </w:r>
      <w:r w:rsidRPr="006146B6">
        <w:rPr>
          <w:rFonts w:cstheme="minorHAnsi"/>
          <w:b/>
          <w:sz w:val="28"/>
          <w:szCs w:val="28"/>
        </w:rPr>
        <w:t>mployment</w:t>
      </w:r>
      <w:r w:rsidR="00DB1A12">
        <w:rPr>
          <w:rFonts w:cstheme="minorHAnsi"/>
          <w:b/>
          <w:sz w:val="28"/>
          <w:szCs w:val="28"/>
        </w:rPr>
        <w:t xml:space="preserve"> of </w:t>
      </w:r>
      <w:r w:rsidR="007E6A84">
        <w:rPr>
          <w:rFonts w:cstheme="minorHAnsi"/>
          <w:b/>
          <w:sz w:val="28"/>
          <w:szCs w:val="28"/>
        </w:rPr>
        <w:t>D</w:t>
      </w:r>
      <w:r w:rsidR="00DB1A12">
        <w:rPr>
          <w:rFonts w:cstheme="minorHAnsi"/>
          <w:b/>
          <w:sz w:val="28"/>
          <w:szCs w:val="28"/>
        </w:rPr>
        <w:t xml:space="preserve">isabled </w:t>
      </w:r>
      <w:r w:rsidR="007E6A84">
        <w:rPr>
          <w:rFonts w:cstheme="minorHAnsi"/>
          <w:b/>
          <w:sz w:val="28"/>
          <w:szCs w:val="28"/>
        </w:rPr>
        <w:t>S</w:t>
      </w:r>
      <w:r w:rsidR="00DB1A12">
        <w:rPr>
          <w:rFonts w:cstheme="minorHAnsi"/>
          <w:b/>
          <w:sz w:val="28"/>
          <w:szCs w:val="28"/>
        </w:rPr>
        <w:t>taff</w:t>
      </w:r>
    </w:p>
    <w:p w14:paraId="43981600" w14:textId="56925028" w:rsidR="00E466DC" w:rsidRPr="009251DB" w:rsidRDefault="00573DD2" w:rsidP="00573DD2">
      <w:pPr>
        <w:rPr>
          <w:rFonts w:cstheme="minorHAnsi"/>
          <w:bCs/>
          <w:sz w:val="28"/>
          <w:szCs w:val="28"/>
        </w:rPr>
      </w:pPr>
      <w:r w:rsidRPr="00573DD2">
        <w:rPr>
          <w:rFonts w:cstheme="minorHAnsi"/>
          <w:bCs/>
          <w:sz w:val="28"/>
          <w:szCs w:val="28"/>
        </w:rPr>
        <w:t xml:space="preserve">1. Commonwealth Secretariat shall champion recruitment of </w:t>
      </w:r>
      <w:r w:rsidR="00CB22A9">
        <w:rPr>
          <w:rFonts w:cstheme="minorHAnsi"/>
          <w:bCs/>
          <w:sz w:val="28"/>
          <w:szCs w:val="28"/>
        </w:rPr>
        <w:t>persons with disabilities</w:t>
      </w:r>
      <w:r w:rsidR="00FE7E61">
        <w:rPr>
          <w:rFonts w:cstheme="minorHAnsi"/>
          <w:bCs/>
          <w:sz w:val="28"/>
          <w:szCs w:val="28"/>
        </w:rPr>
        <w:t xml:space="preserve"> </w:t>
      </w:r>
      <w:r w:rsidRPr="00573DD2">
        <w:rPr>
          <w:rFonts w:cstheme="minorHAnsi"/>
          <w:bCs/>
          <w:sz w:val="28"/>
          <w:szCs w:val="28"/>
        </w:rPr>
        <w:t>and ensure</w:t>
      </w:r>
      <w:r w:rsidR="00036046">
        <w:rPr>
          <w:rFonts w:cstheme="minorHAnsi"/>
          <w:bCs/>
          <w:sz w:val="28"/>
          <w:szCs w:val="28"/>
        </w:rPr>
        <w:t xml:space="preserve"> </w:t>
      </w:r>
      <w:r w:rsidRPr="00573DD2">
        <w:rPr>
          <w:rFonts w:cstheme="minorHAnsi"/>
          <w:bCs/>
          <w:sz w:val="28"/>
          <w:szCs w:val="28"/>
        </w:rPr>
        <w:t xml:space="preserve">Member States are putting in place effective measures and </w:t>
      </w:r>
      <w:r w:rsidRPr="00573DD2">
        <w:rPr>
          <w:rFonts w:cstheme="minorHAnsi"/>
          <w:bCs/>
          <w:sz w:val="28"/>
          <w:szCs w:val="28"/>
        </w:rPr>
        <w:lastRenderedPageBreak/>
        <w:t>strategies to ensure barriers</w:t>
      </w:r>
      <w:r w:rsidR="00036046">
        <w:rPr>
          <w:rFonts w:cstheme="minorHAnsi"/>
          <w:bCs/>
          <w:sz w:val="28"/>
          <w:szCs w:val="28"/>
        </w:rPr>
        <w:t xml:space="preserve"> </w:t>
      </w:r>
      <w:r w:rsidRPr="00573DD2">
        <w:rPr>
          <w:rFonts w:cstheme="minorHAnsi"/>
          <w:bCs/>
          <w:sz w:val="28"/>
          <w:szCs w:val="28"/>
        </w:rPr>
        <w:t xml:space="preserve">are progressively removed to enable a wide range of </w:t>
      </w:r>
      <w:r w:rsidR="00325328">
        <w:rPr>
          <w:rFonts w:cstheme="minorHAnsi"/>
          <w:bCs/>
          <w:sz w:val="28"/>
          <w:szCs w:val="28"/>
        </w:rPr>
        <w:t>persons with disabilities</w:t>
      </w:r>
      <w:r w:rsidRPr="00573DD2">
        <w:rPr>
          <w:rFonts w:cstheme="minorHAnsi"/>
          <w:bCs/>
          <w:sz w:val="28"/>
          <w:szCs w:val="28"/>
        </w:rPr>
        <w:t xml:space="preserve"> to be employed in</w:t>
      </w:r>
      <w:r w:rsidR="00036046">
        <w:rPr>
          <w:rFonts w:cstheme="minorHAnsi"/>
          <w:bCs/>
          <w:sz w:val="28"/>
          <w:szCs w:val="28"/>
        </w:rPr>
        <w:t xml:space="preserve"> </w:t>
      </w:r>
      <w:r w:rsidRPr="00573DD2">
        <w:rPr>
          <w:rFonts w:cstheme="minorHAnsi"/>
          <w:bCs/>
          <w:sz w:val="28"/>
          <w:szCs w:val="28"/>
        </w:rPr>
        <w:t>the public and private sector</w:t>
      </w:r>
      <w:r w:rsidR="007E6A84">
        <w:rPr>
          <w:rFonts w:cstheme="minorHAnsi"/>
          <w:bCs/>
          <w:sz w:val="28"/>
          <w:szCs w:val="28"/>
        </w:rPr>
        <w:t>,</w:t>
      </w:r>
      <w:r w:rsidRPr="00573DD2">
        <w:rPr>
          <w:rFonts w:cstheme="minorHAnsi"/>
          <w:bCs/>
          <w:sz w:val="28"/>
          <w:szCs w:val="28"/>
        </w:rPr>
        <w:t xml:space="preserve"> including by reserving and enforcing minimum job-quotas</w:t>
      </w:r>
      <w:r w:rsidR="00036046">
        <w:rPr>
          <w:rFonts w:cstheme="minorHAnsi"/>
          <w:bCs/>
          <w:sz w:val="28"/>
          <w:szCs w:val="28"/>
        </w:rPr>
        <w:t xml:space="preserve"> </w:t>
      </w:r>
      <w:r w:rsidRPr="00573DD2">
        <w:rPr>
          <w:rFonts w:cstheme="minorHAnsi"/>
          <w:bCs/>
          <w:sz w:val="28"/>
          <w:szCs w:val="28"/>
        </w:rPr>
        <w:t>for</w:t>
      </w:r>
      <w:r w:rsidR="00C92249">
        <w:rPr>
          <w:rFonts w:cstheme="minorHAnsi"/>
          <w:bCs/>
          <w:sz w:val="28"/>
          <w:szCs w:val="28"/>
        </w:rPr>
        <w:t xml:space="preserve"> disabled</w:t>
      </w:r>
      <w:r w:rsidRPr="00573DD2">
        <w:rPr>
          <w:rFonts w:cstheme="minorHAnsi"/>
          <w:bCs/>
          <w:sz w:val="28"/>
          <w:szCs w:val="28"/>
        </w:rPr>
        <w:t xml:space="preserve"> employees</w:t>
      </w:r>
      <w:r w:rsidR="00E466DC">
        <w:rPr>
          <w:rFonts w:cstheme="minorHAnsi"/>
          <w:bCs/>
          <w:sz w:val="28"/>
          <w:szCs w:val="28"/>
        </w:rPr>
        <w:t>.</w:t>
      </w:r>
    </w:p>
    <w:p w14:paraId="1069AA03" w14:textId="5D177415" w:rsidR="00573DD2" w:rsidRPr="006146B6" w:rsidRDefault="00573DD2" w:rsidP="00573DD2">
      <w:pPr>
        <w:rPr>
          <w:rFonts w:cstheme="minorHAnsi"/>
          <w:b/>
          <w:sz w:val="28"/>
          <w:szCs w:val="28"/>
        </w:rPr>
      </w:pPr>
      <w:r w:rsidRPr="006146B6">
        <w:rPr>
          <w:rFonts w:cstheme="minorHAnsi"/>
          <w:b/>
          <w:sz w:val="28"/>
          <w:szCs w:val="28"/>
        </w:rPr>
        <w:t xml:space="preserve">Article </w:t>
      </w:r>
      <w:r w:rsidR="00680357">
        <w:rPr>
          <w:rFonts w:cstheme="minorHAnsi"/>
          <w:b/>
          <w:sz w:val="28"/>
          <w:szCs w:val="28"/>
        </w:rPr>
        <w:t>10</w:t>
      </w:r>
      <w:r w:rsidR="000204AE" w:rsidRPr="006146B6">
        <w:rPr>
          <w:rFonts w:cstheme="minorHAnsi"/>
          <w:b/>
          <w:sz w:val="28"/>
          <w:szCs w:val="28"/>
        </w:rPr>
        <w:t xml:space="preserve"> </w:t>
      </w:r>
      <w:r w:rsidRPr="006146B6">
        <w:rPr>
          <w:rFonts w:cstheme="minorHAnsi"/>
          <w:b/>
          <w:sz w:val="28"/>
          <w:szCs w:val="28"/>
        </w:rPr>
        <w:t>Implementation</w:t>
      </w:r>
    </w:p>
    <w:p w14:paraId="1B436120" w14:textId="5F6A07CA" w:rsidR="00573DD2" w:rsidRDefault="00573DD2" w:rsidP="00573DD2">
      <w:pPr>
        <w:rPr>
          <w:rFonts w:cstheme="minorHAnsi"/>
          <w:bCs/>
          <w:sz w:val="28"/>
          <w:szCs w:val="28"/>
        </w:rPr>
      </w:pPr>
      <w:r w:rsidRPr="00573DD2">
        <w:rPr>
          <w:rFonts w:cstheme="minorHAnsi"/>
          <w:bCs/>
          <w:sz w:val="28"/>
          <w:szCs w:val="28"/>
        </w:rPr>
        <w:t xml:space="preserve">The Secretariat and Member States shall ensure the implementation of this </w:t>
      </w:r>
      <w:r w:rsidR="003723B3">
        <w:rPr>
          <w:rFonts w:cstheme="minorHAnsi"/>
          <w:bCs/>
          <w:sz w:val="28"/>
          <w:szCs w:val="28"/>
        </w:rPr>
        <w:t>Action Plan</w:t>
      </w:r>
      <w:r w:rsidRPr="00573DD2">
        <w:rPr>
          <w:rFonts w:cstheme="minorHAnsi"/>
          <w:bCs/>
          <w:sz w:val="28"/>
          <w:szCs w:val="28"/>
        </w:rPr>
        <w:t xml:space="preserve"> and</w:t>
      </w:r>
      <w:r w:rsidR="00DF0C90">
        <w:rPr>
          <w:rFonts w:cstheme="minorHAnsi"/>
          <w:bCs/>
          <w:sz w:val="28"/>
          <w:szCs w:val="28"/>
        </w:rPr>
        <w:t xml:space="preserve"> </w:t>
      </w:r>
      <w:r w:rsidRPr="00573DD2">
        <w:rPr>
          <w:rFonts w:cstheme="minorHAnsi"/>
          <w:bCs/>
          <w:sz w:val="28"/>
          <w:szCs w:val="28"/>
        </w:rPr>
        <w:t>shall indicate in their periodic reports submitted to the Commonwealth Secretariat,</w:t>
      </w:r>
      <w:r w:rsidR="00DF0C90">
        <w:rPr>
          <w:rFonts w:cstheme="minorHAnsi"/>
          <w:bCs/>
          <w:sz w:val="28"/>
          <w:szCs w:val="28"/>
        </w:rPr>
        <w:t xml:space="preserve"> </w:t>
      </w:r>
      <w:r w:rsidRPr="00573DD2">
        <w:rPr>
          <w:rFonts w:cstheme="minorHAnsi"/>
          <w:bCs/>
          <w:sz w:val="28"/>
          <w:szCs w:val="28"/>
        </w:rPr>
        <w:t>including the legislative and other measures undertaken for the full realization of the</w:t>
      </w:r>
      <w:r w:rsidR="00DF0C90">
        <w:rPr>
          <w:rFonts w:cstheme="minorHAnsi"/>
          <w:bCs/>
          <w:sz w:val="28"/>
          <w:szCs w:val="28"/>
        </w:rPr>
        <w:t xml:space="preserve"> </w:t>
      </w:r>
      <w:r w:rsidRPr="00573DD2">
        <w:rPr>
          <w:rFonts w:cstheme="minorHAnsi"/>
          <w:bCs/>
          <w:sz w:val="28"/>
          <w:szCs w:val="28"/>
        </w:rPr>
        <w:t xml:space="preserve">rights </w:t>
      </w:r>
      <w:r w:rsidR="004E4430">
        <w:rPr>
          <w:rFonts w:cstheme="minorHAnsi"/>
          <w:bCs/>
          <w:sz w:val="28"/>
          <w:szCs w:val="28"/>
        </w:rPr>
        <w:t xml:space="preserve">and strategies </w:t>
      </w:r>
      <w:r w:rsidRPr="00573DD2">
        <w:rPr>
          <w:rFonts w:cstheme="minorHAnsi"/>
          <w:bCs/>
          <w:sz w:val="28"/>
          <w:szCs w:val="28"/>
        </w:rPr>
        <w:t xml:space="preserve">recognized in this </w:t>
      </w:r>
      <w:r w:rsidR="004E4430">
        <w:rPr>
          <w:rFonts w:cstheme="minorHAnsi"/>
          <w:bCs/>
          <w:sz w:val="28"/>
          <w:szCs w:val="28"/>
        </w:rPr>
        <w:t>Action Plan</w:t>
      </w:r>
      <w:r w:rsidR="00DB1A12">
        <w:rPr>
          <w:rFonts w:cstheme="minorHAnsi"/>
          <w:bCs/>
          <w:sz w:val="28"/>
          <w:szCs w:val="28"/>
        </w:rPr>
        <w:t xml:space="preserve"> and by collaborating </w:t>
      </w:r>
      <w:r w:rsidR="00A6336A">
        <w:rPr>
          <w:rFonts w:cstheme="minorHAnsi"/>
          <w:bCs/>
          <w:sz w:val="28"/>
          <w:szCs w:val="28"/>
        </w:rPr>
        <w:t xml:space="preserve">with implementing the </w:t>
      </w:r>
      <w:r w:rsidR="004E4430">
        <w:rPr>
          <w:rFonts w:cstheme="minorHAnsi"/>
          <w:bCs/>
          <w:sz w:val="28"/>
          <w:szCs w:val="28"/>
        </w:rPr>
        <w:t>Action Points</w:t>
      </w:r>
      <w:r w:rsidR="007E6A84">
        <w:rPr>
          <w:rFonts w:cstheme="minorHAnsi"/>
          <w:bCs/>
          <w:sz w:val="28"/>
          <w:szCs w:val="28"/>
        </w:rPr>
        <w:t>.</w:t>
      </w:r>
    </w:p>
    <w:p w14:paraId="307C3772" w14:textId="32942148" w:rsidR="00D96390" w:rsidRPr="00D96390" w:rsidRDefault="00316571" w:rsidP="00D96390">
      <w:pPr>
        <w:rPr>
          <w:rFonts w:cstheme="minorHAnsi"/>
          <w:b/>
          <w:sz w:val="28"/>
          <w:szCs w:val="28"/>
        </w:rPr>
      </w:pPr>
      <w:r w:rsidRPr="00D96390">
        <w:rPr>
          <w:rFonts w:cstheme="minorHAnsi"/>
          <w:b/>
          <w:sz w:val="28"/>
          <w:szCs w:val="28"/>
        </w:rPr>
        <w:t xml:space="preserve">Article </w:t>
      </w:r>
      <w:r w:rsidR="00D96390" w:rsidRPr="00D96390">
        <w:rPr>
          <w:rFonts w:cstheme="minorHAnsi"/>
          <w:b/>
          <w:sz w:val="28"/>
          <w:szCs w:val="28"/>
        </w:rPr>
        <w:t>1</w:t>
      </w:r>
      <w:r w:rsidR="00680357">
        <w:rPr>
          <w:rFonts w:cstheme="minorHAnsi"/>
          <w:b/>
          <w:sz w:val="28"/>
          <w:szCs w:val="28"/>
        </w:rPr>
        <w:t>1</w:t>
      </w:r>
      <w:r w:rsidR="00D96390" w:rsidRPr="00D96390">
        <w:rPr>
          <w:rFonts w:cstheme="minorHAnsi"/>
          <w:b/>
          <w:sz w:val="28"/>
          <w:szCs w:val="28"/>
        </w:rPr>
        <w:t xml:space="preserve"> Emergency </w:t>
      </w:r>
      <w:r w:rsidR="007E6A84">
        <w:rPr>
          <w:rFonts w:cstheme="minorHAnsi"/>
          <w:b/>
          <w:sz w:val="28"/>
          <w:szCs w:val="28"/>
        </w:rPr>
        <w:t>S</w:t>
      </w:r>
      <w:r w:rsidR="00D96390" w:rsidRPr="00D96390">
        <w:rPr>
          <w:rFonts w:cstheme="minorHAnsi"/>
          <w:b/>
          <w:sz w:val="28"/>
          <w:szCs w:val="28"/>
        </w:rPr>
        <w:t xml:space="preserve">ituations and </w:t>
      </w:r>
      <w:r w:rsidR="007E6A84">
        <w:rPr>
          <w:rFonts w:cstheme="minorHAnsi"/>
          <w:b/>
          <w:sz w:val="28"/>
          <w:szCs w:val="28"/>
        </w:rPr>
        <w:t>R</w:t>
      </w:r>
      <w:r w:rsidR="00D96390" w:rsidRPr="00D96390">
        <w:rPr>
          <w:rFonts w:cstheme="minorHAnsi"/>
          <w:b/>
          <w:sz w:val="28"/>
          <w:szCs w:val="28"/>
        </w:rPr>
        <w:t xml:space="preserve">isk </w:t>
      </w:r>
      <w:r w:rsidR="007E6A84">
        <w:rPr>
          <w:rFonts w:cstheme="minorHAnsi"/>
          <w:b/>
          <w:sz w:val="28"/>
          <w:szCs w:val="28"/>
        </w:rPr>
        <w:t>R</w:t>
      </w:r>
      <w:r w:rsidR="00D96390" w:rsidRPr="00D96390">
        <w:rPr>
          <w:rFonts w:cstheme="minorHAnsi"/>
          <w:b/>
          <w:sz w:val="28"/>
          <w:szCs w:val="28"/>
        </w:rPr>
        <w:t xml:space="preserve">eduction </w:t>
      </w:r>
    </w:p>
    <w:p w14:paraId="02019F1A" w14:textId="595010DF" w:rsidR="00316571" w:rsidRPr="00573DD2" w:rsidRDefault="00FD02B8" w:rsidP="00573DD2">
      <w:pPr>
        <w:rPr>
          <w:rFonts w:cstheme="minorHAnsi"/>
          <w:bCs/>
          <w:sz w:val="28"/>
          <w:szCs w:val="28"/>
        </w:rPr>
      </w:pPr>
      <w:r>
        <w:rPr>
          <w:rFonts w:cstheme="minorHAnsi"/>
          <w:bCs/>
          <w:sz w:val="28"/>
          <w:szCs w:val="28"/>
        </w:rPr>
        <w:t>Persons with disabilities</w:t>
      </w:r>
      <w:r w:rsidR="00FE7E61">
        <w:rPr>
          <w:rFonts w:cstheme="minorHAnsi"/>
          <w:bCs/>
          <w:sz w:val="28"/>
          <w:szCs w:val="28"/>
        </w:rPr>
        <w:t xml:space="preserve"> </w:t>
      </w:r>
      <w:r w:rsidR="00D96390" w:rsidRPr="00D96390">
        <w:rPr>
          <w:rFonts w:cstheme="minorHAnsi"/>
          <w:bCs/>
          <w:sz w:val="28"/>
          <w:szCs w:val="28"/>
        </w:rPr>
        <w:t xml:space="preserve">have been shown to be most at risk in the recent global Covid-19 pandemic and in the increasing hazards created by climate change and natural disasters. </w:t>
      </w:r>
      <w:r w:rsidR="00C65DC1">
        <w:rPr>
          <w:rFonts w:cstheme="minorHAnsi"/>
          <w:bCs/>
          <w:sz w:val="28"/>
          <w:szCs w:val="28"/>
        </w:rPr>
        <w:t>Persons with disabilities</w:t>
      </w:r>
      <w:r w:rsidR="00D96390" w:rsidRPr="00D96390">
        <w:rPr>
          <w:rFonts w:cstheme="minorHAnsi"/>
          <w:bCs/>
          <w:sz w:val="28"/>
          <w:szCs w:val="28"/>
        </w:rPr>
        <w:t xml:space="preserve"> should be maximally involved in </w:t>
      </w:r>
      <w:r w:rsidR="008B72FB">
        <w:rPr>
          <w:rFonts w:cstheme="minorHAnsi"/>
          <w:bCs/>
          <w:sz w:val="28"/>
          <w:szCs w:val="28"/>
        </w:rPr>
        <w:t>emergency measures</w:t>
      </w:r>
      <w:r w:rsidR="00DB65BB">
        <w:rPr>
          <w:rFonts w:cstheme="minorHAnsi"/>
          <w:bCs/>
          <w:sz w:val="28"/>
          <w:szCs w:val="28"/>
        </w:rPr>
        <w:t xml:space="preserve"> and </w:t>
      </w:r>
      <w:r w:rsidR="00D96390" w:rsidRPr="00D96390">
        <w:rPr>
          <w:rFonts w:cstheme="minorHAnsi"/>
          <w:bCs/>
          <w:sz w:val="28"/>
          <w:szCs w:val="28"/>
        </w:rPr>
        <w:t>risk reduction programmes and procedures</w:t>
      </w:r>
      <w:r w:rsidR="00DB65BB">
        <w:rPr>
          <w:rFonts w:cstheme="minorHAnsi"/>
          <w:bCs/>
          <w:sz w:val="28"/>
          <w:szCs w:val="28"/>
        </w:rPr>
        <w:t>.</w:t>
      </w:r>
    </w:p>
    <w:p w14:paraId="12B815DB" w14:textId="77CD8558" w:rsidR="00573DD2" w:rsidRPr="006146B6" w:rsidRDefault="00573DD2" w:rsidP="00573DD2">
      <w:pPr>
        <w:rPr>
          <w:rFonts w:cstheme="minorHAnsi"/>
          <w:b/>
          <w:sz w:val="28"/>
          <w:szCs w:val="28"/>
        </w:rPr>
      </w:pPr>
      <w:r w:rsidRPr="006146B6">
        <w:rPr>
          <w:rFonts w:cstheme="minorHAnsi"/>
          <w:b/>
          <w:sz w:val="28"/>
          <w:szCs w:val="28"/>
        </w:rPr>
        <w:t>Article 1</w:t>
      </w:r>
      <w:r w:rsidR="00680357">
        <w:rPr>
          <w:rFonts w:cstheme="minorHAnsi"/>
          <w:b/>
          <w:sz w:val="28"/>
          <w:szCs w:val="28"/>
        </w:rPr>
        <w:t>2</w:t>
      </w:r>
      <w:r w:rsidR="000204AE" w:rsidRPr="006146B6">
        <w:rPr>
          <w:rFonts w:cstheme="minorHAnsi"/>
          <w:b/>
          <w:sz w:val="28"/>
          <w:szCs w:val="28"/>
        </w:rPr>
        <w:t xml:space="preserve"> </w:t>
      </w:r>
      <w:r w:rsidRPr="006146B6">
        <w:rPr>
          <w:rFonts w:cstheme="minorHAnsi"/>
          <w:b/>
          <w:sz w:val="28"/>
          <w:szCs w:val="28"/>
        </w:rPr>
        <w:t>Capacity Building</w:t>
      </w:r>
    </w:p>
    <w:p w14:paraId="3D0941FC" w14:textId="0C4F3D19" w:rsidR="001258F1" w:rsidRDefault="00573DD2" w:rsidP="00573DD2">
      <w:pPr>
        <w:rPr>
          <w:rFonts w:cstheme="minorHAnsi"/>
          <w:bCs/>
          <w:sz w:val="28"/>
          <w:szCs w:val="28"/>
        </w:rPr>
      </w:pPr>
      <w:proofErr w:type="gramStart"/>
      <w:r w:rsidRPr="00573DD2">
        <w:rPr>
          <w:rFonts w:cstheme="minorHAnsi"/>
          <w:bCs/>
          <w:sz w:val="28"/>
          <w:szCs w:val="28"/>
        </w:rPr>
        <w:t>Commonwealth</w:t>
      </w:r>
      <w:proofErr w:type="gramEnd"/>
      <w:r w:rsidRPr="00573DD2">
        <w:rPr>
          <w:rFonts w:cstheme="minorHAnsi"/>
          <w:bCs/>
          <w:sz w:val="28"/>
          <w:szCs w:val="28"/>
        </w:rPr>
        <w:t xml:space="preserve"> Secretariat and Member States shall take all appropriate legislative,</w:t>
      </w:r>
      <w:r w:rsidR="00DF0C90">
        <w:rPr>
          <w:rFonts w:cstheme="minorHAnsi"/>
          <w:bCs/>
          <w:sz w:val="28"/>
          <w:szCs w:val="28"/>
        </w:rPr>
        <w:t xml:space="preserve"> </w:t>
      </w:r>
      <w:r w:rsidRPr="00573DD2">
        <w:rPr>
          <w:rFonts w:cstheme="minorHAnsi"/>
          <w:bCs/>
          <w:sz w:val="28"/>
          <w:szCs w:val="28"/>
        </w:rPr>
        <w:t>administrative, budgetary and other measures</w:t>
      </w:r>
      <w:r w:rsidR="00B6492E">
        <w:rPr>
          <w:rFonts w:cstheme="minorHAnsi"/>
          <w:bCs/>
          <w:sz w:val="28"/>
          <w:szCs w:val="28"/>
        </w:rPr>
        <w:t>,</w:t>
      </w:r>
      <w:r w:rsidRPr="00573DD2">
        <w:rPr>
          <w:rFonts w:cstheme="minorHAnsi"/>
          <w:bCs/>
          <w:sz w:val="28"/>
          <w:szCs w:val="28"/>
        </w:rPr>
        <w:t xml:space="preserve"> </w:t>
      </w:r>
      <w:proofErr w:type="gramStart"/>
      <w:r w:rsidRPr="00573DD2">
        <w:rPr>
          <w:rFonts w:cstheme="minorHAnsi"/>
          <w:bCs/>
          <w:sz w:val="28"/>
          <w:szCs w:val="28"/>
        </w:rPr>
        <w:t>in order to</w:t>
      </w:r>
      <w:proofErr w:type="gramEnd"/>
      <w:r w:rsidRPr="00573DD2">
        <w:rPr>
          <w:rFonts w:cstheme="minorHAnsi"/>
          <w:bCs/>
          <w:sz w:val="28"/>
          <w:szCs w:val="28"/>
        </w:rPr>
        <w:t xml:space="preserve"> build capacity of Government</w:t>
      </w:r>
      <w:r w:rsidR="00DF0C90">
        <w:rPr>
          <w:rFonts w:cstheme="minorHAnsi"/>
          <w:bCs/>
          <w:sz w:val="28"/>
          <w:szCs w:val="28"/>
        </w:rPr>
        <w:t xml:space="preserve"> </w:t>
      </w:r>
      <w:r w:rsidRPr="00573DD2">
        <w:rPr>
          <w:rFonts w:cstheme="minorHAnsi"/>
          <w:bCs/>
          <w:sz w:val="28"/>
          <w:szCs w:val="28"/>
        </w:rPr>
        <w:t>Ministers</w:t>
      </w:r>
      <w:r w:rsidR="00C65DC1">
        <w:rPr>
          <w:rFonts w:cstheme="minorHAnsi"/>
          <w:bCs/>
          <w:sz w:val="28"/>
          <w:szCs w:val="28"/>
        </w:rPr>
        <w:t xml:space="preserve">, </w:t>
      </w:r>
      <w:r w:rsidR="00792D82">
        <w:rPr>
          <w:rFonts w:cstheme="minorHAnsi"/>
          <w:bCs/>
          <w:sz w:val="28"/>
          <w:szCs w:val="28"/>
        </w:rPr>
        <w:t>Members of Parliament,</w:t>
      </w:r>
      <w:r w:rsidRPr="00573DD2">
        <w:rPr>
          <w:rFonts w:cstheme="minorHAnsi"/>
          <w:bCs/>
          <w:sz w:val="28"/>
          <w:szCs w:val="28"/>
        </w:rPr>
        <w:t xml:space="preserve"> Civil Servants, Advisors and Non-Governmental Organizations in</w:t>
      </w:r>
      <w:r w:rsidR="00DF0C90">
        <w:rPr>
          <w:rFonts w:cstheme="minorHAnsi"/>
          <w:bCs/>
          <w:sz w:val="28"/>
          <w:szCs w:val="28"/>
        </w:rPr>
        <w:t xml:space="preserve"> </w:t>
      </w:r>
      <w:r w:rsidRPr="00573DD2">
        <w:rPr>
          <w:rFonts w:cstheme="minorHAnsi"/>
          <w:bCs/>
          <w:sz w:val="28"/>
          <w:szCs w:val="28"/>
        </w:rPr>
        <w:t>understanding Disability Equality</w:t>
      </w:r>
      <w:r w:rsidR="00A85AF9">
        <w:rPr>
          <w:rFonts w:cstheme="minorHAnsi"/>
          <w:bCs/>
          <w:sz w:val="28"/>
          <w:szCs w:val="28"/>
        </w:rPr>
        <w:t>.</w:t>
      </w:r>
    </w:p>
    <w:p w14:paraId="7EFBC6FA" w14:textId="56E7A2C0" w:rsidR="001258F1" w:rsidRDefault="00680357" w:rsidP="00573DD2">
      <w:pPr>
        <w:rPr>
          <w:rFonts w:cstheme="minorHAnsi"/>
          <w:b/>
          <w:sz w:val="28"/>
          <w:szCs w:val="28"/>
        </w:rPr>
      </w:pPr>
      <w:r>
        <w:rPr>
          <w:rFonts w:cstheme="minorHAnsi"/>
          <w:b/>
          <w:sz w:val="28"/>
          <w:szCs w:val="28"/>
        </w:rPr>
        <w:t>Article 1</w:t>
      </w:r>
      <w:r w:rsidR="00792D82">
        <w:rPr>
          <w:rFonts w:cstheme="minorHAnsi"/>
          <w:b/>
          <w:sz w:val="28"/>
          <w:szCs w:val="28"/>
        </w:rPr>
        <w:t>3</w:t>
      </w:r>
      <w:r w:rsidR="001258F1" w:rsidRPr="00680357">
        <w:rPr>
          <w:rFonts w:cstheme="minorHAnsi"/>
          <w:b/>
          <w:sz w:val="28"/>
          <w:szCs w:val="28"/>
        </w:rPr>
        <w:t xml:space="preserve"> </w:t>
      </w:r>
      <w:r w:rsidR="001258F1">
        <w:rPr>
          <w:rFonts w:cstheme="minorHAnsi"/>
          <w:b/>
          <w:sz w:val="28"/>
          <w:szCs w:val="28"/>
        </w:rPr>
        <w:t>Cooperation within Commonwealth Secretariat, Member Countries and Accredited Organizations</w:t>
      </w:r>
    </w:p>
    <w:p w14:paraId="3B4B3865" w14:textId="7E360282" w:rsidR="001258F1" w:rsidRPr="00680357" w:rsidRDefault="001258F1" w:rsidP="00573DD2">
      <w:pPr>
        <w:rPr>
          <w:rFonts w:cstheme="minorHAnsi"/>
          <w:b/>
          <w:sz w:val="28"/>
          <w:szCs w:val="28"/>
        </w:rPr>
      </w:pPr>
      <w:r w:rsidRPr="00680357">
        <w:rPr>
          <w:rFonts w:cstheme="minorHAnsi"/>
          <w:bCs/>
          <w:sz w:val="28"/>
          <w:szCs w:val="28"/>
        </w:rPr>
        <w:t>Cooperat</w:t>
      </w:r>
      <w:r w:rsidR="0071501A">
        <w:rPr>
          <w:rFonts w:cstheme="minorHAnsi"/>
          <w:bCs/>
          <w:sz w:val="28"/>
          <w:szCs w:val="28"/>
        </w:rPr>
        <w:t>ion</w:t>
      </w:r>
      <w:r w:rsidR="007635DE">
        <w:rPr>
          <w:rFonts w:cstheme="minorHAnsi"/>
          <w:bCs/>
          <w:sz w:val="28"/>
          <w:szCs w:val="28"/>
        </w:rPr>
        <w:t xml:space="preserve"> with member States</w:t>
      </w:r>
      <w:r w:rsidR="003457D5">
        <w:rPr>
          <w:rFonts w:cstheme="minorHAnsi"/>
          <w:bCs/>
          <w:sz w:val="28"/>
          <w:szCs w:val="28"/>
        </w:rPr>
        <w:t xml:space="preserve"> and</w:t>
      </w:r>
      <w:r w:rsidRPr="00680357">
        <w:rPr>
          <w:rFonts w:cstheme="minorHAnsi"/>
          <w:bCs/>
          <w:sz w:val="28"/>
          <w:szCs w:val="28"/>
        </w:rPr>
        <w:t xml:space="preserve"> within the Commonwealth Secretariat</w:t>
      </w:r>
      <w:r w:rsidR="0071501A">
        <w:rPr>
          <w:rFonts w:cstheme="minorHAnsi"/>
          <w:bCs/>
          <w:sz w:val="28"/>
          <w:szCs w:val="28"/>
        </w:rPr>
        <w:t xml:space="preserve">, </w:t>
      </w:r>
      <w:r w:rsidRPr="00680357">
        <w:rPr>
          <w:rFonts w:cstheme="minorHAnsi"/>
          <w:bCs/>
          <w:sz w:val="28"/>
          <w:szCs w:val="28"/>
        </w:rPr>
        <w:t>at the level of headquarters and through Country Teams and Accredited Organizations to ensure effectiveness and consistency in implementing disability inclusion throughout the system, while considering each organization’s unique needs and characteristics</w:t>
      </w:r>
      <w:r w:rsidRPr="00680357">
        <w:rPr>
          <w:rFonts w:cstheme="minorHAnsi"/>
          <w:b/>
          <w:sz w:val="28"/>
          <w:szCs w:val="28"/>
        </w:rPr>
        <w:t>.</w:t>
      </w:r>
    </w:p>
    <w:p w14:paraId="725D1DEF" w14:textId="77777777" w:rsidR="004D5F61" w:rsidRDefault="004D5F61" w:rsidP="005A3BAA">
      <w:pPr>
        <w:rPr>
          <w:rFonts w:cstheme="minorHAnsi"/>
          <w:b/>
          <w:sz w:val="28"/>
          <w:szCs w:val="28"/>
        </w:rPr>
      </w:pPr>
    </w:p>
    <w:p w14:paraId="40FB46EF" w14:textId="77777777" w:rsidR="005F0ADA" w:rsidRDefault="005F0ADA" w:rsidP="005A3BAA">
      <w:pPr>
        <w:rPr>
          <w:rFonts w:cstheme="minorHAnsi"/>
          <w:b/>
          <w:sz w:val="28"/>
          <w:szCs w:val="28"/>
        </w:rPr>
      </w:pPr>
    </w:p>
    <w:p w14:paraId="73CC28AC" w14:textId="77777777" w:rsidR="005F0ADA" w:rsidRDefault="005F0ADA" w:rsidP="005A3BAA">
      <w:pPr>
        <w:rPr>
          <w:rFonts w:cstheme="minorHAnsi"/>
          <w:b/>
          <w:sz w:val="28"/>
          <w:szCs w:val="28"/>
        </w:rPr>
      </w:pPr>
    </w:p>
    <w:p w14:paraId="5DB69879" w14:textId="36076387" w:rsidR="005A3BAA" w:rsidRDefault="004D5F61" w:rsidP="005A3BAA">
      <w:pPr>
        <w:rPr>
          <w:rFonts w:cstheme="minorHAnsi"/>
          <w:b/>
          <w:sz w:val="28"/>
          <w:szCs w:val="28"/>
        </w:rPr>
      </w:pPr>
      <w:r w:rsidRPr="00FF14CC">
        <w:rPr>
          <w:rFonts w:cstheme="minorHAnsi"/>
          <w:b/>
          <w:sz w:val="28"/>
          <w:szCs w:val="28"/>
        </w:rPr>
        <w:lastRenderedPageBreak/>
        <w:t xml:space="preserve">THE COMMONWEALTH DISABILITY INCLUSION </w:t>
      </w:r>
      <w:r w:rsidR="00B9737D">
        <w:rPr>
          <w:rFonts w:cstheme="minorHAnsi"/>
          <w:b/>
          <w:sz w:val="28"/>
          <w:szCs w:val="28"/>
        </w:rPr>
        <w:t>ACTION PLAN</w:t>
      </w:r>
      <w:r w:rsidR="00491158">
        <w:rPr>
          <w:rFonts w:cstheme="minorHAnsi"/>
          <w:b/>
          <w:sz w:val="28"/>
          <w:szCs w:val="28"/>
        </w:rPr>
        <w:t xml:space="preserve"> </w:t>
      </w:r>
      <w:r w:rsidR="005F0ADA">
        <w:rPr>
          <w:rFonts w:cstheme="minorHAnsi"/>
          <w:b/>
          <w:sz w:val="28"/>
          <w:szCs w:val="28"/>
        </w:rPr>
        <w:t xml:space="preserve">- </w:t>
      </w:r>
      <w:r w:rsidR="00491158">
        <w:rPr>
          <w:rFonts w:cstheme="minorHAnsi"/>
          <w:b/>
          <w:sz w:val="28"/>
          <w:szCs w:val="28"/>
        </w:rPr>
        <w:t>ACTION POINTS</w:t>
      </w:r>
    </w:p>
    <w:p w14:paraId="15038A96" w14:textId="10287B5B" w:rsidR="00AE34EB" w:rsidRPr="00FF14CC" w:rsidRDefault="00AE34EB" w:rsidP="005A3BAA">
      <w:pPr>
        <w:rPr>
          <w:rFonts w:cstheme="minorHAnsi"/>
          <w:b/>
          <w:sz w:val="28"/>
          <w:szCs w:val="28"/>
        </w:rPr>
      </w:pPr>
      <w:r>
        <w:rPr>
          <w:rFonts w:cstheme="minorHAnsi"/>
          <w:b/>
          <w:sz w:val="28"/>
          <w:szCs w:val="28"/>
        </w:rPr>
        <w:t>The CHOGM leaders agree</w:t>
      </w:r>
      <w:r w:rsidR="00041C9D">
        <w:rPr>
          <w:rFonts w:cstheme="minorHAnsi"/>
          <w:b/>
          <w:sz w:val="28"/>
          <w:szCs w:val="28"/>
        </w:rPr>
        <w:t xml:space="preserve"> in collaboration with the Commonwealth Secretariat</w:t>
      </w:r>
      <w:r w:rsidR="000F3DC8">
        <w:rPr>
          <w:rFonts w:cstheme="minorHAnsi"/>
          <w:b/>
          <w:sz w:val="28"/>
          <w:szCs w:val="28"/>
        </w:rPr>
        <w:t xml:space="preserve"> to progressively reali</w:t>
      </w:r>
      <w:r w:rsidR="00832DB0">
        <w:rPr>
          <w:rFonts w:cstheme="minorHAnsi"/>
          <w:b/>
          <w:sz w:val="28"/>
          <w:szCs w:val="28"/>
        </w:rPr>
        <w:t>z</w:t>
      </w:r>
      <w:r w:rsidR="000F3DC8">
        <w:rPr>
          <w:rFonts w:cstheme="minorHAnsi"/>
          <w:b/>
          <w:sz w:val="28"/>
          <w:szCs w:val="28"/>
        </w:rPr>
        <w:t>e</w:t>
      </w:r>
      <w:r w:rsidR="00491158">
        <w:rPr>
          <w:rFonts w:cstheme="minorHAnsi"/>
          <w:b/>
          <w:sz w:val="28"/>
          <w:szCs w:val="28"/>
        </w:rPr>
        <w:t xml:space="preserve"> the above 13 Articles </w:t>
      </w:r>
      <w:r w:rsidR="00992309">
        <w:rPr>
          <w:rFonts w:cstheme="minorHAnsi"/>
          <w:b/>
          <w:sz w:val="28"/>
          <w:szCs w:val="28"/>
        </w:rPr>
        <w:t xml:space="preserve">and </w:t>
      </w:r>
      <w:r w:rsidR="000F3DC8">
        <w:rPr>
          <w:rFonts w:cstheme="minorHAnsi"/>
          <w:b/>
          <w:sz w:val="28"/>
          <w:szCs w:val="28"/>
        </w:rPr>
        <w:t>the following</w:t>
      </w:r>
      <w:r w:rsidR="00992309">
        <w:rPr>
          <w:rFonts w:cstheme="minorHAnsi"/>
          <w:b/>
          <w:sz w:val="28"/>
          <w:szCs w:val="28"/>
        </w:rPr>
        <w:t xml:space="preserve"> Action Points</w:t>
      </w:r>
      <w:r w:rsidR="0011054B">
        <w:rPr>
          <w:rFonts w:cstheme="minorHAnsi"/>
          <w:b/>
          <w:sz w:val="28"/>
          <w:szCs w:val="28"/>
        </w:rPr>
        <w:t>:</w:t>
      </w:r>
    </w:p>
    <w:p w14:paraId="7984E958" w14:textId="756FCC84" w:rsidR="005F2E3A" w:rsidRPr="00236868" w:rsidRDefault="005F2E3A" w:rsidP="00236868">
      <w:pPr>
        <w:pStyle w:val="ListParagraph"/>
        <w:numPr>
          <w:ilvl w:val="0"/>
          <w:numId w:val="24"/>
        </w:numPr>
        <w:rPr>
          <w:rFonts w:cstheme="minorHAnsi"/>
          <w:bCs/>
          <w:sz w:val="28"/>
          <w:szCs w:val="28"/>
        </w:rPr>
      </w:pPr>
      <w:r w:rsidRPr="00236868">
        <w:rPr>
          <w:rFonts w:cstheme="minorHAnsi"/>
          <w:bCs/>
          <w:sz w:val="28"/>
          <w:szCs w:val="28"/>
        </w:rPr>
        <w:t xml:space="preserve">That </w:t>
      </w:r>
      <w:r w:rsidR="00B86020" w:rsidRPr="00236868">
        <w:rPr>
          <w:rFonts w:cstheme="minorHAnsi"/>
          <w:bCs/>
          <w:sz w:val="28"/>
          <w:szCs w:val="28"/>
        </w:rPr>
        <w:t>within 2 years of this agreement CHO</w:t>
      </w:r>
      <w:r w:rsidR="00B33122" w:rsidRPr="00236868">
        <w:rPr>
          <w:rFonts w:cstheme="minorHAnsi"/>
          <w:bCs/>
          <w:sz w:val="28"/>
          <w:szCs w:val="28"/>
        </w:rPr>
        <w:t xml:space="preserve">GM </w:t>
      </w:r>
      <w:proofErr w:type="gramStart"/>
      <w:r w:rsidR="00B33122" w:rsidRPr="00236868">
        <w:rPr>
          <w:rFonts w:cstheme="minorHAnsi"/>
          <w:bCs/>
          <w:sz w:val="28"/>
          <w:szCs w:val="28"/>
        </w:rPr>
        <w:t>agree</w:t>
      </w:r>
      <w:proofErr w:type="gramEnd"/>
      <w:r w:rsidR="00B33122" w:rsidRPr="00236868">
        <w:rPr>
          <w:rFonts w:cstheme="minorHAnsi"/>
          <w:bCs/>
          <w:sz w:val="28"/>
          <w:szCs w:val="28"/>
        </w:rPr>
        <w:t xml:space="preserve"> to hold a meeting of Commonwealth Ministers with responsibility for Disability </w:t>
      </w:r>
      <w:r w:rsidR="00FF14CC" w:rsidRPr="00236868">
        <w:rPr>
          <w:rFonts w:cstheme="minorHAnsi"/>
          <w:bCs/>
          <w:sz w:val="28"/>
          <w:szCs w:val="28"/>
        </w:rPr>
        <w:t>to consider and share experiences on it</w:t>
      </w:r>
      <w:r w:rsidR="0011054B">
        <w:rPr>
          <w:rFonts w:cstheme="minorHAnsi"/>
          <w:bCs/>
          <w:sz w:val="28"/>
          <w:szCs w:val="28"/>
        </w:rPr>
        <w:t>s</w:t>
      </w:r>
      <w:r w:rsidR="00FF14CC" w:rsidRPr="00236868">
        <w:rPr>
          <w:rFonts w:cstheme="minorHAnsi"/>
          <w:bCs/>
          <w:sz w:val="28"/>
          <w:szCs w:val="28"/>
        </w:rPr>
        <w:t xml:space="preserve"> implementation</w:t>
      </w:r>
      <w:r w:rsidR="00A16B65">
        <w:rPr>
          <w:rFonts w:cstheme="minorHAnsi"/>
          <w:bCs/>
          <w:sz w:val="28"/>
          <w:szCs w:val="28"/>
        </w:rPr>
        <w:t xml:space="preserve"> with a view to this becoming a regular Commonwealth </w:t>
      </w:r>
      <w:proofErr w:type="gramStart"/>
      <w:r w:rsidR="00A16B65">
        <w:rPr>
          <w:rFonts w:cstheme="minorHAnsi"/>
          <w:bCs/>
          <w:sz w:val="28"/>
          <w:szCs w:val="28"/>
        </w:rPr>
        <w:t>event</w:t>
      </w:r>
      <w:r w:rsidR="00FF14CC" w:rsidRPr="00236868">
        <w:rPr>
          <w:rFonts w:cstheme="minorHAnsi"/>
          <w:bCs/>
          <w:sz w:val="28"/>
          <w:szCs w:val="28"/>
        </w:rPr>
        <w:t>;</w:t>
      </w:r>
      <w:proofErr w:type="gramEnd"/>
    </w:p>
    <w:p w14:paraId="10A0BECF" w14:textId="4328EB8C" w:rsidR="00236868" w:rsidRDefault="00BA7A51" w:rsidP="00236868">
      <w:pPr>
        <w:pStyle w:val="ListParagraph"/>
        <w:numPr>
          <w:ilvl w:val="0"/>
          <w:numId w:val="24"/>
        </w:numPr>
        <w:rPr>
          <w:rFonts w:cstheme="minorHAnsi"/>
          <w:bCs/>
          <w:sz w:val="28"/>
          <w:szCs w:val="28"/>
        </w:rPr>
      </w:pPr>
      <w:r>
        <w:rPr>
          <w:rFonts w:cstheme="minorHAnsi"/>
          <w:bCs/>
          <w:sz w:val="28"/>
          <w:szCs w:val="28"/>
        </w:rPr>
        <w:t xml:space="preserve">To gather disaggregated statistics in line with the Washington Group </w:t>
      </w:r>
      <w:r w:rsidR="00AC7499">
        <w:rPr>
          <w:rFonts w:cstheme="minorHAnsi"/>
          <w:bCs/>
          <w:sz w:val="28"/>
          <w:szCs w:val="28"/>
        </w:rPr>
        <w:t>questions and protoco</w:t>
      </w:r>
      <w:r w:rsidR="00A16B65">
        <w:rPr>
          <w:rFonts w:cstheme="minorHAnsi"/>
          <w:bCs/>
          <w:sz w:val="28"/>
          <w:szCs w:val="28"/>
        </w:rPr>
        <w:t>l</w:t>
      </w:r>
      <w:r w:rsidR="00AC7499">
        <w:rPr>
          <w:rFonts w:cstheme="minorHAnsi"/>
          <w:bCs/>
          <w:sz w:val="28"/>
          <w:szCs w:val="28"/>
        </w:rPr>
        <w:t>s in Census, Household Surveys and other statistical</w:t>
      </w:r>
      <w:r w:rsidR="00A16B65">
        <w:rPr>
          <w:rFonts w:cstheme="minorHAnsi"/>
          <w:bCs/>
          <w:sz w:val="28"/>
          <w:szCs w:val="28"/>
        </w:rPr>
        <w:t xml:space="preserve"> </w:t>
      </w:r>
      <w:proofErr w:type="gramStart"/>
      <w:r w:rsidR="00A16B65">
        <w:rPr>
          <w:rFonts w:cstheme="minorHAnsi"/>
          <w:bCs/>
          <w:sz w:val="28"/>
          <w:szCs w:val="28"/>
        </w:rPr>
        <w:t>activities</w:t>
      </w:r>
      <w:r w:rsidR="00AF743E">
        <w:rPr>
          <w:rFonts w:cstheme="minorHAnsi"/>
          <w:bCs/>
          <w:sz w:val="28"/>
          <w:szCs w:val="28"/>
        </w:rPr>
        <w:t>;</w:t>
      </w:r>
      <w:proofErr w:type="gramEnd"/>
    </w:p>
    <w:p w14:paraId="620BC819" w14:textId="6F9418CE" w:rsidR="00FF14CC" w:rsidRDefault="00AA1EAB" w:rsidP="005A3BAA">
      <w:pPr>
        <w:pStyle w:val="ListParagraph"/>
        <w:numPr>
          <w:ilvl w:val="0"/>
          <w:numId w:val="24"/>
        </w:numPr>
        <w:rPr>
          <w:rFonts w:cstheme="minorHAnsi"/>
          <w:bCs/>
          <w:sz w:val="28"/>
          <w:szCs w:val="28"/>
        </w:rPr>
      </w:pPr>
      <w:r w:rsidRPr="00A16B65">
        <w:rPr>
          <w:rFonts w:cstheme="minorHAnsi"/>
          <w:bCs/>
          <w:sz w:val="28"/>
          <w:szCs w:val="28"/>
        </w:rPr>
        <w:t xml:space="preserve"> To</w:t>
      </w:r>
      <w:r w:rsidR="00D62C2C" w:rsidRPr="00A16B65">
        <w:rPr>
          <w:rFonts w:cstheme="minorHAnsi"/>
          <w:bCs/>
          <w:sz w:val="28"/>
          <w:szCs w:val="28"/>
        </w:rPr>
        <w:t xml:space="preserve"> agree to collaborate </w:t>
      </w:r>
      <w:r w:rsidR="00236868" w:rsidRPr="00A16B65">
        <w:rPr>
          <w:rFonts w:cstheme="minorHAnsi"/>
          <w:bCs/>
          <w:sz w:val="28"/>
          <w:szCs w:val="28"/>
        </w:rPr>
        <w:t>in</w:t>
      </w:r>
      <w:r w:rsidRPr="00A16B65">
        <w:rPr>
          <w:rFonts w:cstheme="minorHAnsi"/>
          <w:bCs/>
          <w:sz w:val="28"/>
          <w:szCs w:val="28"/>
        </w:rPr>
        <w:t xml:space="preserve"> set</w:t>
      </w:r>
      <w:r w:rsidR="00236868" w:rsidRPr="00A16B65">
        <w:rPr>
          <w:rFonts w:cstheme="minorHAnsi"/>
          <w:bCs/>
          <w:sz w:val="28"/>
          <w:szCs w:val="28"/>
        </w:rPr>
        <w:t>ting</w:t>
      </w:r>
      <w:r w:rsidRPr="00A16B65">
        <w:rPr>
          <w:rFonts w:cstheme="minorHAnsi"/>
          <w:bCs/>
          <w:sz w:val="28"/>
          <w:szCs w:val="28"/>
        </w:rPr>
        <w:t xml:space="preserve"> up a Commonwealth </w:t>
      </w:r>
      <w:r w:rsidR="004A5F37">
        <w:rPr>
          <w:rFonts w:cstheme="minorHAnsi"/>
          <w:bCs/>
          <w:sz w:val="28"/>
          <w:szCs w:val="28"/>
        </w:rPr>
        <w:t xml:space="preserve">Country </w:t>
      </w:r>
      <w:r w:rsidRPr="00A16B65">
        <w:rPr>
          <w:rFonts w:cstheme="minorHAnsi"/>
          <w:bCs/>
          <w:sz w:val="28"/>
          <w:szCs w:val="28"/>
        </w:rPr>
        <w:t xml:space="preserve">Dashboard on progress on </w:t>
      </w:r>
      <w:r w:rsidR="002409FE">
        <w:rPr>
          <w:rFonts w:cstheme="minorHAnsi"/>
          <w:bCs/>
          <w:sz w:val="28"/>
          <w:szCs w:val="28"/>
        </w:rPr>
        <w:t xml:space="preserve">the Disability Inclusion Action Plan </w:t>
      </w:r>
      <w:r w:rsidR="00D62C2C" w:rsidRPr="00A16B65">
        <w:rPr>
          <w:rFonts w:cstheme="minorHAnsi"/>
          <w:bCs/>
          <w:sz w:val="28"/>
          <w:szCs w:val="28"/>
        </w:rPr>
        <w:t xml:space="preserve">and implementation of the </w:t>
      </w:r>
      <w:proofErr w:type="gramStart"/>
      <w:r w:rsidR="00D62C2C" w:rsidRPr="00A16B65">
        <w:rPr>
          <w:rFonts w:cstheme="minorHAnsi"/>
          <w:bCs/>
          <w:sz w:val="28"/>
          <w:szCs w:val="28"/>
        </w:rPr>
        <w:t>UNCRPD;</w:t>
      </w:r>
      <w:proofErr w:type="gramEnd"/>
    </w:p>
    <w:p w14:paraId="534DB559" w14:textId="6265AD5E" w:rsidR="006C6331" w:rsidRDefault="006C6331" w:rsidP="005A3BAA">
      <w:pPr>
        <w:pStyle w:val="ListParagraph"/>
        <w:numPr>
          <w:ilvl w:val="0"/>
          <w:numId w:val="24"/>
        </w:numPr>
        <w:rPr>
          <w:rFonts w:cstheme="minorHAnsi"/>
          <w:bCs/>
          <w:sz w:val="28"/>
          <w:szCs w:val="28"/>
        </w:rPr>
      </w:pPr>
      <w:proofErr w:type="gramStart"/>
      <w:r>
        <w:rPr>
          <w:rFonts w:cstheme="minorHAnsi"/>
          <w:bCs/>
          <w:sz w:val="28"/>
          <w:szCs w:val="28"/>
        </w:rPr>
        <w:t>Commonwealth</w:t>
      </w:r>
      <w:proofErr w:type="gramEnd"/>
      <w:r>
        <w:rPr>
          <w:rFonts w:cstheme="minorHAnsi"/>
          <w:bCs/>
          <w:sz w:val="28"/>
          <w:szCs w:val="28"/>
        </w:rPr>
        <w:t xml:space="preserve"> Secretariat will support </w:t>
      </w:r>
      <w:r w:rsidR="003C1462">
        <w:rPr>
          <w:rFonts w:cstheme="minorHAnsi"/>
          <w:bCs/>
          <w:sz w:val="28"/>
          <w:szCs w:val="28"/>
        </w:rPr>
        <w:t xml:space="preserve">country members </w:t>
      </w:r>
      <w:r w:rsidR="00A869DA">
        <w:rPr>
          <w:rFonts w:cstheme="minorHAnsi"/>
          <w:bCs/>
          <w:sz w:val="28"/>
          <w:szCs w:val="28"/>
        </w:rPr>
        <w:t>a</w:t>
      </w:r>
      <w:r w:rsidR="003C1462">
        <w:rPr>
          <w:rFonts w:cstheme="minorHAnsi"/>
          <w:bCs/>
          <w:sz w:val="28"/>
          <w:szCs w:val="28"/>
        </w:rPr>
        <w:t>nd civil society organisations in the reporting requirements to the UN CRPD Committee</w:t>
      </w:r>
      <w:r w:rsidR="00A869DA">
        <w:rPr>
          <w:rFonts w:cstheme="minorHAnsi"/>
          <w:bCs/>
          <w:sz w:val="28"/>
          <w:szCs w:val="28"/>
        </w:rPr>
        <w:t xml:space="preserve"> in </w:t>
      </w:r>
      <w:proofErr w:type="gramStart"/>
      <w:r w:rsidR="00A869DA">
        <w:rPr>
          <w:rFonts w:cstheme="minorHAnsi"/>
          <w:bCs/>
          <w:sz w:val="28"/>
          <w:szCs w:val="28"/>
        </w:rPr>
        <w:t>Geneva;</w:t>
      </w:r>
      <w:proofErr w:type="gramEnd"/>
    </w:p>
    <w:p w14:paraId="2055A121" w14:textId="594070D6" w:rsidR="00A16B65" w:rsidRDefault="004A5F37" w:rsidP="005A3BAA">
      <w:pPr>
        <w:pStyle w:val="ListParagraph"/>
        <w:numPr>
          <w:ilvl w:val="0"/>
          <w:numId w:val="24"/>
        </w:numPr>
        <w:rPr>
          <w:rFonts w:cstheme="minorHAnsi"/>
          <w:bCs/>
          <w:sz w:val="28"/>
          <w:szCs w:val="28"/>
        </w:rPr>
      </w:pPr>
      <w:r>
        <w:rPr>
          <w:rFonts w:cstheme="minorHAnsi"/>
          <w:bCs/>
          <w:sz w:val="28"/>
          <w:szCs w:val="28"/>
        </w:rPr>
        <w:t xml:space="preserve">For </w:t>
      </w:r>
      <w:r w:rsidR="008C24FF">
        <w:rPr>
          <w:rFonts w:cstheme="minorHAnsi"/>
          <w:bCs/>
          <w:sz w:val="28"/>
          <w:szCs w:val="28"/>
        </w:rPr>
        <w:t xml:space="preserve">ongoing </w:t>
      </w:r>
      <w:r>
        <w:rPr>
          <w:rFonts w:cstheme="minorHAnsi"/>
          <w:bCs/>
          <w:sz w:val="28"/>
          <w:szCs w:val="28"/>
        </w:rPr>
        <w:t xml:space="preserve">collaboration </w:t>
      </w:r>
      <w:r w:rsidR="00BD6352">
        <w:rPr>
          <w:rFonts w:cstheme="minorHAnsi"/>
          <w:bCs/>
          <w:sz w:val="28"/>
          <w:szCs w:val="28"/>
        </w:rPr>
        <w:t>in expertise</w:t>
      </w:r>
      <w:r w:rsidR="00C36C25">
        <w:rPr>
          <w:rFonts w:cstheme="minorHAnsi"/>
          <w:bCs/>
          <w:sz w:val="28"/>
          <w:szCs w:val="28"/>
        </w:rPr>
        <w:t xml:space="preserve"> </w:t>
      </w:r>
      <w:r w:rsidR="0050412A">
        <w:rPr>
          <w:rFonts w:cstheme="minorHAnsi"/>
          <w:bCs/>
          <w:sz w:val="28"/>
          <w:szCs w:val="28"/>
        </w:rPr>
        <w:t xml:space="preserve">and </w:t>
      </w:r>
      <w:r w:rsidR="00C36C25">
        <w:rPr>
          <w:rFonts w:cstheme="minorHAnsi"/>
          <w:bCs/>
          <w:sz w:val="28"/>
          <w:szCs w:val="28"/>
        </w:rPr>
        <w:t>financial assistance</w:t>
      </w:r>
      <w:r w:rsidR="0050412A">
        <w:rPr>
          <w:rFonts w:cstheme="minorHAnsi"/>
          <w:bCs/>
          <w:sz w:val="28"/>
          <w:szCs w:val="28"/>
        </w:rPr>
        <w:t xml:space="preserve"> </w:t>
      </w:r>
      <w:r w:rsidR="00DB4507">
        <w:rPr>
          <w:rFonts w:cstheme="minorHAnsi"/>
          <w:bCs/>
          <w:sz w:val="28"/>
          <w:szCs w:val="28"/>
        </w:rPr>
        <w:t>between member countries</w:t>
      </w:r>
      <w:r w:rsidR="0050412A">
        <w:rPr>
          <w:rFonts w:cstheme="minorHAnsi"/>
          <w:bCs/>
          <w:sz w:val="28"/>
          <w:szCs w:val="28"/>
        </w:rPr>
        <w:t>,</w:t>
      </w:r>
      <w:r w:rsidR="00DB4507">
        <w:rPr>
          <w:rFonts w:cstheme="minorHAnsi"/>
          <w:bCs/>
          <w:sz w:val="28"/>
          <w:szCs w:val="28"/>
        </w:rPr>
        <w:t xml:space="preserve"> especially between those </w:t>
      </w:r>
      <w:r w:rsidR="00BD6352">
        <w:rPr>
          <w:rFonts w:cstheme="minorHAnsi"/>
          <w:bCs/>
          <w:sz w:val="28"/>
          <w:szCs w:val="28"/>
        </w:rPr>
        <w:t xml:space="preserve">more economically developed and the rest </w:t>
      </w:r>
      <w:r w:rsidR="0050412A">
        <w:rPr>
          <w:rFonts w:cstheme="minorHAnsi"/>
          <w:bCs/>
          <w:sz w:val="28"/>
          <w:szCs w:val="28"/>
        </w:rPr>
        <w:t xml:space="preserve">to </w:t>
      </w:r>
      <w:r w:rsidR="00FF7307">
        <w:rPr>
          <w:rFonts w:cstheme="minorHAnsi"/>
          <w:bCs/>
          <w:sz w:val="28"/>
          <w:szCs w:val="28"/>
        </w:rPr>
        <w:t xml:space="preserve">develop </w:t>
      </w:r>
      <w:r w:rsidR="008C24FF">
        <w:rPr>
          <w:rFonts w:cstheme="minorHAnsi"/>
          <w:bCs/>
          <w:sz w:val="28"/>
          <w:szCs w:val="28"/>
        </w:rPr>
        <w:t>i</w:t>
      </w:r>
      <w:r w:rsidR="00FF7307">
        <w:rPr>
          <w:rFonts w:cstheme="minorHAnsi"/>
          <w:bCs/>
          <w:sz w:val="28"/>
          <w:szCs w:val="28"/>
        </w:rPr>
        <w:t xml:space="preserve">mplementation of the UNCRPD and disability </w:t>
      </w:r>
      <w:proofErr w:type="gramStart"/>
      <w:r w:rsidR="00FF7307">
        <w:rPr>
          <w:rFonts w:cstheme="minorHAnsi"/>
          <w:bCs/>
          <w:sz w:val="28"/>
          <w:szCs w:val="28"/>
        </w:rPr>
        <w:t>equality</w:t>
      </w:r>
      <w:r w:rsidR="00AF743E">
        <w:rPr>
          <w:rFonts w:cstheme="minorHAnsi"/>
          <w:bCs/>
          <w:sz w:val="28"/>
          <w:szCs w:val="28"/>
        </w:rPr>
        <w:t>;</w:t>
      </w:r>
      <w:proofErr w:type="gramEnd"/>
    </w:p>
    <w:p w14:paraId="6F1BC9F9" w14:textId="5303601D" w:rsidR="00E376CF" w:rsidRDefault="00E376CF" w:rsidP="005A3BAA">
      <w:pPr>
        <w:pStyle w:val="ListParagraph"/>
        <w:numPr>
          <w:ilvl w:val="0"/>
          <w:numId w:val="24"/>
        </w:numPr>
        <w:rPr>
          <w:rFonts w:cstheme="minorHAnsi"/>
          <w:bCs/>
          <w:sz w:val="28"/>
          <w:szCs w:val="28"/>
        </w:rPr>
      </w:pPr>
      <w:r>
        <w:rPr>
          <w:rFonts w:cstheme="minorHAnsi"/>
          <w:bCs/>
          <w:sz w:val="28"/>
          <w:szCs w:val="28"/>
        </w:rPr>
        <w:t>To ensure that reasonable accommodations over access</w:t>
      </w:r>
      <w:r w:rsidR="002D67FB">
        <w:rPr>
          <w:rFonts w:cstheme="minorHAnsi"/>
          <w:bCs/>
          <w:sz w:val="28"/>
          <w:szCs w:val="28"/>
        </w:rPr>
        <w:t xml:space="preserve"> to buildings</w:t>
      </w:r>
      <w:r>
        <w:rPr>
          <w:rFonts w:cstheme="minorHAnsi"/>
          <w:bCs/>
          <w:sz w:val="28"/>
          <w:szCs w:val="28"/>
        </w:rPr>
        <w:t>,</w:t>
      </w:r>
      <w:r w:rsidR="00BC7994">
        <w:rPr>
          <w:rFonts w:cstheme="minorHAnsi"/>
          <w:bCs/>
          <w:sz w:val="28"/>
          <w:szCs w:val="28"/>
        </w:rPr>
        <w:t xml:space="preserve"> access to information and accommodation is increasingly built into the planning of Commonwealth </w:t>
      </w:r>
      <w:proofErr w:type="gramStart"/>
      <w:r w:rsidR="00BC7994">
        <w:rPr>
          <w:rFonts w:cstheme="minorHAnsi"/>
          <w:bCs/>
          <w:sz w:val="28"/>
          <w:szCs w:val="28"/>
        </w:rPr>
        <w:t>events</w:t>
      </w:r>
      <w:r w:rsidR="000F3DC8">
        <w:rPr>
          <w:rFonts w:cstheme="minorHAnsi"/>
          <w:bCs/>
          <w:sz w:val="28"/>
          <w:szCs w:val="28"/>
        </w:rPr>
        <w:t>;</w:t>
      </w:r>
      <w:proofErr w:type="gramEnd"/>
    </w:p>
    <w:p w14:paraId="2FD64E4F" w14:textId="50D79C83" w:rsidR="008C24FF" w:rsidRDefault="0048582D" w:rsidP="005A3BAA">
      <w:pPr>
        <w:pStyle w:val="ListParagraph"/>
        <w:numPr>
          <w:ilvl w:val="0"/>
          <w:numId w:val="24"/>
        </w:numPr>
        <w:rPr>
          <w:rFonts w:cstheme="minorHAnsi"/>
          <w:bCs/>
          <w:sz w:val="28"/>
          <w:szCs w:val="28"/>
        </w:rPr>
      </w:pPr>
      <w:r>
        <w:rPr>
          <w:rFonts w:cstheme="minorHAnsi"/>
          <w:bCs/>
          <w:sz w:val="28"/>
          <w:szCs w:val="28"/>
        </w:rPr>
        <w:t>Over time</w:t>
      </w:r>
      <w:r w:rsidR="00362575">
        <w:rPr>
          <w:rFonts w:cstheme="minorHAnsi"/>
          <w:bCs/>
          <w:sz w:val="28"/>
          <w:szCs w:val="28"/>
        </w:rPr>
        <w:t>,</w:t>
      </w:r>
      <w:r>
        <w:rPr>
          <w:rFonts w:cstheme="minorHAnsi"/>
          <w:bCs/>
          <w:sz w:val="28"/>
          <w:szCs w:val="28"/>
        </w:rPr>
        <w:t xml:space="preserve"> d</w:t>
      </w:r>
      <w:r w:rsidR="008C24FF">
        <w:rPr>
          <w:rFonts w:cstheme="minorHAnsi"/>
          <w:bCs/>
          <w:sz w:val="28"/>
          <w:szCs w:val="28"/>
        </w:rPr>
        <w:t xml:space="preserve">eveloping </w:t>
      </w:r>
      <w:r w:rsidR="00693FA6">
        <w:rPr>
          <w:rFonts w:cstheme="minorHAnsi"/>
          <w:bCs/>
          <w:sz w:val="28"/>
          <w:szCs w:val="28"/>
        </w:rPr>
        <w:t>a pool of Disability Equality Trainers and Access Auditors</w:t>
      </w:r>
      <w:r w:rsidR="00362575">
        <w:rPr>
          <w:rFonts w:cstheme="minorHAnsi"/>
          <w:bCs/>
          <w:sz w:val="28"/>
          <w:szCs w:val="28"/>
        </w:rPr>
        <w:t>,</w:t>
      </w:r>
      <w:r>
        <w:rPr>
          <w:rFonts w:cstheme="minorHAnsi"/>
          <w:bCs/>
          <w:sz w:val="28"/>
          <w:szCs w:val="28"/>
        </w:rPr>
        <w:t xml:space="preserve"> </w:t>
      </w:r>
      <w:r w:rsidR="000B5CDA">
        <w:rPr>
          <w:rFonts w:cstheme="minorHAnsi"/>
          <w:bCs/>
          <w:sz w:val="28"/>
          <w:szCs w:val="28"/>
        </w:rPr>
        <w:t>within and between Commonwealth countries</w:t>
      </w:r>
      <w:r w:rsidR="00514FE2">
        <w:rPr>
          <w:rFonts w:cstheme="minorHAnsi"/>
          <w:bCs/>
          <w:sz w:val="28"/>
          <w:szCs w:val="28"/>
        </w:rPr>
        <w:t xml:space="preserve"> to facilitate Disability Equality Training and Access Audits </w:t>
      </w:r>
      <w:r w:rsidR="004D66FE">
        <w:rPr>
          <w:rFonts w:cstheme="minorHAnsi"/>
          <w:bCs/>
          <w:sz w:val="28"/>
          <w:szCs w:val="28"/>
        </w:rPr>
        <w:t>of buildings</w:t>
      </w:r>
      <w:r w:rsidR="00911140">
        <w:rPr>
          <w:rFonts w:cstheme="minorHAnsi"/>
          <w:bCs/>
          <w:sz w:val="28"/>
          <w:szCs w:val="28"/>
        </w:rPr>
        <w:t xml:space="preserve"> and infra-</w:t>
      </w:r>
      <w:proofErr w:type="gramStart"/>
      <w:r w:rsidR="00911140">
        <w:rPr>
          <w:rFonts w:cstheme="minorHAnsi"/>
          <w:bCs/>
          <w:sz w:val="28"/>
          <w:szCs w:val="28"/>
        </w:rPr>
        <w:t>structure</w:t>
      </w:r>
      <w:r w:rsidR="000F3DC8">
        <w:rPr>
          <w:rFonts w:cstheme="minorHAnsi"/>
          <w:bCs/>
          <w:sz w:val="28"/>
          <w:szCs w:val="28"/>
        </w:rPr>
        <w:t>;</w:t>
      </w:r>
      <w:proofErr w:type="gramEnd"/>
    </w:p>
    <w:p w14:paraId="40C540F8" w14:textId="2EF7F634" w:rsidR="00F13A15" w:rsidRDefault="00F13A15" w:rsidP="005A3BAA">
      <w:pPr>
        <w:pStyle w:val="ListParagraph"/>
        <w:numPr>
          <w:ilvl w:val="0"/>
          <w:numId w:val="24"/>
        </w:numPr>
        <w:rPr>
          <w:rFonts w:cstheme="minorHAnsi"/>
          <w:bCs/>
          <w:sz w:val="28"/>
          <w:szCs w:val="28"/>
        </w:rPr>
      </w:pPr>
      <w:r>
        <w:rPr>
          <w:rFonts w:cstheme="minorHAnsi"/>
          <w:bCs/>
          <w:sz w:val="28"/>
          <w:szCs w:val="28"/>
        </w:rPr>
        <w:t xml:space="preserve">Agree to </w:t>
      </w:r>
      <w:r w:rsidR="00BA18DE">
        <w:rPr>
          <w:rFonts w:cstheme="minorHAnsi"/>
          <w:bCs/>
          <w:sz w:val="28"/>
          <w:szCs w:val="28"/>
        </w:rPr>
        <w:t xml:space="preserve">developing the capacity to </w:t>
      </w:r>
      <w:r>
        <w:rPr>
          <w:rFonts w:cstheme="minorHAnsi"/>
          <w:bCs/>
          <w:sz w:val="28"/>
          <w:szCs w:val="28"/>
        </w:rPr>
        <w:t>run systematic Disability Equality Training</w:t>
      </w:r>
      <w:r w:rsidR="00B46B52">
        <w:rPr>
          <w:rFonts w:cstheme="minorHAnsi"/>
          <w:bCs/>
          <w:sz w:val="28"/>
          <w:szCs w:val="28"/>
        </w:rPr>
        <w:t xml:space="preserve"> for</w:t>
      </w:r>
      <w:r w:rsidR="00362575" w:rsidRPr="00362575">
        <w:rPr>
          <w:rFonts w:cstheme="minorHAnsi"/>
          <w:bCs/>
          <w:sz w:val="28"/>
          <w:szCs w:val="28"/>
        </w:rPr>
        <w:t xml:space="preserve"> </w:t>
      </w:r>
      <w:r w:rsidR="00362575" w:rsidRPr="00573DD2">
        <w:rPr>
          <w:rFonts w:cstheme="minorHAnsi"/>
          <w:bCs/>
          <w:sz w:val="28"/>
          <w:szCs w:val="28"/>
        </w:rPr>
        <w:t>Government</w:t>
      </w:r>
      <w:r w:rsidR="00362575">
        <w:rPr>
          <w:rFonts w:cstheme="minorHAnsi"/>
          <w:bCs/>
          <w:sz w:val="28"/>
          <w:szCs w:val="28"/>
        </w:rPr>
        <w:t xml:space="preserve"> </w:t>
      </w:r>
      <w:r w:rsidR="00362575" w:rsidRPr="00573DD2">
        <w:rPr>
          <w:rFonts w:cstheme="minorHAnsi"/>
          <w:bCs/>
          <w:sz w:val="28"/>
          <w:szCs w:val="28"/>
        </w:rPr>
        <w:t>Ministers</w:t>
      </w:r>
      <w:r w:rsidR="004D5F61">
        <w:rPr>
          <w:rFonts w:cstheme="minorHAnsi"/>
          <w:bCs/>
          <w:sz w:val="28"/>
          <w:szCs w:val="28"/>
        </w:rPr>
        <w:t>, Members of Parliament</w:t>
      </w:r>
      <w:r w:rsidR="00EE5240">
        <w:rPr>
          <w:rFonts w:cstheme="minorHAnsi"/>
          <w:bCs/>
          <w:sz w:val="28"/>
          <w:szCs w:val="28"/>
        </w:rPr>
        <w:t xml:space="preserve">, </w:t>
      </w:r>
      <w:r w:rsidR="00362575" w:rsidRPr="00573DD2">
        <w:rPr>
          <w:rFonts w:cstheme="minorHAnsi"/>
          <w:bCs/>
          <w:sz w:val="28"/>
          <w:szCs w:val="28"/>
        </w:rPr>
        <w:t xml:space="preserve">Civil Servants, Advisors and Non-Governmental </w:t>
      </w:r>
      <w:proofErr w:type="gramStart"/>
      <w:r w:rsidR="00362575" w:rsidRPr="00573DD2">
        <w:rPr>
          <w:rFonts w:cstheme="minorHAnsi"/>
          <w:bCs/>
          <w:sz w:val="28"/>
          <w:szCs w:val="28"/>
        </w:rPr>
        <w:t>Organizations</w:t>
      </w:r>
      <w:r w:rsidR="000F3DC8">
        <w:rPr>
          <w:rFonts w:cstheme="minorHAnsi"/>
          <w:bCs/>
          <w:sz w:val="28"/>
          <w:szCs w:val="28"/>
        </w:rPr>
        <w:t>;</w:t>
      </w:r>
      <w:proofErr w:type="gramEnd"/>
    </w:p>
    <w:p w14:paraId="6138E854" w14:textId="046B5238" w:rsidR="00BA18DE" w:rsidRDefault="00BA18DE" w:rsidP="005A3BAA">
      <w:pPr>
        <w:pStyle w:val="ListParagraph"/>
        <w:numPr>
          <w:ilvl w:val="0"/>
          <w:numId w:val="24"/>
        </w:numPr>
        <w:rPr>
          <w:rFonts w:cstheme="minorHAnsi"/>
          <w:bCs/>
          <w:sz w:val="28"/>
          <w:szCs w:val="28"/>
        </w:rPr>
      </w:pPr>
      <w:r>
        <w:rPr>
          <w:rFonts w:cstheme="minorHAnsi"/>
          <w:bCs/>
          <w:sz w:val="28"/>
          <w:szCs w:val="28"/>
        </w:rPr>
        <w:t xml:space="preserve">To run all </w:t>
      </w:r>
      <w:r w:rsidR="007D2355">
        <w:rPr>
          <w:rFonts w:cstheme="minorHAnsi"/>
          <w:bCs/>
          <w:sz w:val="28"/>
          <w:szCs w:val="28"/>
        </w:rPr>
        <w:t>D</w:t>
      </w:r>
      <w:r>
        <w:rPr>
          <w:rFonts w:cstheme="minorHAnsi"/>
          <w:bCs/>
          <w:sz w:val="28"/>
          <w:szCs w:val="28"/>
        </w:rPr>
        <w:t xml:space="preserve">evelopment </w:t>
      </w:r>
      <w:r w:rsidR="007D2355">
        <w:rPr>
          <w:rFonts w:cstheme="minorHAnsi"/>
          <w:bCs/>
          <w:sz w:val="28"/>
          <w:szCs w:val="28"/>
        </w:rPr>
        <w:t>P</w:t>
      </w:r>
      <w:r>
        <w:rPr>
          <w:rFonts w:cstheme="minorHAnsi"/>
          <w:bCs/>
          <w:sz w:val="28"/>
          <w:szCs w:val="28"/>
        </w:rPr>
        <w:t>lans</w:t>
      </w:r>
      <w:r w:rsidR="008D66C2">
        <w:rPr>
          <w:rFonts w:cstheme="minorHAnsi"/>
          <w:bCs/>
          <w:sz w:val="28"/>
          <w:szCs w:val="28"/>
        </w:rPr>
        <w:t xml:space="preserve"> through the requirements of the UNCRPD and the need for disability </w:t>
      </w:r>
      <w:proofErr w:type="gramStart"/>
      <w:r w:rsidR="008D66C2">
        <w:rPr>
          <w:rFonts w:cstheme="minorHAnsi"/>
          <w:bCs/>
          <w:sz w:val="28"/>
          <w:szCs w:val="28"/>
        </w:rPr>
        <w:t>equality</w:t>
      </w:r>
      <w:r w:rsidR="000F3DC8">
        <w:rPr>
          <w:rFonts w:cstheme="minorHAnsi"/>
          <w:bCs/>
          <w:sz w:val="28"/>
          <w:szCs w:val="28"/>
        </w:rPr>
        <w:t>;</w:t>
      </w:r>
      <w:proofErr w:type="gramEnd"/>
    </w:p>
    <w:p w14:paraId="1016FBF9" w14:textId="26B9DBA8" w:rsidR="000B3F23" w:rsidRDefault="00836DCC" w:rsidP="005A3BAA">
      <w:pPr>
        <w:pStyle w:val="ListParagraph"/>
        <w:numPr>
          <w:ilvl w:val="0"/>
          <w:numId w:val="24"/>
        </w:numPr>
        <w:rPr>
          <w:rFonts w:cstheme="minorHAnsi"/>
          <w:bCs/>
          <w:sz w:val="28"/>
          <w:szCs w:val="28"/>
        </w:rPr>
      </w:pPr>
      <w:r>
        <w:rPr>
          <w:rFonts w:cstheme="minorHAnsi"/>
          <w:bCs/>
          <w:sz w:val="28"/>
          <w:szCs w:val="28"/>
        </w:rPr>
        <w:t xml:space="preserve">To increase the number and seniority of </w:t>
      </w:r>
      <w:proofErr w:type="gramStart"/>
      <w:r w:rsidR="00654079">
        <w:rPr>
          <w:rFonts w:cstheme="minorHAnsi"/>
          <w:bCs/>
          <w:sz w:val="28"/>
          <w:szCs w:val="28"/>
        </w:rPr>
        <w:t>persons</w:t>
      </w:r>
      <w:proofErr w:type="gramEnd"/>
      <w:r w:rsidR="00654079">
        <w:rPr>
          <w:rFonts w:cstheme="minorHAnsi"/>
          <w:bCs/>
          <w:sz w:val="28"/>
          <w:szCs w:val="28"/>
        </w:rPr>
        <w:t xml:space="preserve"> with disabilities</w:t>
      </w:r>
      <w:r>
        <w:rPr>
          <w:rFonts w:cstheme="minorHAnsi"/>
          <w:bCs/>
          <w:sz w:val="28"/>
          <w:szCs w:val="28"/>
        </w:rPr>
        <w:t xml:space="preserve"> employed in the Governments and the Commo</w:t>
      </w:r>
      <w:r w:rsidR="000204AE">
        <w:rPr>
          <w:rFonts w:cstheme="minorHAnsi"/>
          <w:bCs/>
          <w:sz w:val="28"/>
          <w:szCs w:val="28"/>
        </w:rPr>
        <w:t>n</w:t>
      </w:r>
      <w:r>
        <w:rPr>
          <w:rFonts w:cstheme="minorHAnsi"/>
          <w:bCs/>
          <w:sz w:val="28"/>
          <w:szCs w:val="28"/>
        </w:rPr>
        <w:t xml:space="preserve">wealth </w:t>
      </w:r>
      <w:proofErr w:type="gramStart"/>
      <w:r>
        <w:rPr>
          <w:rFonts w:cstheme="minorHAnsi"/>
          <w:bCs/>
          <w:sz w:val="28"/>
          <w:szCs w:val="28"/>
        </w:rPr>
        <w:t>Secretariat</w:t>
      </w:r>
      <w:r w:rsidR="000F3DC8">
        <w:rPr>
          <w:rFonts w:cstheme="minorHAnsi"/>
          <w:bCs/>
          <w:sz w:val="28"/>
          <w:szCs w:val="28"/>
        </w:rPr>
        <w:t>;</w:t>
      </w:r>
      <w:proofErr w:type="gramEnd"/>
    </w:p>
    <w:p w14:paraId="70FEE155" w14:textId="0634D06C" w:rsidR="002D67FB" w:rsidRDefault="002D67FB" w:rsidP="005A3BAA">
      <w:pPr>
        <w:pStyle w:val="ListParagraph"/>
        <w:numPr>
          <w:ilvl w:val="0"/>
          <w:numId w:val="24"/>
        </w:numPr>
        <w:rPr>
          <w:rFonts w:cstheme="minorHAnsi"/>
          <w:bCs/>
          <w:sz w:val="28"/>
          <w:szCs w:val="28"/>
        </w:rPr>
      </w:pPr>
      <w:r>
        <w:rPr>
          <w:rFonts w:cstheme="minorHAnsi"/>
          <w:bCs/>
          <w:sz w:val="28"/>
          <w:szCs w:val="28"/>
        </w:rPr>
        <w:lastRenderedPageBreak/>
        <w:t xml:space="preserve">To work with the private sector to develop cheap and effective </w:t>
      </w:r>
      <w:r w:rsidR="009A6689">
        <w:rPr>
          <w:rFonts w:cstheme="minorHAnsi"/>
          <w:bCs/>
          <w:sz w:val="28"/>
          <w:szCs w:val="28"/>
        </w:rPr>
        <w:t xml:space="preserve">assistive devices </w:t>
      </w:r>
      <w:r w:rsidR="00D56019">
        <w:rPr>
          <w:rFonts w:cstheme="minorHAnsi"/>
          <w:bCs/>
          <w:sz w:val="28"/>
          <w:szCs w:val="28"/>
        </w:rPr>
        <w:t xml:space="preserve">&amp; </w:t>
      </w:r>
      <w:r w:rsidR="009A6689">
        <w:rPr>
          <w:rFonts w:cstheme="minorHAnsi"/>
          <w:bCs/>
          <w:sz w:val="28"/>
          <w:szCs w:val="28"/>
        </w:rPr>
        <w:t xml:space="preserve">technology and ensure its distribution to those who would benefit </w:t>
      </w:r>
      <w:proofErr w:type="gramStart"/>
      <w:r w:rsidR="00D56019">
        <w:rPr>
          <w:rFonts w:cstheme="minorHAnsi"/>
          <w:bCs/>
          <w:sz w:val="28"/>
          <w:szCs w:val="28"/>
        </w:rPr>
        <w:t>most</w:t>
      </w:r>
      <w:r w:rsidR="000F3DC8">
        <w:rPr>
          <w:rFonts w:cstheme="minorHAnsi"/>
          <w:bCs/>
          <w:sz w:val="28"/>
          <w:szCs w:val="28"/>
        </w:rPr>
        <w:t>;</w:t>
      </w:r>
      <w:proofErr w:type="gramEnd"/>
    </w:p>
    <w:p w14:paraId="092DCF43" w14:textId="2CD0CCE3" w:rsidR="00D56019" w:rsidRDefault="00D56019" w:rsidP="005A3BAA">
      <w:pPr>
        <w:pStyle w:val="ListParagraph"/>
        <w:numPr>
          <w:ilvl w:val="0"/>
          <w:numId w:val="24"/>
        </w:numPr>
        <w:rPr>
          <w:rFonts w:cstheme="minorHAnsi"/>
          <w:bCs/>
          <w:sz w:val="28"/>
          <w:szCs w:val="28"/>
        </w:rPr>
      </w:pPr>
      <w:r>
        <w:rPr>
          <w:rFonts w:cstheme="minorHAnsi"/>
          <w:bCs/>
          <w:sz w:val="28"/>
          <w:szCs w:val="28"/>
        </w:rPr>
        <w:t>To develop inter</w:t>
      </w:r>
      <w:r w:rsidR="000B7864">
        <w:rPr>
          <w:rFonts w:cstheme="minorHAnsi"/>
          <w:bCs/>
          <w:sz w:val="28"/>
          <w:szCs w:val="28"/>
        </w:rPr>
        <w:t>-</w:t>
      </w:r>
      <w:r>
        <w:rPr>
          <w:rFonts w:cstheme="minorHAnsi"/>
          <w:bCs/>
          <w:sz w:val="28"/>
          <w:szCs w:val="28"/>
        </w:rPr>
        <w:t xml:space="preserve">country </w:t>
      </w:r>
      <w:r w:rsidR="00CA6ACE">
        <w:rPr>
          <w:rFonts w:cstheme="minorHAnsi"/>
          <w:bCs/>
          <w:sz w:val="28"/>
          <w:szCs w:val="28"/>
        </w:rPr>
        <w:t>training and exchange of technicians</w:t>
      </w:r>
      <w:r w:rsidR="005A1C7C">
        <w:rPr>
          <w:rFonts w:cstheme="minorHAnsi"/>
          <w:bCs/>
          <w:sz w:val="28"/>
          <w:szCs w:val="28"/>
        </w:rPr>
        <w:t xml:space="preserve"> who are able to </w:t>
      </w:r>
      <w:r w:rsidR="00BE2562">
        <w:rPr>
          <w:rFonts w:cstheme="minorHAnsi"/>
          <w:bCs/>
          <w:sz w:val="28"/>
          <w:szCs w:val="28"/>
        </w:rPr>
        <w:t xml:space="preserve">develop the necessary competency to utilize such </w:t>
      </w:r>
      <w:proofErr w:type="gramStart"/>
      <w:r w:rsidR="00BE2562">
        <w:rPr>
          <w:rFonts w:cstheme="minorHAnsi"/>
          <w:bCs/>
          <w:sz w:val="28"/>
          <w:szCs w:val="28"/>
        </w:rPr>
        <w:t>devices</w:t>
      </w:r>
      <w:r w:rsidR="00DB65BB">
        <w:rPr>
          <w:rFonts w:cstheme="minorHAnsi"/>
          <w:bCs/>
          <w:sz w:val="28"/>
          <w:szCs w:val="28"/>
        </w:rPr>
        <w:t>;</w:t>
      </w:r>
      <w:proofErr w:type="gramEnd"/>
    </w:p>
    <w:p w14:paraId="79DBDCCC" w14:textId="3163E1BA" w:rsidR="00DB65BB" w:rsidRDefault="002007A7" w:rsidP="005A3BAA">
      <w:pPr>
        <w:pStyle w:val="ListParagraph"/>
        <w:numPr>
          <w:ilvl w:val="0"/>
          <w:numId w:val="24"/>
        </w:numPr>
        <w:rPr>
          <w:rFonts w:cstheme="minorHAnsi"/>
          <w:bCs/>
          <w:sz w:val="28"/>
          <w:szCs w:val="28"/>
        </w:rPr>
      </w:pPr>
      <w:r>
        <w:rPr>
          <w:rFonts w:cstheme="minorHAnsi"/>
          <w:bCs/>
          <w:sz w:val="28"/>
          <w:szCs w:val="28"/>
        </w:rPr>
        <w:t>To implement the UNCRPD t</w:t>
      </w:r>
      <w:r w:rsidR="00E54109">
        <w:rPr>
          <w:rFonts w:cstheme="minorHAnsi"/>
          <w:bCs/>
          <w:sz w:val="28"/>
          <w:szCs w:val="28"/>
        </w:rPr>
        <w:t xml:space="preserve">he Commonwealth should give priority to </w:t>
      </w:r>
      <w:r w:rsidR="00F54A06">
        <w:rPr>
          <w:rFonts w:cstheme="minorHAnsi"/>
          <w:bCs/>
          <w:sz w:val="28"/>
          <w:szCs w:val="28"/>
        </w:rPr>
        <w:t>collaborate</w:t>
      </w:r>
      <w:r w:rsidR="00765013">
        <w:rPr>
          <w:rFonts w:cstheme="minorHAnsi"/>
          <w:bCs/>
          <w:sz w:val="28"/>
          <w:szCs w:val="28"/>
        </w:rPr>
        <w:t xml:space="preserve"> in </w:t>
      </w:r>
      <w:r w:rsidR="00E54109">
        <w:rPr>
          <w:rFonts w:cstheme="minorHAnsi"/>
          <w:bCs/>
          <w:sz w:val="28"/>
          <w:szCs w:val="28"/>
        </w:rPr>
        <w:t xml:space="preserve">developing Inclusive Education, Health </w:t>
      </w:r>
      <w:r w:rsidR="00765013">
        <w:rPr>
          <w:rFonts w:cstheme="minorHAnsi"/>
          <w:bCs/>
          <w:sz w:val="28"/>
          <w:szCs w:val="28"/>
        </w:rPr>
        <w:t>C</w:t>
      </w:r>
      <w:r w:rsidR="00E54109">
        <w:rPr>
          <w:rFonts w:cstheme="minorHAnsi"/>
          <w:bCs/>
          <w:sz w:val="28"/>
          <w:szCs w:val="28"/>
        </w:rPr>
        <w:t>are</w:t>
      </w:r>
      <w:r w:rsidR="00CA2290">
        <w:rPr>
          <w:rFonts w:cstheme="minorHAnsi"/>
          <w:bCs/>
          <w:sz w:val="28"/>
          <w:szCs w:val="28"/>
        </w:rPr>
        <w:t>,</w:t>
      </w:r>
      <w:r w:rsidR="00AB7CCA">
        <w:rPr>
          <w:rFonts w:cstheme="minorHAnsi"/>
          <w:bCs/>
          <w:sz w:val="28"/>
          <w:szCs w:val="28"/>
        </w:rPr>
        <w:t xml:space="preserve"> </w:t>
      </w:r>
      <w:r w:rsidR="007D2355">
        <w:rPr>
          <w:rFonts w:cstheme="minorHAnsi"/>
          <w:bCs/>
          <w:sz w:val="28"/>
          <w:szCs w:val="28"/>
        </w:rPr>
        <w:t>W</w:t>
      </w:r>
      <w:r w:rsidR="008F2C09">
        <w:rPr>
          <w:rFonts w:cstheme="minorHAnsi"/>
          <w:bCs/>
          <w:sz w:val="28"/>
          <w:szCs w:val="28"/>
        </w:rPr>
        <w:t xml:space="preserve">ork </w:t>
      </w:r>
      <w:r w:rsidR="00765013">
        <w:rPr>
          <w:rFonts w:cstheme="minorHAnsi"/>
          <w:bCs/>
          <w:sz w:val="28"/>
          <w:szCs w:val="28"/>
        </w:rPr>
        <w:t>opportunities</w:t>
      </w:r>
      <w:r w:rsidR="008F2C09">
        <w:rPr>
          <w:rFonts w:cstheme="minorHAnsi"/>
          <w:bCs/>
          <w:sz w:val="28"/>
          <w:szCs w:val="28"/>
        </w:rPr>
        <w:t xml:space="preserve"> for </w:t>
      </w:r>
      <w:r w:rsidR="007D2355">
        <w:rPr>
          <w:rFonts w:cstheme="minorHAnsi"/>
          <w:bCs/>
          <w:sz w:val="28"/>
          <w:szCs w:val="28"/>
        </w:rPr>
        <w:t>pe</w:t>
      </w:r>
      <w:r w:rsidR="00D70ACC">
        <w:rPr>
          <w:rFonts w:cstheme="minorHAnsi"/>
          <w:bCs/>
          <w:sz w:val="28"/>
          <w:szCs w:val="28"/>
        </w:rPr>
        <w:t>rsons</w:t>
      </w:r>
      <w:r w:rsidR="007D2355">
        <w:rPr>
          <w:rFonts w:cstheme="minorHAnsi"/>
          <w:bCs/>
          <w:sz w:val="28"/>
          <w:szCs w:val="28"/>
        </w:rPr>
        <w:t xml:space="preserve"> with disabilities</w:t>
      </w:r>
      <w:r w:rsidR="008F2C09">
        <w:rPr>
          <w:rFonts w:cstheme="minorHAnsi"/>
          <w:bCs/>
          <w:sz w:val="28"/>
          <w:szCs w:val="28"/>
        </w:rPr>
        <w:t xml:space="preserve"> </w:t>
      </w:r>
      <w:r w:rsidR="00CA2290">
        <w:rPr>
          <w:rFonts w:cstheme="minorHAnsi"/>
          <w:bCs/>
          <w:sz w:val="28"/>
          <w:szCs w:val="28"/>
        </w:rPr>
        <w:t xml:space="preserve">and supporting measures that will enable </w:t>
      </w:r>
      <w:r w:rsidR="00475BE0">
        <w:rPr>
          <w:rFonts w:cstheme="minorHAnsi"/>
          <w:bCs/>
          <w:sz w:val="28"/>
          <w:szCs w:val="28"/>
        </w:rPr>
        <w:t>persons with disabilities</w:t>
      </w:r>
      <w:r w:rsidR="00CA2290">
        <w:rPr>
          <w:rFonts w:cstheme="minorHAnsi"/>
          <w:bCs/>
          <w:sz w:val="28"/>
          <w:szCs w:val="28"/>
        </w:rPr>
        <w:t xml:space="preserve"> to take part in elections</w:t>
      </w:r>
      <w:r w:rsidR="00BF1C68">
        <w:rPr>
          <w:rFonts w:cstheme="minorHAnsi"/>
          <w:bCs/>
          <w:sz w:val="28"/>
          <w:szCs w:val="28"/>
        </w:rPr>
        <w:t xml:space="preserve"> and </w:t>
      </w:r>
      <w:r w:rsidR="00CA2290">
        <w:rPr>
          <w:rFonts w:cstheme="minorHAnsi"/>
          <w:bCs/>
          <w:sz w:val="28"/>
          <w:szCs w:val="28"/>
        </w:rPr>
        <w:t>stand for office</w:t>
      </w:r>
      <w:r w:rsidR="00680357">
        <w:rPr>
          <w:rFonts w:cstheme="minorHAnsi"/>
          <w:bCs/>
          <w:sz w:val="28"/>
          <w:szCs w:val="28"/>
        </w:rPr>
        <w:t>.</w:t>
      </w:r>
    </w:p>
    <w:p w14:paraId="544FA150" w14:textId="72C56BA4" w:rsidR="004322CF" w:rsidRPr="00A16B65" w:rsidRDefault="004322CF" w:rsidP="005A3BAA">
      <w:pPr>
        <w:pStyle w:val="ListParagraph"/>
        <w:numPr>
          <w:ilvl w:val="0"/>
          <w:numId w:val="24"/>
        </w:numPr>
        <w:rPr>
          <w:rFonts w:cstheme="minorHAnsi"/>
          <w:bCs/>
          <w:sz w:val="28"/>
          <w:szCs w:val="28"/>
        </w:rPr>
      </w:pPr>
      <w:r>
        <w:rPr>
          <w:rFonts w:cstheme="minorHAnsi"/>
          <w:bCs/>
          <w:sz w:val="28"/>
          <w:szCs w:val="28"/>
        </w:rPr>
        <w:t>Set up a Commonwealth Disability Advisory Committee with representation from DPOs in the Region</w:t>
      </w:r>
      <w:r w:rsidR="001A3132">
        <w:rPr>
          <w:rFonts w:cstheme="minorHAnsi"/>
          <w:bCs/>
          <w:sz w:val="28"/>
          <w:szCs w:val="28"/>
        </w:rPr>
        <w:t>s, CDPF</w:t>
      </w:r>
      <w:r w:rsidR="00475BE0">
        <w:rPr>
          <w:rFonts w:cstheme="minorHAnsi"/>
          <w:bCs/>
          <w:sz w:val="28"/>
          <w:szCs w:val="28"/>
        </w:rPr>
        <w:t xml:space="preserve">, </w:t>
      </w:r>
      <w:r w:rsidR="001A3132">
        <w:rPr>
          <w:rFonts w:cstheme="minorHAnsi"/>
          <w:bCs/>
          <w:sz w:val="28"/>
          <w:szCs w:val="28"/>
        </w:rPr>
        <w:t>Reps of State Parties</w:t>
      </w:r>
      <w:r w:rsidR="00475BE0">
        <w:rPr>
          <w:rFonts w:cstheme="minorHAnsi"/>
          <w:bCs/>
          <w:sz w:val="28"/>
          <w:szCs w:val="28"/>
        </w:rPr>
        <w:t xml:space="preserve">, </w:t>
      </w:r>
      <w:r w:rsidR="001A3132">
        <w:rPr>
          <w:rFonts w:cstheme="minorHAnsi"/>
          <w:bCs/>
          <w:sz w:val="28"/>
          <w:szCs w:val="28"/>
        </w:rPr>
        <w:t>Commonwealth UNCRPD Committee Members and others relevant.</w:t>
      </w:r>
    </w:p>
    <w:p w14:paraId="19CB15A6" w14:textId="77777777" w:rsidR="00E45AD5" w:rsidRPr="00F30968" w:rsidRDefault="00E45AD5">
      <w:pPr>
        <w:rPr>
          <w:rFonts w:ascii="Times New Roman" w:hAnsi="Times New Roman" w:cs="Times New Roman"/>
          <w:sz w:val="28"/>
          <w:szCs w:val="28"/>
        </w:rPr>
      </w:pPr>
    </w:p>
    <w:p w14:paraId="6A03F973" w14:textId="079616BE" w:rsidR="005A6988" w:rsidRPr="00D542B1" w:rsidRDefault="005A6988" w:rsidP="005A6988">
      <w:pPr>
        <w:rPr>
          <w:rFonts w:cstheme="minorHAnsi"/>
          <w:sz w:val="28"/>
          <w:szCs w:val="28"/>
        </w:rPr>
      </w:pPr>
      <w:r>
        <w:rPr>
          <w:rFonts w:cstheme="minorHAnsi"/>
          <w:b/>
          <w:sz w:val="28"/>
          <w:szCs w:val="28"/>
        </w:rPr>
        <w:t xml:space="preserve">TO BE </w:t>
      </w:r>
      <w:r w:rsidRPr="00D542B1">
        <w:rPr>
          <w:rFonts w:cstheme="minorHAnsi"/>
          <w:b/>
          <w:sz w:val="28"/>
          <w:szCs w:val="28"/>
        </w:rPr>
        <w:t>ADOPTED BY THE COMMONWEALTH HEADS OF GOVERNMENT IN SAMOA, OCTOBER 2024</w:t>
      </w:r>
      <w:r>
        <w:rPr>
          <w:rFonts w:cstheme="minorHAnsi"/>
          <w:b/>
          <w:sz w:val="28"/>
          <w:szCs w:val="28"/>
        </w:rPr>
        <w:t xml:space="preserve"> [</w:t>
      </w:r>
      <w:r w:rsidR="009E3B81">
        <w:rPr>
          <w:rFonts w:cstheme="minorHAnsi"/>
          <w:b/>
          <w:sz w:val="28"/>
          <w:szCs w:val="28"/>
        </w:rPr>
        <w:t xml:space="preserve">including the </w:t>
      </w:r>
      <w:r w:rsidR="00CA7B68">
        <w:rPr>
          <w:rFonts w:cstheme="minorHAnsi"/>
          <w:b/>
          <w:sz w:val="28"/>
          <w:szCs w:val="28"/>
        </w:rPr>
        <w:t>agreement</w:t>
      </w:r>
      <w:r w:rsidR="006C3204">
        <w:rPr>
          <w:rFonts w:cstheme="minorHAnsi"/>
          <w:b/>
          <w:sz w:val="28"/>
          <w:szCs w:val="28"/>
        </w:rPr>
        <w:t xml:space="preserve"> to implement the </w:t>
      </w:r>
      <w:r w:rsidR="009E3B81">
        <w:rPr>
          <w:rFonts w:cstheme="minorHAnsi"/>
          <w:b/>
          <w:sz w:val="28"/>
          <w:szCs w:val="28"/>
        </w:rPr>
        <w:t>Action Points</w:t>
      </w:r>
      <w:r>
        <w:rPr>
          <w:rFonts w:cstheme="minorHAnsi"/>
          <w:b/>
          <w:sz w:val="28"/>
          <w:szCs w:val="28"/>
        </w:rPr>
        <w:t>]</w:t>
      </w:r>
    </w:p>
    <w:p w14:paraId="1F0A3DED" w14:textId="77777777" w:rsidR="00E45AD5" w:rsidRPr="00F30968" w:rsidRDefault="00E45AD5">
      <w:pPr>
        <w:rPr>
          <w:rFonts w:ascii="Times New Roman" w:hAnsi="Times New Roman" w:cs="Times New Roman"/>
          <w:sz w:val="28"/>
          <w:szCs w:val="28"/>
        </w:rPr>
      </w:pPr>
    </w:p>
    <w:p w14:paraId="66F65E8C" w14:textId="77777777" w:rsidR="00E45AD5" w:rsidRPr="00F30968" w:rsidRDefault="00E45AD5">
      <w:pPr>
        <w:rPr>
          <w:rFonts w:ascii="Times New Roman" w:hAnsi="Times New Roman" w:cs="Times New Roman"/>
          <w:sz w:val="28"/>
          <w:szCs w:val="28"/>
        </w:rPr>
      </w:pPr>
    </w:p>
    <w:p w14:paraId="14961C92" w14:textId="77777777" w:rsidR="00E45AD5" w:rsidRPr="00F30968" w:rsidRDefault="00E45AD5">
      <w:pPr>
        <w:rPr>
          <w:rFonts w:ascii="Times New Roman" w:hAnsi="Times New Roman" w:cs="Times New Roman"/>
          <w:sz w:val="28"/>
          <w:szCs w:val="28"/>
        </w:rPr>
      </w:pPr>
    </w:p>
    <w:p w14:paraId="413D94BF" w14:textId="77777777" w:rsidR="00E45AD5" w:rsidRPr="00E45AD5" w:rsidRDefault="00E45AD5">
      <w:pPr>
        <w:rPr>
          <w:rFonts w:ascii="Segoe UI" w:hAnsi="Segoe UI" w:cs="Segoe UI"/>
        </w:rPr>
      </w:pPr>
    </w:p>
    <w:sectPr w:rsidR="00E45AD5" w:rsidRPr="00E45AD5">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67FD5" w14:textId="77777777" w:rsidR="00BC7002" w:rsidRDefault="00BC7002" w:rsidP="004E2F19">
      <w:pPr>
        <w:spacing w:after="0" w:line="240" w:lineRule="auto"/>
      </w:pPr>
      <w:r>
        <w:separator/>
      </w:r>
    </w:p>
  </w:endnote>
  <w:endnote w:type="continuationSeparator" w:id="0">
    <w:p w14:paraId="2308197E" w14:textId="77777777" w:rsidR="00BC7002" w:rsidRDefault="00BC7002" w:rsidP="004E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4799064"/>
      <w:docPartObj>
        <w:docPartGallery w:val="Page Numbers (Bottom of Page)"/>
        <w:docPartUnique/>
      </w:docPartObj>
    </w:sdtPr>
    <w:sdtEndPr>
      <w:rPr>
        <w:noProof/>
      </w:rPr>
    </w:sdtEndPr>
    <w:sdtContent>
      <w:p w14:paraId="037EDD12" w14:textId="768B1189" w:rsidR="004E2F19" w:rsidRDefault="004E2F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0E57E" w14:textId="77777777" w:rsidR="004E2F19" w:rsidRDefault="004E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75A96" w14:textId="77777777" w:rsidR="00BC7002" w:rsidRDefault="00BC7002" w:rsidP="004E2F19">
      <w:pPr>
        <w:spacing w:after="0" w:line="240" w:lineRule="auto"/>
      </w:pPr>
      <w:r>
        <w:separator/>
      </w:r>
    </w:p>
  </w:footnote>
  <w:footnote w:type="continuationSeparator" w:id="0">
    <w:p w14:paraId="6E60BE9E" w14:textId="77777777" w:rsidR="00BC7002" w:rsidRDefault="00BC7002" w:rsidP="004E2F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188A"/>
    <w:multiLevelType w:val="multilevel"/>
    <w:tmpl w:val="4D040A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4776DE"/>
    <w:multiLevelType w:val="hybridMultilevel"/>
    <w:tmpl w:val="F970F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B1934"/>
    <w:multiLevelType w:val="hybridMultilevel"/>
    <w:tmpl w:val="63AC4812"/>
    <w:lvl w:ilvl="0" w:tplc="2F46163A">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118E3983"/>
    <w:multiLevelType w:val="hybridMultilevel"/>
    <w:tmpl w:val="84B450CC"/>
    <w:lvl w:ilvl="0" w:tplc="9FA28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16A8D"/>
    <w:multiLevelType w:val="hybridMultilevel"/>
    <w:tmpl w:val="1170592C"/>
    <w:lvl w:ilvl="0" w:tplc="D040C59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C22569"/>
    <w:multiLevelType w:val="hybridMultilevel"/>
    <w:tmpl w:val="755CDC0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61462"/>
    <w:multiLevelType w:val="hybridMultilevel"/>
    <w:tmpl w:val="A8648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E3125"/>
    <w:multiLevelType w:val="hybridMultilevel"/>
    <w:tmpl w:val="4412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F5D6D"/>
    <w:multiLevelType w:val="hybridMultilevel"/>
    <w:tmpl w:val="171CCC0A"/>
    <w:lvl w:ilvl="0" w:tplc="0A16285E">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CC55D7"/>
    <w:multiLevelType w:val="hybridMultilevel"/>
    <w:tmpl w:val="C5D4FE0A"/>
    <w:lvl w:ilvl="0" w:tplc="82D6D6FC">
      <w:start w:val="1"/>
      <w:numFmt w:val="bullet"/>
      <w:lvlText w:val="•"/>
      <w:lvlJc w:val="left"/>
      <w:pPr>
        <w:tabs>
          <w:tab w:val="num" w:pos="720"/>
        </w:tabs>
        <w:ind w:left="720" w:hanging="360"/>
      </w:pPr>
      <w:rPr>
        <w:rFonts w:ascii="Arial" w:hAnsi="Arial" w:hint="default"/>
      </w:rPr>
    </w:lvl>
    <w:lvl w:ilvl="1" w:tplc="39000294" w:tentative="1">
      <w:start w:val="1"/>
      <w:numFmt w:val="bullet"/>
      <w:lvlText w:val="•"/>
      <w:lvlJc w:val="left"/>
      <w:pPr>
        <w:tabs>
          <w:tab w:val="num" w:pos="1440"/>
        </w:tabs>
        <w:ind w:left="1440" w:hanging="360"/>
      </w:pPr>
      <w:rPr>
        <w:rFonts w:ascii="Arial" w:hAnsi="Arial" w:hint="default"/>
      </w:rPr>
    </w:lvl>
    <w:lvl w:ilvl="2" w:tplc="635C17CA" w:tentative="1">
      <w:start w:val="1"/>
      <w:numFmt w:val="bullet"/>
      <w:lvlText w:val="•"/>
      <w:lvlJc w:val="left"/>
      <w:pPr>
        <w:tabs>
          <w:tab w:val="num" w:pos="2160"/>
        </w:tabs>
        <w:ind w:left="2160" w:hanging="360"/>
      </w:pPr>
      <w:rPr>
        <w:rFonts w:ascii="Arial" w:hAnsi="Arial" w:hint="default"/>
      </w:rPr>
    </w:lvl>
    <w:lvl w:ilvl="3" w:tplc="10E0D550" w:tentative="1">
      <w:start w:val="1"/>
      <w:numFmt w:val="bullet"/>
      <w:lvlText w:val="•"/>
      <w:lvlJc w:val="left"/>
      <w:pPr>
        <w:tabs>
          <w:tab w:val="num" w:pos="2880"/>
        </w:tabs>
        <w:ind w:left="2880" w:hanging="360"/>
      </w:pPr>
      <w:rPr>
        <w:rFonts w:ascii="Arial" w:hAnsi="Arial" w:hint="default"/>
      </w:rPr>
    </w:lvl>
    <w:lvl w:ilvl="4" w:tplc="1FCE93DC" w:tentative="1">
      <w:start w:val="1"/>
      <w:numFmt w:val="bullet"/>
      <w:lvlText w:val="•"/>
      <w:lvlJc w:val="left"/>
      <w:pPr>
        <w:tabs>
          <w:tab w:val="num" w:pos="3600"/>
        </w:tabs>
        <w:ind w:left="3600" w:hanging="360"/>
      </w:pPr>
      <w:rPr>
        <w:rFonts w:ascii="Arial" w:hAnsi="Arial" w:hint="default"/>
      </w:rPr>
    </w:lvl>
    <w:lvl w:ilvl="5" w:tplc="CF78C792" w:tentative="1">
      <w:start w:val="1"/>
      <w:numFmt w:val="bullet"/>
      <w:lvlText w:val="•"/>
      <w:lvlJc w:val="left"/>
      <w:pPr>
        <w:tabs>
          <w:tab w:val="num" w:pos="4320"/>
        </w:tabs>
        <w:ind w:left="4320" w:hanging="360"/>
      </w:pPr>
      <w:rPr>
        <w:rFonts w:ascii="Arial" w:hAnsi="Arial" w:hint="default"/>
      </w:rPr>
    </w:lvl>
    <w:lvl w:ilvl="6" w:tplc="E5E657A4" w:tentative="1">
      <w:start w:val="1"/>
      <w:numFmt w:val="bullet"/>
      <w:lvlText w:val="•"/>
      <w:lvlJc w:val="left"/>
      <w:pPr>
        <w:tabs>
          <w:tab w:val="num" w:pos="5040"/>
        </w:tabs>
        <w:ind w:left="5040" w:hanging="360"/>
      </w:pPr>
      <w:rPr>
        <w:rFonts w:ascii="Arial" w:hAnsi="Arial" w:hint="default"/>
      </w:rPr>
    </w:lvl>
    <w:lvl w:ilvl="7" w:tplc="C30C5452" w:tentative="1">
      <w:start w:val="1"/>
      <w:numFmt w:val="bullet"/>
      <w:lvlText w:val="•"/>
      <w:lvlJc w:val="left"/>
      <w:pPr>
        <w:tabs>
          <w:tab w:val="num" w:pos="5760"/>
        </w:tabs>
        <w:ind w:left="5760" w:hanging="360"/>
      </w:pPr>
      <w:rPr>
        <w:rFonts w:ascii="Arial" w:hAnsi="Arial" w:hint="default"/>
      </w:rPr>
    </w:lvl>
    <w:lvl w:ilvl="8" w:tplc="2E36197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3300151"/>
    <w:multiLevelType w:val="hybridMultilevel"/>
    <w:tmpl w:val="608C4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210265"/>
    <w:multiLevelType w:val="hybridMultilevel"/>
    <w:tmpl w:val="DD12BF6A"/>
    <w:lvl w:ilvl="0" w:tplc="9CFC16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A009D6"/>
    <w:multiLevelType w:val="hybridMultilevel"/>
    <w:tmpl w:val="34E0D536"/>
    <w:lvl w:ilvl="0" w:tplc="3A2AB690">
      <w:start w:val="1"/>
      <w:numFmt w:val="bullet"/>
      <w:lvlText w:val="•"/>
      <w:lvlJc w:val="left"/>
      <w:pPr>
        <w:tabs>
          <w:tab w:val="num" w:pos="720"/>
        </w:tabs>
        <w:ind w:left="720" w:hanging="360"/>
      </w:pPr>
      <w:rPr>
        <w:rFonts w:ascii="Arial" w:hAnsi="Arial" w:hint="default"/>
      </w:rPr>
    </w:lvl>
    <w:lvl w:ilvl="1" w:tplc="543CF94A" w:tentative="1">
      <w:start w:val="1"/>
      <w:numFmt w:val="bullet"/>
      <w:lvlText w:val="•"/>
      <w:lvlJc w:val="left"/>
      <w:pPr>
        <w:tabs>
          <w:tab w:val="num" w:pos="1440"/>
        </w:tabs>
        <w:ind w:left="1440" w:hanging="360"/>
      </w:pPr>
      <w:rPr>
        <w:rFonts w:ascii="Arial" w:hAnsi="Arial" w:hint="default"/>
      </w:rPr>
    </w:lvl>
    <w:lvl w:ilvl="2" w:tplc="2622450C" w:tentative="1">
      <w:start w:val="1"/>
      <w:numFmt w:val="bullet"/>
      <w:lvlText w:val="•"/>
      <w:lvlJc w:val="left"/>
      <w:pPr>
        <w:tabs>
          <w:tab w:val="num" w:pos="2160"/>
        </w:tabs>
        <w:ind w:left="2160" w:hanging="360"/>
      </w:pPr>
      <w:rPr>
        <w:rFonts w:ascii="Arial" w:hAnsi="Arial" w:hint="default"/>
      </w:rPr>
    </w:lvl>
    <w:lvl w:ilvl="3" w:tplc="3CF03EF4" w:tentative="1">
      <w:start w:val="1"/>
      <w:numFmt w:val="bullet"/>
      <w:lvlText w:val="•"/>
      <w:lvlJc w:val="left"/>
      <w:pPr>
        <w:tabs>
          <w:tab w:val="num" w:pos="2880"/>
        </w:tabs>
        <w:ind w:left="2880" w:hanging="360"/>
      </w:pPr>
      <w:rPr>
        <w:rFonts w:ascii="Arial" w:hAnsi="Arial" w:hint="default"/>
      </w:rPr>
    </w:lvl>
    <w:lvl w:ilvl="4" w:tplc="8ED611B0" w:tentative="1">
      <w:start w:val="1"/>
      <w:numFmt w:val="bullet"/>
      <w:lvlText w:val="•"/>
      <w:lvlJc w:val="left"/>
      <w:pPr>
        <w:tabs>
          <w:tab w:val="num" w:pos="3600"/>
        </w:tabs>
        <w:ind w:left="3600" w:hanging="360"/>
      </w:pPr>
      <w:rPr>
        <w:rFonts w:ascii="Arial" w:hAnsi="Arial" w:hint="default"/>
      </w:rPr>
    </w:lvl>
    <w:lvl w:ilvl="5" w:tplc="E1D07BEA" w:tentative="1">
      <w:start w:val="1"/>
      <w:numFmt w:val="bullet"/>
      <w:lvlText w:val="•"/>
      <w:lvlJc w:val="left"/>
      <w:pPr>
        <w:tabs>
          <w:tab w:val="num" w:pos="4320"/>
        </w:tabs>
        <w:ind w:left="4320" w:hanging="360"/>
      </w:pPr>
      <w:rPr>
        <w:rFonts w:ascii="Arial" w:hAnsi="Arial" w:hint="default"/>
      </w:rPr>
    </w:lvl>
    <w:lvl w:ilvl="6" w:tplc="64EC527C" w:tentative="1">
      <w:start w:val="1"/>
      <w:numFmt w:val="bullet"/>
      <w:lvlText w:val="•"/>
      <w:lvlJc w:val="left"/>
      <w:pPr>
        <w:tabs>
          <w:tab w:val="num" w:pos="5040"/>
        </w:tabs>
        <w:ind w:left="5040" w:hanging="360"/>
      </w:pPr>
      <w:rPr>
        <w:rFonts w:ascii="Arial" w:hAnsi="Arial" w:hint="default"/>
      </w:rPr>
    </w:lvl>
    <w:lvl w:ilvl="7" w:tplc="DDBAC1DE" w:tentative="1">
      <w:start w:val="1"/>
      <w:numFmt w:val="bullet"/>
      <w:lvlText w:val="•"/>
      <w:lvlJc w:val="left"/>
      <w:pPr>
        <w:tabs>
          <w:tab w:val="num" w:pos="5760"/>
        </w:tabs>
        <w:ind w:left="5760" w:hanging="360"/>
      </w:pPr>
      <w:rPr>
        <w:rFonts w:ascii="Arial" w:hAnsi="Arial" w:hint="default"/>
      </w:rPr>
    </w:lvl>
    <w:lvl w:ilvl="8" w:tplc="DBA0456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631C58"/>
    <w:multiLevelType w:val="hybridMultilevel"/>
    <w:tmpl w:val="B76C4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0A12B7"/>
    <w:multiLevelType w:val="hybridMultilevel"/>
    <w:tmpl w:val="65C6F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033A88"/>
    <w:multiLevelType w:val="hybridMultilevel"/>
    <w:tmpl w:val="0C6E43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8750FF"/>
    <w:multiLevelType w:val="hybridMultilevel"/>
    <w:tmpl w:val="18527532"/>
    <w:lvl w:ilvl="0" w:tplc="8932CCD8">
      <w:start w:val="1"/>
      <w:numFmt w:val="decimal"/>
      <w:lvlText w:val="%1."/>
      <w:lvlJc w:val="left"/>
      <w:pPr>
        <w:tabs>
          <w:tab w:val="num" w:pos="720"/>
        </w:tabs>
        <w:ind w:left="720" w:hanging="360"/>
      </w:pPr>
      <w:rPr>
        <w:rFonts w:ascii="Times New Roman" w:eastAsiaTheme="minorHAnsi" w:hAnsi="Times New Roman" w:cs="Times New Roman"/>
      </w:rPr>
    </w:lvl>
    <w:lvl w:ilvl="1" w:tplc="273221CC" w:tentative="1">
      <w:start w:val="1"/>
      <w:numFmt w:val="bullet"/>
      <w:lvlText w:val="•"/>
      <w:lvlJc w:val="left"/>
      <w:pPr>
        <w:tabs>
          <w:tab w:val="num" w:pos="1440"/>
        </w:tabs>
        <w:ind w:left="1440" w:hanging="360"/>
      </w:pPr>
      <w:rPr>
        <w:rFonts w:ascii="Arial" w:hAnsi="Arial" w:hint="default"/>
      </w:rPr>
    </w:lvl>
    <w:lvl w:ilvl="2" w:tplc="071AAAB8" w:tentative="1">
      <w:start w:val="1"/>
      <w:numFmt w:val="bullet"/>
      <w:lvlText w:val="•"/>
      <w:lvlJc w:val="left"/>
      <w:pPr>
        <w:tabs>
          <w:tab w:val="num" w:pos="2160"/>
        </w:tabs>
        <w:ind w:left="2160" w:hanging="360"/>
      </w:pPr>
      <w:rPr>
        <w:rFonts w:ascii="Arial" w:hAnsi="Arial" w:hint="default"/>
      </w:rPr>
    </w:lvl>
    <w:lvl w:ilvl="3" w:tplc="05A607B6" w:tentative="1">
      <w:start w:val="1"/>
      <w:numFmt w:val="bullet"/>
      <w:lvlText w:val="•"/>
      <w:lvlJc w:val="left"/>
      <w:pPr>
        <w:tabs>
          <w:tab w:val="num" w:pos="2880"/>
        </w:tabs>
        <w:ind w:left="2880" w:hanging="360"/>
      </w:pPr>
      <w:rPr>
        <w:rFonts w:ascii="Arial" w:hAnsi="Arial" w:hint="default"/>
      </w:rPr>
    </w:lvl>
    <w:lvl w:ilvl="4" w:tplc="1C9A80E0" w:tentative="1">
      <w:start w:val="1"/>
      <w:numFmt w:val="bullet"/>
      <w:lvlText w:val="•"/>
      <w:lvlJc w:val="left"/>
      <w:pPr>
        <w:tabs>
          <w:tab w:val="num" w:pos="3600"/>
        </w:tabs>
        <w:ind w:left="3600" w:hanging="360"/>
      </w:pPr>
      <w:rPr>
        <w:rFonts w:ascii="Arial" w:hAnsi="Arial" w:hint="default"/>
      </w:rPr>
    </w:lvl>
    <w:lvl w:ilvl="5" w:tplc="96DE27C8" w:tentative="1">
      <w:start w:val="1"/>
      <w:numFmt w:val="bullet"/>
      <w:lvlText w:val="•"/>
      <w:lvlJc w:val="left"/>
      <w:pPr>
        <w:tabs>
          <w:tab w:val="num" w:pos="4320"/>
        </w:tabs>
        <w:ind w:left="4320" w:hanging="360"/>
      </w:pPr>
      <w:rPr>
        <w:rFonts w:ascii="Arial" w:hAnsi="Arial" w:hint="default"/>
      </w:rPr>
    </w:lvl>
    <w:lvl w:ilvl="6" w:tplc="7A92C9A2" w:tentative="1">
      <w:start w:val="1"/>
      <w:numFmt w:val="bullet"/>
      <w:lvlText w:val="•"/>
      <w:lvlJc w:val="left"/>
      <w:pPr>
        <w:tabs>
          <w:tab w:val="num" w:pos="5040"/>
        </w:tabs>
        <w:ind w:left="5040" w:hanging="360"/>
      </w:pPr>
      <w:rPr>
        <w:rFonts w:ascii="Arial" w:hAnsi="Arial" w:hint="default"/>
      </w:rPr>
    </w:lvl>
    <w:lvl w:ilvl="7" w:tplc="E2C078FA" w:tentative="1">
      <w:start w:val="1"/>
      <w:numFmt w:val="bullet"/>
      <w:lvlText w:val="•"/>
      <w:lvlJc w:val="left"/>
      <w:pPr>
        <w:tabs>
          <w:tab w:val="num" w:pos="5760"/>
        </w:tabs>
        <w:ind w:left="5760" w:hanging="360"/>
      </w:pPr>
      <w:rPr>
        <w:rFonts w:ascii="Arial" w:hAnsi="Arial" w:hint="default"/>
      </w:rPr>
    </w:lvl>
    <w:lvl w:ilvl="8" w:tplc="958C8B2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9F5680E"/>
    <w:multiLevelType w:val="hybridMultilevel"/>
    <w:tmpl w:val="82125F54"/>
    <w:lvl w:ilvl="0" w:tplc="DA7ED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497B01"/>
    <w:multiLevelType w:val="hybridMultilevel"/>
    <w:tmpl w:val="B1825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2E7F53"/>
    <w:multiLevelType w:val="hybridMultilevel"/>
    <w:tmpl w:val="BD12C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0F235F"/>
    <w:multiLevelType w:val="hybridMultilevel"/>
    <w:tmpl w:val="C2AC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747DCC"/>
    <w:multiLevelType w:val="hybridMultilevel"/>
    <w:tmpl w:val="F0E878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A454E5"/>
    <w:multiLevelType w:val="hybridMultilevel"/>
    <w:tmpl w:val="0DAE5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E34AA1"/>
    <w:multiLevelType w:val="hybridMultilevel"/>
    <w:tmpl w:val="3D4E2D64"/>
    <w:lvl w:ilvl="0" w:tplc="DE4A696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7C0F2A17"/>
    <w:multiLevelType w:val="hybridMultilevel"/>
    <w:tmpl w:val="6A662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9711455">
    <w:abstractNumId w:val="1"/>
  </w:num>
  <w:num w:numId="2" w16cid:durableId="1840728173">
    <w:abstractNumId w:val="13"/>
  </w:num>
  <w:num w:numId="3" w16cid:durableId="1962027733">
    <w:abstractNumId w:val="9"/>
  </w:num>
  <w:num w:numId="4" w16cid:durableId="2090883308">
    <w:abstractNumId w:val="7"/>
  </w:num>
  <w:num w:numId="5" w16cid:durableId="1977683644">
    <w:abstractNumId w:val="21"/>
  </w:num>
  <w:num w:numId="6" w16cid:durableId="1167599444">
    <w:abstractNumId w:val="0"/>
  </w:num>
  <w:num w:numId="7" w16cid:durableId="452939781">
    <w:abstractNumId w:val="16"/>
  </w:num>
  <w:num w:numId="8" w16cid:durableId="656806092">
    <w:abstractNumId w:val="12"/>
  </w:num>
  <w:num w:numId="9" w16cid:durableId="1893035866">
    <w:abstractNumId w:val="14"/>
  </w:num>
  <w:num w:numId="10" w16cid:durableId="1613393028">
    <w:abstractNumId w:val="19"/>
  </w:num>
  <w:num w:numId="11" w16cid:durableId="291711242">
    <w:abstractNumId w:val="8"/>
  </w:num>
  <w:num w:numId="12" w16cid:durableId="1440679625">
    <w:abstractNumId w:val="2"/>
  </w:num>
  <w:num w:numId="13" w16cid:durableId="373390146">
    <w:abstractNumId w:val="10"/>
  </w:num>
  <w:num w:numId="14" w16cid:durableId="1491288674">
    <w:abstractNumId w:val="6"/>
  </w:num>
  <w:num w:numId="15" w16cid:durableId="593248066">
    <w:abstractNumId w:val="22"/>
  </w:num>
  <w:num w:numId="16" w16cid:durableId="174661646">
    <w:abstractNumId w:val="20"/>
  </w:num>
  <w:num w:numId="17" w16cid:durableId="457648221">
    <w:abstractNumId w:val="17"/>
  </w:num>
  <w:num w:numId="18" w16cid:durableId="30960968">
    <w:abstractNumId w:val="3"/>
  </w:num>
  <w:num w:numId="19" w16cid:durableId="2134640671">
    <w:abstractNumId w:val="15"/>
  </w:num>
  <w:num w:numId="20" w16cid:durableId="926840820">
    <w:abstractNumId w:val="4"/>
  </w:num>
  <w:num w:numId="21" w16cid:durableId="1754161638">
    <w:abstractNumId w:val="23"/>
  </w:num>
  <w:num w:numId="22" w16cid:durableId="673995640">
    <w:abstractNumId w:val="11"/>
  </w:num>
  <w:num w:numId="23" w16cid:durableId="574365202">
    <w:abstractNumId w:val="5"/>
  </w:num>
  <w:num w:numId="24" w16cid:durableId="669875106">
    <w:abstractNumId w:val="18"/>
  </w:num>
  <w:num w:numId="25" w16cid:durableId="862983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AD5"/>
    <w:rsid w:val="0001748A"/>
    <w:rsid w:val="000204AE"/>
    <w:rsid w:val="00022826"/>
    <w:rsid w:val="000261D1"/>
    <w:rsid w:val="00036046"/>
    <w:rsid w:val="00041C9D"/>
    <w:rsid w:val="00070551"/>
    <w:rsid w:val="00071333"/>
    <w:rsid w:val="000839AB"/>
    <w:rsid w:val="000A17BC"/>
    <w:rsid w:val="000B3F23"/>
    <w:rsid w:val="000B4A41"/>
    <w:rsid w:val="000B5CDA"/>
    <w:rsid w:val="000B7864"/>
    <w:rsid w:val="000B7A38"/>
    <w:rsid w:val="000C4F82"/>
    <w:rsid w:val="000D22C9"/>
    <w:rsid w:val="000D7C8B"/>
    <w:rsid w:val="000E1F9C"/>
    <w:rsid w:val="000E3040"/>
    <w:rsid w:val="000F0116"/>
    <w:rsid w:val="000F3DC8"/>
    <w:rsid w:val="00102278"/>
    <w:rsid w:val="0011054B"/>
    <w:rsid w:val="00114BFD"/>
    <w:rsid w:val="0012366E"/>
    <w:rsid w:val="001258F1"/>
    <w:rsid w:val="00156B8C"/>
    <w:rsid w:val="0016550D"/>
    <w:rsid w:val="00166B0D"/>
    <w:rsid w:val="001935FF"/>
    <w:rsid w:val="00194138"/>
    <w:rsid w:val="001A3132"/>
    <w:rsid w:val="001A4A0F"/>
    <w:rsid w:val="001B77AB"/>
    <w:rsid w:val="001C32F7"/>
    <w:rsid w:val="001D044B"/>
    <w:rsid w:val="001D2091"/>
    <w:rsid w:val="001D4045"/>
    <w:rsid w:val="001D4C9D"/>
    <w:rsid w:val="002007A7"/>
    <w:rsid w:val="00201B02"/>
    <w:rsid w:val="00231F1F"/>
    <w:rsid w:val="00236868"/>
    <w:rsid w:val="002409FE"/>
    <w:rsid w:val="002547BD"/>
    <w:rsid w:val="00261374"/>
    <w:rsid w:val="0026594E"/>
    <w:rsid w:val="0027427D"/>
    <w:rsid w:val="002771A7"/>
    <w:rsid w:val="0027762E"/>
    <w:rsid w:val="00296AEE"/>
    <w:rsid w:val="002A4D78"/>
    <w:rsid w:val="002B0C5A"/>
    <w:rsid w:val="002C3383"/>
    <w:rsid w:val="002C6E0F"/>
    <w:rsid w:val="002D5E90"/>
    <w:rsid w:val="002D67FB"/>
    <w:rsid w:val="002E569B"/>
    <w:rsid w:val="002F6B4B"/>
    <w:rsid w:val="00304182"/>
    <w:rsid w:val="00316571"/>
    <w:rsid w:val="00325328"/>
    <w:rsid w:val="00330A5A"/>
    <w:rsid w:val="003335ED"/>
    <w:rsid w:val="00333EA8"/>
    <w:rsid w:val="003457D5"/>
    <w:rsid w:val="00362575"/>
    <w:rsid w:val="003639DC"/>
    <w:rsid w:val="003723B3"/>
    <w:rsid w:val="003A2E22"/>
    <w:rsid w:val="003A3874"/>
    <w:rsid w:val="003B1881"/>
    <w:rsid w:val="003B3B5C"/>
    <w:rsid w:val="003C1462"/>
    <w:rsid w:val="003D6408"/>
    <w:rsid w:val="00413242"/>
    <w:rsid w:val="0041326D"/>
    <w:rsid w:val="004175E1"/>
    <w:rsid w:val="00421E63"/>
    <w:rsid w:val="00424B3D"/>
    <w:rsid w:val="004322CF"/>
    <w:rsid w:val="004405CA"/>
    <w:rsid w:val="00443319"/>
    <w:rsid w:val="004713AD"/>
    <w:rsid w:val="00475BE0"/>
    <w:rsid w:val="0048582D"/>
    <w:rsid w:val="00491158"/>
    <w:rsid w:val="004920F6"/>
    <w:rsid w:val="004A5F37"/>
    <w:rsid w:val="004B388D"/>
    <w:rsid w:val="004B6F98"/>
    <w:rsid w:val="004C4341"/>
    <w:rsid w:val="004D5F61"/>
    <w:rsid w:val="004D66FE"/>
    <w:rsid w:val="004E2F19"/>
    <w:rsid w:val="004E4430"/>
    <w:rsid w:val="004F244A"/>
    <w:rsid w:val="004F7C0F"/>
    <w:rsid w:val="0050412A"/>
    <w:rsid w:val="00506212"/>
    <w:rsid w:val="005140C9"/>
    <w:rsid w:val="00514FE2"/>
    <w:rsid w:val="00531B3C"/>
    <w:rsid w:val="00545B32"/>
    <w:rsid w:val="00560261"/>
    <w:rsid w:val="005637EA"/>
    <w:rsid w:val="00573DD2"/>
    <w:rsid w:val="0057629A"/>
    <w:rsid w:val="005A02D9"/>
    <w:rsid w:val="005A1C7C"/>
    <w:rsid w:val="005A3BAA"/>
    <w:rsid w:val="005A526B"/>
    <w:rsid w:val="005A6988"/>
    <w:rsid w:val="005C3532"/>
    <w:rsid w:val="005C4AF9"/>
    <w:rsid w:val="005D6E1D"/>
    <w:rsid w:val="005E0894"/>
    <w:rsid w:val="005F0ADA"/>
    <w:rsid w:val="005F0DB9"/>
    <w:rsid w:val="005F2E3A"/>
    <w:rsid w:val="006142A3"/>
    <w:rsid w:val="006146B6"/>
    <w:rsid w:val="00621A91"/>
    <w:rsid w:val="0062672A"/>
    <w:rsid w:val="00630DBE"/>
    <w:rsid w:val="0063306A"/>
    <w:rsid w:val="00642A2C"/>
    <w:rsid w:val="00647858"/>
    <w:rsid w:val="00654079"/>
    <w:rsid w:val="00663ED5"/>
    <w:rsid w:val="00680357"/>
    <w:rsid w:val="00690D63"/>
    <w:rsid w:val="00692DBC"/>
    <w:rsid w:val="00693FA6"/>
    <w:rsid w:val="006B1521"/>
    <w:rsid w:val="006B32F9"/>
    <w:rsid w:val="006C192D"/>
    <w:rsid w:val="006C3204"/>
    <w:rsid w:val="006C6331"/>
    <w:rsid w:val="006D1BB5"/>
    <w:rsid w:val="006D3740"/>
    <w:rsid w:val="006E7E8B"/>
    <w:rsid w:val="006F0DCD"/>
    <w:rsid w:val="006F2A83"/>
    <w:rsid w:val="007067B3"/>
    <w:rsid w:val="0071501A"/>
    <w:rsid w:val="00722458"/>
    <w:rsid w:val="007350D3"/>
    <w:rsid w:val="00735309"/>
    <w:rsid w:val="0073548A"/>
    <w:rsid w:val="00744AE0"/>
    <w:rsid w:val="007522DB"/>
    <w:rsid w:val="007635DE"/>
    <w:rsid w:val="00765013"/>
    <w:rsid w:val="0078324E"/>
    <w:rsid w:val="00786D96"/>
    <w:rsid w:val="00792D82"/>
    <w:rsid w:val="00793A0B"/>
    <w:rsid w:val="007A4B6B"/>
    <w:rsid w:val="007A7540"/>
    <w:rsid w:val="007C03AE"/>
    <w:rsid w:val="007D2355"/>
    <w:rsid w:val="007E6A84"/>
    <w:rsid w:val="007F173C"/>
    <w:rsid w:val="008036AC"/>
    <w:rsid w:val="008169E6"/>
    <w:rsid w:val="00817A01"/>
    <w:rsid w:val="00825021"/>
    <w:rsid w:val="00832DB0"/>
    <w:rsid w:val="00836DCC"/>
    <w:rsid w:val="00865DBA"/>
    <w:rsid w:val="00882DEC"/>
    <w:rsid w:val="0088534F"/>
    <w:rsid w:val="008970A6"/>
    <w:rsid w:val="008A3C0A"/>
    <w:rsid w:val="008A4430"/>
    <w:rsid w:val="008B1B5F"/>
    <w:rsid w:val="008B540A"/>
    <w:rsid w:val="008B72FB"/>
    <w:rsid w:val="008C2444"/>
    <w:rsid w:val="008C24FF"/>
    <w:rsid w:val="008C689F"/>
    <w:rsid w:val="008D66C2"/>
    <w:rsid w:val="008E7D91"/>
    <w:rsid w:val="008F2C09"/>
    <w:rsid w:val="008F6254"/>
    <w:rsid w:val="00911140"/>
    <w:rsid w:val="009251DB"/>
    <w:rsid w:val="009309B2"/>
    <w:rsid w:val="00946E3B"/>
    <w:rsid w:val="00971E26"/>
    <w:rsid w:val="00977A44"/>
    <w:rsid w:val="00990672"/>
    <w:rsid w:val="00991C84"/>
    <w:rsid w:val="00992309"/>
    <w:rsid w:val="00993818"/>
    <w:rsid w:val="009A34B8"/>
    <w:rsid w:val="009A6689"/>
    <w:rsid w:val="009C5FF3"/>
    <w:rsid w:val="009D6E37"/>
    <w:rsid w:val="009E2BCB"/>
    <w:rsid w:val="009E3B81"/>
    <w:rsid w:val="009F0C92"/>
    <w:rsid w:val="00A14DA9"/>
    <w:rsid w:val="00A16B65"/>
    <w:rsid w:val="00A346AE"/>
    <w:rsid w:val="00A3679E"/>
    <w:rsid w:val="00A62681"/>
    <w:rsid w:val="00A6336A"/>
    <w:rsid w:val="00A85AF9"/>
    <w:rsid w:val="00A869DA"/>
    <w:rsid w:val="00AA1EAB"/>
    <w:rsid w:val="00AA35A1"/>
    <w:rsid w:val="00AB67CF"/>
    <w:rsid w:val="00AB7CCA"/>
    <w:rsid w:val="00AC4CB9"/>
    <w:rsid w:val="00AC7499"/>
    <w:rsid w:val="00AE06E6"/>
    <w:rsid w:val="00AE34EB"/>
    <w:rsid w:val="00AF504E"/>
    <w:rsid w:val="00AF743E"/>
    <w:rsid w:val="00B03FAA"/>
    <w:rsid w:val="00B072D0"/>
    <w:rsid w:val="00B141FD"/>
    <w:rsid w:val="00B16B8E"/>
    <w:rsid w:val="00B16DF2"/>
    <w:rsid w:val="00B33122"/>
    <w:rsid w:val="00B338AE"/>
    <w:rsid w:val="00B3789C"/>
    <w:rsid w:val="00B46B52"/>
    <w:rsid w:val="00B6492E"/>
    <w:rsid w:val="00B707B4"/>
    <w:rsid w:val="00B86020"/>
    <w:rsid w:val="00B91FB5"/>
    <w:rsid w:val="00B928FA"/>
    <w:rsid w:val="00B9737D"/>
    <w:rsid w:val="00BA18DE"/>
    <w:rsid w:val="00BA7A51"/>
    <w:rsid w:val="00BB0821"/>
    <w:rsid w:val="00BC2BEE"/>
    <w:rsid w:val="00BC7002"/>
    <w:rsid w:val="00BC7994"/>
    <w:rsid w:val="00BD5DB7"/>
    <w:rsid w:val="00BD6352"/>
    <w:rsid w:val="00BE2562"/>
    <w:rsid w:val="00BE532C"/>
    <w:rsid w:val="00BF1C68"/>
    <w:rsid w:val="00BF76C0"/>
    <w:rsid w:val="00C02B89"/>
    <w:rsid w:val="00C140EC"/>
    <w:rsid w:val="00C26BFE"/>
    <w:rsid w:val="00C3644F"/>
    <w:rsid w:val="00C36C25"/>
    <w:rsid w:val="00C41FCC"/>
    <w:rsid w:val="00C60AC0"/>
    <w:rsid w:val="00C64A0F"/>
    <w:rsid w:val="00C6575D"/>
    <w:rsid w:val="00C65DC1"/>
    <w:rsid w:val="00C7038F"/>
    <w:rsid w:val="00C761EB"/>
    <w:rsid w:val="00C8550F"/>
    <w:rsid w:val="00C92249"/>
    <w:rsid w:val="00CA2290"/>
    <w:rsid w:val="00CA6ACE"/>
    <w:rsid w:val="00CA7B68"/>
    <w:rsid w:val="00CB22A9"/>
    <w:rsid w:val="00CE1BAF"/>
    <w:rsid w:val="00CE530A"/>
    <w:rsid w:val="00CE7758"/>
    <w:rsid w:val="00CE7E81"/>
    <w:rsid w:val="00D117D0"/>
    <w:rsid w:val="00D25637"/>
    <w:rsid w:val="00D34F9D"/>
    <w:rsid w:val="00D41CC5"/>
    <w:rsid w:val="00D51BBF"/>
    <w:rsid w:val="00D542B1"/>
    <w:rsid w:val="00D56019"/>
    <w:rsid w:val="00D62C2C"/>
    <w:rsid w:val="00D70ACC"/>
    <w:rsid w:val="00D74DB3"/>
    <w:rsid w:val="00D823B3"/>
    <w:rsid w:val="00D850DB"/>
    <w:rsid w:val="00D87E30"/>
    <w:rsid w:val="00D96390"/>
    <w:rsid w:val="00DB1A12"/>
    <w:rsid w:val="00DB4507"/>
    <w:rsid w:val="00DB49E7"/>
    <w:rsid w:val="00DB65BB"/>
    <w:rsid w:val="00DE462D"/>
    <w:rsid w:val="00DF0C90"/>
    <w:rsid w:val="00DF3243"/>
    <w:rsid w:val="00E00A66"/>
    <w:rsid w:val="00E151BB"/>
    <w:rsid w:val="00E15F18"/>
    <w:rsid w:val="00E376CF"/>
    <w:rsid w:val="00E45AD5"/>
    <w:rsid w:val="00E466DC"/>
    <w:rsid w:val="00E50C21"/>
    <w:rsid w:val="00E54109"/>
    <w:rsid w:val="00E60651"/>
    <w:rsid w:val="00E62851"/>
    <w:rsid w:val="00E97A6F"/>
    <w:rsid w:val="00EA33BB"/>
    <w:rsid w:val="00EB6D4C"/>
    <w:rsid w:val="00ED3C4C"/>
    <w:rsid w:val="00EE0A7B"/>
    <w:rsid w:val="00EE5240"/>
    <w:rsid w:val="00EF2C57"/>
    <w:rsid w:val="00F13A15"/>
    <w:rsid w:val="00F15D2C"/>
    <w:rsid w:val="00F168ED"/>
    <w:rsid w:val="00F21451"/>
    <w:rsid w:val="00F30394"/>
    <w:rsid w:val="00F30968"/>
    <w:rsid w:val="00F34819"/>
    <w:rsid w:val="00F37C6F"/>
    <w:rsid w:val="00F4648B"/>
    <w:rsid w:val="00F54227"/>
    <w:rsid w:val="00F54A06"/>
    <w:rsid w:val="00F60DF1"/>
    <w:rsid w:val="00F8558E"/>
    <w:rsid w:val="00F96615"/>
    <w:rsid w:val="00FA2619"/>
    <w:rsid w:val="00FA5D10"/>
    <w:rsid w:val="00FB76C2"/>
    <w:rsid w:val="00FC5EDC"/>
    <w:rsid w:val="00FD02B8"/>
    <w:rsid w:val="00FE2F17"/>
    <w:rsid w:val="00FE5586"/>
    <w:rsid w:val="00FE7E61"/>
    <w:rsid w:val="00FF14CC"/>
    <w:rsid w:val="00FF66C4"/>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0C12"/>
  <w15:chartTrackingRefBased/>
  <w15:docId w15:val="{AABE46F0-1FC3-47E5-AD17-728C1BEC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B8E"/>
    <w:pPr>
      <w:ind w:left="720"/>
      <w:contextualSpacing/>
    </w:pPr>
  </w:style>
  <w:style w:type="paragraph" w:styleId="NormalWeb">
    <w:name w:val="Normal (Web)"/>
    <w:basedOn w:val="Normal"/>
    <w:uiPriority w:val="99"/>
    <w:unhideWhenUsed/>
    <w:rsid w:val="000713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0DF1"/>
    <w:rPr>
      <w:color w:val="0000FF"/>
      <w:u w:val="single"/>
    </w:rPr>
  </w:style>
  <w:style w:type="character" w:styleId="Strong">
    <w:name w:val="Strong"/>
    <w:basedOn w:val="DefaultParagraphFont"/>
    <w:uiPriority w:val="22"/>
    <w:qFormat/>
    <w:rsid w:val="00F60DF1"/>
    <w:rPr>
      <w:b/>
      <w:bCs/>
    </w:rPr>
  </w:style>
  <w:style w:type="paragraph" w:styleId="Revision">
    <w:name w:val="Revision"/>
    <w:hidden/>
    <w:uiPriority w:val="99"/>
    <w:semiHidden/>
    <w:rsid w:val="00AC4CB9"/>
    <w:pPr>
      <w:spacing w:after="0" w:line="240" w:lineRule="auto"/>
    </w:pPr>
  </w:style>
  <w:style w:type="paragraph" w:styleId="Header">
    <w:name w:val="header"/>
    <w:basedOn w:val="Normal"/>
    <w:link w:val="HeaderChar"/>
    <w:uiPriority w:val="99"/>
    <w:unhideWhenUsed/>
    <w:rsid w:val="004E2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F19"/>
  </w:style>
  <w:style w:type="paragraph" w:styleId="Footer">
    <w:name w:val="footer"/>
    <w:basedOn w:val="Normal"/>
    <w:link w:val="FooterChar"/>
    <w:uiPriority w:val="99"/>
    <w:unhideWhenUsed/>
    <w:rsid w:val="004E2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F19"/>
  </w:style>
  <w:style w:type="character" w:styleId="UnresolvedMention">
    <w:name w:val="Unresolved Mention"/>
    <w:basedOn w:val="DefaultParagraphFont"/>
    <w:uiPriority w:val="99"/>
    <w:semiHidden/>
    <w:unhideWhenUsed/>
    <w:rsid w:val="00F54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672988">
      <w:bodyDiv w:val="1"/>
      <w:marLeft w:val="0"/>
      <w:marRight w:val="0"/>
      <w:marTop w:val="0"/>
      <w:marBottom w:val="0"/>
      <w:divBdr>
        <w:top w:val="none" w:sz="0" w:space="0" w:color="auto"/>
        <w:left w:val="none" w:sz="0" w:space="0" w:color="auto"/>
        <w:bottom w:val="none" w:sz="0" w:space="0" w:color="auto"/>
        <w:right w:val="none" w:sz="0" w:space="0" w:color="auto"/>
      </w:divBdr>
      <w:divsChild>
        <w:div w:id="253829303">
          <w:marLeft w:val="0"/>
          <w:marRight w:val="0"/>
          <w:marTop w:val="0"/>
          <w:marBottom w:val="0"/>
          <w:divBdr>
            <w:top w:val="none" w:sz="0" w:space="0" w:color="auto"/>
            <w:left w:val="none" w:sz="0" w:space="0" w:color="auto"/>
            <w:bottom w:val="none" w:sz="0" w:space="0" w:color="auto"/>
            <w:right w:val="none" w:sz="0" w:space="0" w:color="auto"/>
          </w:divBdr>
          <w:divsChild>
            <w:div w:id="1530415233">
              <w:marLeft w:val="0"/>
              <w:marRight w:val="0"/>
              <w:marTop w:val="0"/>
              <w:marBottom w:val="0"/>
              <w:divBdr>
                <w:top w:val="none" w:sz="0" w:space="0" w:color="auto"/>
                <w:left w:val="none" w:sz="0" w:space="0" w:color="auto"/>
                <w:bottom w:val="none" w:sz="0" w:space="0" w:color="auto"/>
                <w:right w:val="none" w:sz="0" w:space="0" w:color="auto"/>
              </w:divBdr>
              <w:divsChild>
                <w:div w:id="189546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87878">
      <w:bodyDiv w:val="1"/>
      <w:marLeft w:val="0"/>
      <w:marRight w:val="0"/>
      <w:marTop w:val="0"/>
      <w:marBottom w:val="0"/>
      <w:divBdr>
        <w:top w:val="none" w:sz="0" w:space="0" w:color="auto"/>
        <w:left w:val="none" w:sz="0" w:space="0" w:color="auto"/>
        <w:bottom w:val="none" w:sz="0" w:space="0" w:color="auto"/>
        <w:right w:val="none" w:sz="0" w:space="0" w:color="auto"/>
      </w:divBdr>
      <w:divsChild>
        <w:div w:id="1633635781">
          <w:marLeft w:val="0"/>
          <w:marRight w:val="0"/>
          <w:marTop w:val="0"/>
          <w:marBottom w:val="0"/>
          <w:divBdr>
            <w:top w:val="none" w:sz="0" w:space="0" w:color="auto"/>
            <w:left w:val="none" w:sz="0" w:space="0" w:color="auto"/>
            <w:bottom w:val="none" w:sz="0" w:space="0" w:color="auto"/>
            <w:right w:val="none" w:sz="0" w:space="0" w:color="auto"/>
          </w:divBdr>
          <w:divsChild>
            <w:div w:id="490289799">
              <w:marLeft w:val="0"/>
              <w:marRight w:val="0"/>
              <w:marTop w:val="0"/>
              <w:marBottom w:val="0"/>
              <w:divBdr>
                <w:top w:val="none" w:sz="0" w:space="0" w:color="auto"/>
                <w:left w:val="none" w:sz="0" w:space="0" w:color="auto"/>
                <w:bottom w:val="none" w:sz="0" w:space="0" w:color="auto"/>
                <w:right w:val="none" w:sz="0" w:space="0" w:color="auto"/>
              </w:divBdr>
              <w:divsChild>
                <w:div w:id="13072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143">
      <w:bodyDiv w:val="1"/>
      <w:marLeft w:val="0"/>
      <w:marRight w:val="0"/>
      <w:marTop w:val="0"/>
      <w:marBottom w:val="0"/>
      <w:divBdr>
        <w:top w:val="none" w:sz="0" w:space="0" w:color="auto"/>
        <w:left w:val="none" w:sz="0" w:space="0" w:color="auto"/>
        <w:bottom w:val="none" w:sz="0" w:space="0" w:color="auto"/>
        <w:right w:val="none" w:sz="0" w:space="0" w:color="auto"/>
      </w:divBdr>
    </w:div>
    <w:div w:id="787508438">
      <w:bodyDiv w:val="1"/>
      <w:marLeft w:val="0"/>
      <w:marRight w:val="0"/>
      <w:marTop w:val="0"/>
      <w:marBottom w:val="0"/>
      <w:divBdr>
        <w:top w:val="none" w:sz="0" w:space="0" w:color="auto"/>
        <w:left w:val="none" w:sz="0" w:space="0" w:color="auto"/>
        <w:bottom w:val="none" w:sz="0" w:space="0" w:color="auto"/>
        <w:right w:val="none" w:sz="0" w:space="0" w:color="auto"/>
      </w:divBdr>
      <w:divsChild>
        <w:div w:id="1976176984">
          <w:marLeft w:val="360"/>
          <w:marRight w:val="0"/>
          <w:marTop w:val="200"/>
          <w:marBottom w:val="0"/>
          <w:divBdr>
            <w:top w:val="none" w:sz="0" w:space="0" w:color="auto"/>
            <w:left w:val="none" w:sz="0" w:space="0" w:color="auto"/>
            <w:bottom w:val="none" w:sz="0" w:space="0" w:color="auto"/>
            <w:right w:val="none" w:sz="0" w:space="0" w:color="auto"/>
          </w:divBdr>
        </w:div>
        <w:div w:id="176161374">
          <w:marLeft w:val="360"/>
          <w:marRight w:val="0"/>
          <w:marTop w:val="200"/>
          <w:marBottom w:val="0"/>
          <w:divBdr>
            <w:top w:val="none" w:sz="0" w:space="0" w:color="auto"/>
            <w:left w:val="none" w:sz="0" w:space="0" w:color="auto"/>
            <w:bottom w:val="none" w:sz="0" w:space="0" w:color="auto"/>
            <w:right w:val="none" w:sz="0" w:space="0" w:color="auto"/>
          </w:divBdr>
        </w:div>
        <w:div w:id="1823157806">
          <w:marLeft w:val="360"/>
          <w:marRight w:val="0"/>
          <w:marTop w:val="200"/>
          <w:marBottom w:val="0"/>
          <w:divBdr>
            <w:top w:val="none" w:sz="0" w:space="0" w:color="auto"/>
            <w:left w:val="none" w:sz="0" w:space="0" w:color="auto"/>
            <w:bottom w:val="none" w:sz="0" w:space="0" w:color="auto"/>
            <w:right w:val="none" w:sz="0" w:space="0" w:color="auto"/>
          </w:divBdr>
        </w:div>
      </w:divsChild>
    </w:div>
    <w:div w:id="1064256673">
      <w:bodyDiv w:val="1"/>
      <w:marLeft w:val="0"/>
      <w:marRight w:val="0"/>
      <w:marTop w:val="0"/>
      <w:marBottom w:val="0"/>
      <w:divBdr>
        <w:top w:val="none" w:sz="0" w:space="0" w:color="auto"/>
        <w:left w:val="none" w:sz="0" w:space="0" w:color="auto"/>
        <w:bottom w:val="none" w:sz="0" w:space="0" w:color="auto"/>
        <w:right w:val="none" w:sz="0" w:space="0" w:color="auto"/>
      </w:divBdr>
      <w:divsChild>
        <w:div w:id="728116095">
          <w:marLeft w:val="0"/>
          <w:marRight w:val="0"/>
          <w:marTop w:val="0"/>
          <w:marBottom w:val="0"/>
          <w:divBdr>
            <w:top w:val="none" w:sz="0" w:space="0" w:color="auto"/>
            <w:left w:val="none" w:sz="0" w:space="0" w:color="auto"/>
            <w:bottom w:val="none" w:sz="0" w:space="0" w:color="auto"/>
            <w:right w:val="none" w:sz="0" w:space="0" w:color="auto"/>
          </w:divBdr>
          <w:divsChild>
            <w:div w:id="200751349">
              <w:marLeft w:val="0"/>
              <w:marRight w:val="0"/>
              <w:marTop w:val="0"/>
              <w:marBottom w:val="0"/>
              <w:divBdr>
                <w:top w:val="none" w:sz="0" w:space="0" w:color="auto"/>
                <w:left w:val="none" w:sz="0" w:space="0" w:color="auto"/>
                <w:bottom w:val="none" w:sz="0" w:space="0" w:color="auto"/>
                <w:right w:val="none" w:sz="0" w:space="0" w:color="auto"/>
              </w:divBdr>
              <w:divsChild>
                <w:div w:id="99241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759735">
      <w:bodyDiv w:val="1"/>
      <w:marLeft w:val="0"/>
      <w:marRight w:val="0"/>
      <w:marTop w:val="0"/>
      <w:marBottom w:val="0"/>
      <w:divBdr>
        <w:top w:val="none" w:sz="0" w:space="0" w:color="auto"/>
        <w:left w:val="none" w:sz="0" w:space="0" w:color="auto"/>
        <w:bottom w:val="none" w:sz="0" w:space="0" w:color="auto"/>
        <w:right w:val="none" w:sz="0" w:space="0" w:color="auto"/>
      </w:divBdr>
    </w:div>
    <w:div w:id="1671524714">
      <w:bodyDiv w:val="1"/>
      <w:marLeft w:val="0"/>
      <w:marRight w:val="0"/>
      <w:marTop w:val="0"/>
      <w:marBottom w:val="0"/>
      <w:divBdr>
        <w:top w:val="none" w:sz="0" w:space="0" w:color="auto"/>
        <w:left w:val="none" w:sz="0" w:space="0" w:color="auto"/>
        <w:bottom w:val="none" w:sz="0" w:space="0" w:color="auto"/>
        <w:right w:val="none" w:sz="0" w:space="0" w:color="auto"/>
      </w:divBdr>
      <w:divsChild>
        <w:div w:id="1152068073">
          <w:marLeft w:val="0"/>
          <w:marRight w:val="0"/>
          <w:marTop w:val="0"/>
          <w:marBottom w:val="0"/>
          <w:divBdr>
            <w:top w:val="none" w:sz="0" w:space="0" w:color="auto"/>
            <w:left w:val="none" w:sz="0" w:space="0" w:color="auto"/>
            <w:bottom w:val="none" w:sz="0" w:space="0" w:color="auto"/>
            <w:right w:val="none" w:sz="0" w:space="0" w:color="auto"/>
          </w:divBdr>
          <w:divsChild>
            <w:div w:id="718482010">
              <w:marLeft w:val="0"/>
              <w:marRight w:val="0"/>
              <w:marTop w:val="0"/>
              <w:marBottom w:val="0"/>
              <w:divBdr>
                <w:top w:val="none" w:sz="0" w:space="0" w:color="auto"/>
                <w:left w:val="none" w:sz="0" w:space="0" w:color="auto"/>
                <w:bottom w:val="none" w:sz="0" w:space="0" w:color="auto"/>
                <w:right w:val="none" w:sz="0" w:space="0" w:color="auto"/>
              </w:divBdr>
              <w:divsChild>
                <w:div w:id="1450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256301">
      <w:bodyDiv w:val="1"/>
      <w:marLeft w:val="0"/>
      <w:marRight w:val="0"/>
      <w:marTop w:val="0"/>
      <w:marBottom w:val="0"/>
      <w:divBdr>
        <w:top w:val="none" w:sz="0" w:space="0" w:color="auto"/>
        <w:left w:val="none" w:sz="0" w:space="0" w:color="auto"/>
        <w:bottom w:val="none" w:sz="0" w:space="0" w:color="auto"/>
        <w:right w:val="none" w:sz="0" w:space="0" w:color="auto"/>
      </w:divBdr>
      <w:divsChild>
        <w:div w:id="802311572">
          <w:marLeft w:val="360"/>
          <w:marRight w:val="0"/>
          <w:marTop w:val="200"/>
          <w:marBottom w:val="0"/>
          <w:divBdr>
            <w:top w:val="none" w:sz="0" w:space="0" w:color="auto"/>
            <w:left w:val="none" w:sz="0" w:space="0" w:color="auto"/>
            <w:bottom w:val="none" w:sz="0" w:space="0" w:color="auto"/>
            <w:right w:val="none" w:sz="0" w:space="0" w:color="auto"/>
          </w:divBdr>
        </w:div>
        <w:div w:id="1954360432">
          <w:marLeft w:val="360"/>
          <w:marRight w:val="0"/>
          <w:marTop w:val="200"/>
          <w:marBottom w:val="0"/>
          <w:divBdr>
            <w:top w:val="none" w:sz="0" w:space="0" w:color="auto"/>
            <w:left w:val="none" w:sz="0" w:space="0" w:color="auto"/>
            <w:bottom w:val="none" w:sz="0" w:space="0" w:color="auto"/>
            <w:right w:val="none" w:sz="0" w:space="0" w:color="auto"/>
          </w:divBdr>
        </w:div>
      </w:divsChild>
    </w:div>
    <w:div w:id="1834564193">
      <w:bodyDiv w:val="1"/>
      <w:marLeft w:val="0"/>
      <w:marRight w:val="0"/>
      <w:marTop w:val="0"/>
      <w:marBottom w:val="0"/>
      <w:divBdr>
        <w:top w:val="none" w:sz="0" w:space="0" w:color="auto"/>
        <w:left w:val="none" w:sz="0" w:space="0" w:color="auto"/>
        <w:bottom w:val="none" w:sz="0" w:space="0" w:color="auto"/>
        <w:right w:val="none" w:sz="0" w:space="0" w:color="auto"/>
      </w:divBdr>
    </w:div>
    <w:div w:id="2080130121">
      <w:bodyDiv w:val="1"/>
      <w:marLeft w:val="0"/>
      <w:marRight w:val="0"/>
      <w:marTop w:val="0"/>
      <w:marBottom w:val="0"/>
      <w:divBdr>
        <w:top w:val="none" w:sz="0" w:space="0" w:color="auto"/>
        <w:left w:val="none" w:sz="0" w:space="0" w:color="auto"/>
        <w:bottom w:val="none" w:sz="0" w:space="0" w:color="auto"/>
        <w:right w:val="none" w:sz="0" w:space="0" w:color="auto"/>
      </w:divBdr>
      <w:divsChild>
        <w:div w:id="1923755694">
          <w:marLeft w:val="360"/>
          <w:marRight w:val="0"/>
          <w:marTop w:val="200"/>
          <w:marBottom w:val="0"/>
          <w:divBdr>
            <w:top w:val="none" w:sz="0" w:space="0" w:color="auto"/>
            <w:left w:val="none" w:sz="0" w:space="0" w:color="auto"/>
            <w:bottom w:val="none" w:sz="0" w:space="0" w:color="auto"/>
            <w:right w:val="none" w:sz="0" w:space="0" w:color="auto"/>
          </w:divBdr>
        </w:div>
        <w:div w:id="35431278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lrieser@gmail.com"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A0367CAFACC4DA48DCF41E9896AFF" ma:contentTypeVersion="17" ma:contentTypeDescription="Create a new document." ma:contentTypeScope="" ma:versionID="cd899b81d5c177122d05f6c28da83720">
  <xsd:schema xmlns:xsd="http://www.w3.org/2001/XMLSchema" xmlns:xs="http://www.w3.org/2001/XMLSchema" xmlns:p="http://schemas.microsoft.com/office/2006/metadata/properties" xmlns:ns2="e92bd219-aa30-4c76-b5de-81107ae7eca9" xmlns:ns3="ea7adb2d-4a43-4975-8211-43bd88754825" targetNamespace="http://schemas.microsoft.com/office/2006/metadata/properties" ma:root="true" ma:fieldsID="619228f152579dc29590e7f05912065c" ns2:_="" ns3:_="">
    <xsd:import namespace="e92bd219-aa30-4c76-b5de-81107ae7eca9"/>
    <xsd:import namespace="ea7adb2d-4a43-4975-8211-43bd887548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bd219-aa30-4c76-b5de-81107ae7ec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10e6a7-1178-4095-9554-a961d534e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7adb2d-4a43-4975-8211-43bd887548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7817d0-26c5-412b-b367-0251b05845f0}" ma:internalName="TaxCatchAll" ma:showField="CatchAllData" ma:web="ea7adb2d-4a43-4975-8211-43bd887548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43354-E11D-4570-8730-2068201E2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bd219-aa30-4c76-b5de-81107ae7eca9"/>
    <ds:schemaRef ds:uri="ea7adb2d-4a43-4975-8211-43bd88754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A4A76-BE4F-46D4-ADF4-E05C9435E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Scader Louis</dc:creator>
  <cp:keywords/>
  <dc:description/>
  <cp:lastModifiedBy>Sainimili Tawake</cp:lastModifiedBy>
  <cp:revision>2</cp:revision>
  <cp:lastPrinted>2024-02-29T16:40:00Z</cp:lastPrinted>
  <dcterms:created xsi:type="dcterms:W3CDTF">2024-10-16T02:42:00Z</dcterms:created>
  <dcterms:modified xsi:type="dcterms:W3CDTF">2024-10-16T02:42:00Z</dcterms:modified>
</cp:coreProperties>
</file>